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B772" w14:textId="791D9389" w:rsidR="001E5F98" w:rsidRPr="0043664F" w:rsidRDefault="001707F3" w:rsidP="001E5F9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3664F">
        <w:rPr>
          <w:rFonts w:ascii="Arial" w:hAnsi="Arial" w:cs="Arial"/>
          <w:b/>
          <w:bCs/>
          <w:sz w:val="24"/>
          <w:szCs w:val="24"/>
          <w:lang w:val="es-MX"/>
        </w:rPr>
        <w:t>“</w:t>
      </w:r>
      <w:r w:rsidR="001E5F98" w:rsidRPr="0043664F">
        <w:rPr>
          <w:rFonts w:ascii="Arial" w:hAnsi="Arial" w:cs="Arial"/>
          <w:b/>
          <w:bCs/>
          <w:sz w:val="24"/>
          <w:szCs w:val="24"/>
          <w:lang w:val="es-MX"/>
        </w:rPr>
        <w:t>Madrid</w:t>
      </w:r>
      <w:r w:rsidR="00905544" w:rsidRPr="0043664F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="001E5F98" w:rsidRPr="0043664F">
        <w:rPr>
          <w:rFonts w:ascii="Arial" w:hAnsi="Arial" w:cs="Arial"/>
          <w:b/>
          <w:bCs/>
          <w:sz w:val="24"/>
          <w:szCs w:val="24"/>
          <w:lang w:val="es-MX"/>
        </w:rPr>
        <w:t>Mérida</w:t>
      </w:r>
      <w:r w:rsidR="00905544" w:rsidRPr="0043664F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1E5F98" w:rsidRPr="0043664F">
        <w:rPr>
          <w:rFonts w:ascii="Arial" w:hAnsi="Arial" w:cs="Arial"/>
          <w:b/>
          <w:bCs/>
          <w:sz w:val="24"/>
          <w:szCs w:val="24"/>
          <w:lang w:val="es-MX"/>
        </w:rPr>
        <w:t xml:space="preserve"> Sevilla</w:t>
      </w:r>
      <w:r w:rsidR="00905544" w:rsidRPr="0043664F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1E5F98" w:rsidRPr="0043664F">
        <w:rPr>
          <w:rFonts w:ascii="Arial" w:hAnsi="Arial" w:cs="Arial"/>
          <w:b/>
          <w:bCs/>
          <w:sz w:val="24"/>
          <w:szCs w:val="24"/>
          <w:lang w:val="es-MX"/>
        </w:rPr>
        <w:t xml:space="preserve"> Córdoba</w:t>
      </w:r>
      <w:r w:rsidR="00905544" w:rsidRPr="0043664F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1E5F98" w:rsidRPr="0043664F">
        <w:rPr>
          <w:rFonts w:ascii="Arial" w:hAnsi="Arial" w:cs="Arial"/>
          <w:b/>
          <w:bCs/>
          <w:sz w:val="24"/>
          <w:szCs w:val="24"/>
          <w:lang w:val="es-MX"/>
        </w:rPr>
        <w:t xml:space="preserve"> Granada</w:t>
      </w:r>
      <w:r w:rsidRPr="0043664F">
        <w:rPr>
          <w:rFonts w:ascii="Arial" w:hAnsi="Arial" w:cs="Arial"/>
          <w:b/>
          <w:bCs/>
          <w:sz w:val="24"/>
          <w:szCs w:val="24"/>
          <w:lang w:val="es-MX"/>
        </w:rPr>
        <w:t>”</w:t>
      </w:r>
    </w:p>
    <w:p w14:paraId="45F09C56" w14:textId="77777777" w:rsidR="001E5F98" w:rsidRPr="0043664F" w:rsidRDefault="001E5F98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0E6E4DFE" w14:textId="77E79BF7" w:rsidR="004B239B" w:rsidRPr="001D5CCB" w:rsidRDefault="001A5AAE" w:rsidP="004B239B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287D7B2D" wp14:editId="2952708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48335" cy="472440"/>
            <wp:effectExtent l="0" t="0" r="444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3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39B" w:rsidRPr="001D5CCB">
        <w:rPr>
          <w:rFonts w:ascii="Arial" w:hAnsi="Arial" w:cs="Arial"/>
          <w:b/>
          <w:sz w:val="20"/>
          <w:szCs w:val="20"/>
          <w:lang w:val="es-MX"/>
        </w:rPr>
        <w:t>Duración:</w:t>
      </w:r>
      <w:r w:rsidR="004B239B" w:rsidRPr="001D5CCB">
        <w:rPr>
          <w:rFonts w:ascii="Arial" w:hAnsi="Arial" w:cs="Arial"/>
          <w:sz w:val="20"/>
          <w:szCs w:val="20"/>
          <w:lang w:val="es-MX"/>
        </w:rPr>
        <w:t xml:space="preserve"> </w:t>
      </w:r>
      <w:r w:rsidR="001E5F98" w:rsidRPr="001D5CCB">
        <w:rPr>
          <w:rFonts w:ascii="Arial" w:hAnsi="Arial" w:cs="Arial"/>
          <w:sz w:val="20"/>
          <w:szCs w:val="20"/>
          <w:lang w:val="es-MX"/>
        </w:rPr>
        <w:t>8</w:t>
      </w:r>
      <w:r w:rsidR="004B239B" w:rsidRPr="001D5CCB">
        <w:rPr>
          <w:rFonts w:ascii="Arial" w:hAnsi="Arial" w:cs="Arial"/>
          <w:sz w:val="20"/>
          <w:szCs w:val="20"/>
          <w:lang w:val="es-MX"/>
        </w:rPr>
        <w:t xml:space="preserve"> Días</w:t>
      </w:r>
    </w:p>
    <w:p w14:paraId="09B10913" w14:textId="439C7C92" w:rsidR="001707F3" w:rsidRDefault="004B239B" w:rsidP="00E82DFA">
      <w:pPr>
        <w:tabs>
          <w:tab w:val="left" w:pos="414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b/>
          <w:sz w:val="20"/>
          <w:szCs w:val="20"/>
          <w:lang w:val="es-MX"/>
        </w:rPr>
        <w:t>Salida:</w:t>
      </w:r>
      <w:r w:rsidRPr="001D5CCB">
        <w:rPr>
          <w:rFonts w:ascii="Arial" w:hAnsi="Arial" w:cs="Arial"/>
          <w:sz w:val="20"/>
          <w:szCs w:val="20"/>
          <w:lang w:val="es-MX"/>
        </w:rPr>
        <w:t xml:space="preserve"> </w:t>
      </w:r>
      <w:r w:rsidR="002877F2" w:rsidRPr="001D5CCB">
        <w:rPr>
          <w:rFonts w:ascii="Arial" w:hAnsi="Arial" w:cs="Arial"/>
          <w:sz w:val="20"/>
          <w:szCs w:val="20"/>
          <w:lang w:val="es-MX"/>
        </w:rPr>
        <w:t>sábados</w:t>
      </w:r>
      <w:r w:rsidR="002877F2">
        <w:rPr>
          <w:rFonts w:ascii="Arial" w:hAnsi="Arial" w:cs="Arial"/>
          <w:sz w:val="20"/>
          <w:szCs w:val="20"/>
          <w:lang w:val="es-MX"/>
        </w:rPr>
        <w:t xml:space="preserve"> m</w:t>
      </w:r>
      <w:r w:rsidR="00BC6B4C" w:rsidRPr="002877F2">
        <w:rPr>
          <w:rFonts w:ascii="Arial" w:hAnsi="Arial" w:cs="Arial"/>
          <w:sz w:val="20"/>
          <w:szCs w:val="20"/>
          <w:lang w:val="es-MX"/>
        </w:rPr>
        <w:t>ayo</w:t>
      </w:r>
      <w:r w:rsidR="00DA3230" w:rsidRPr="002877F2">
        <w:rPr>
          <w:rFonts w:ascii="Arial" w:hAnsi="Arial" w:cs="Arial"/>
          <w:sz w:val="20"/>
          <w:szCs w:val="20"/>
          <w:lang w:val="es-MX"/>
        </w:rPr>
        <w:t xml:space="preserve"> 202</w:t>
      </w:r>
      <w:r w:rsidR="002877F2" w:rsidRPr="002877F2">
        <w:rPr>
          <w:rFonts w:ascii="Arial" w:hAnsi="Arial" w:cs="Arial"/>
          <w:sz w:val="20"/>
          <w:szCs w:val="20"/>
          <w:lang w:val="es-MX"/>
        </w:rPr>
        <w:t>4</w:t>
      </w:r>
      <w:r w:rsidR="00DA3230" w:rsidRPr="002877F2">
        <w:rPr>
          <w:rFonts w:ascii="Arial" w:hAnsi="Arial" w:cs="Arial"/>
          <w:sz w:val="20"/>
          <w:szCs w:val="20"/>
          <w:lang w:val="es-MX"/>
        </w:rPr>
        <w:t xml:space="preserve"> a </w:t>
      </w:r>
      <w:r w:rsidR="002877F2">
        <w:rPr>
          <w:rFonts w:ascii="Arial" w:hAnsi="Arial" w:cs="Arial"/>
          <w:sz w:val="20"/>
          <w:szCs w:val="20"/>
          <w:lang w:val="es-MX"/>
        </w:rPr>
        <w:t>a</w:t>
      </w:r>
      <w:r w:rsidR="00DA3230" w:rsidRPr="002877F2">
        <w:rPr>
          <w:rFonts w:ascii="Arial" w:hAnsi="Arial" w:cs="Arial"/>
          <w:sz w:val="20"/>
          <w:szCs w:val="20"/>
          <w:lang w:val="es-MX"/>
        </w:rPr>
        <w:t>bril 202</w:t>
      </w:r>
      <w:r w:rsidR="002877F2" w:rsidRPr="002877F2">
        <w:rPr>
          <w:rFonts w:ascii="Arial" w:hAnsi="Arial" w:cs="Arial"/>
          <w:sz w:val="20"/>
          <w:szCs w:val="20"/>
          <w:lang w:val="es-MX"/>
        </w:rPr>
        <w:t>5</w:t>
      </w:r>
    </w:p>
    <w:p w14:paraId="3F785B6B" w14:textId="6BAFE2AB" w:rsidR="002877F2" w:rsidRPr="00153B15" w:rsidRDefault="002877F2" w:rsidP="00E82DFA">
      <w:pPr>
        <w:tabs>
          <w:tab w:val="left" w:pos="4140"/>
        </w:tabs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53B15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6116C24C" w14:textId="412CDC81" w:rsidR="001D5CCB" w:rsidRPr="001D5CCB" w:rsidRDefault="001D5CCB" w:rsidP="00E82DFA">
      <w:pPr>
        <w:tabs>
          <w:tab w:val="left" w:pos="4140"/>
        </w:tabs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b/>
          <w:bCs/>
          <w:sz w:val="20"/>
          <w:szCs w:val="20"/>
          <w:lang w:val="es-MX"/>
        </w:rPr>
        <w:t>Mínimo 2 personas</w:t>
      </w:r>
    </w:p>
    <w:p w14:paraId="15DD0725" w14:textId="5FE88FF5" w:rsidR="004B239B" w:rsidRPr="001D5CCB" w:rsidRDefault="00E82DFA" w:rsidP="004B239B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  <w:r w:rsidRPr="001D5CCB">
        <w:rPr>
          <w:rFonts w:ascii="Arial" w:hAnsi="Arial" w:cs="Arial"/>
          <w:sz w:val="20"/>
          <w:szCs w:val="20"/>
          <w:lang w:val="es-MX"/>
        </w:rPr>
        <w:tab/>
      </w:r>
    </w:p>
    <w:p w14:paraId="5320F8FF" w14:textId="5792989E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371A6A11" w14:textId="3FE58617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sz w:val="20"/>
          <w:szCs w:val="20"/>
          <w:lang w:val="es-MX"/>
        </w:rPr>
        <w:t>Salida en vuelo intercontinental con destino a Madrid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744103C6" w14:textId="7777777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63EC70" w14:textId="467FE6CD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1E0CD52A" w14:textId="088DA6DB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Llegada y traslado al hotel. </w:t>
      </w:r>
      <w:r w:rsidRPr="006754D6">
        <w:rPr>
          <w:rFonts w:ascii="Arial" w:hAnsi="Arial" w:cs="Arial"/>
          <w:sz w:val="20"/>
          <w:szCs w:val="20"/>
          <w:lang w:val="es-MX"/>
        </w:rPr>
        <w:t xml:space="preserve">Tiempo libre para hacer nuestro primer contacto con la ciudad, pasear por sus avenidas y paseos. A última hora de la tarde haremos un recorrido por el Madrid iluminado </w:t>
      </w:r>
      <w:r w:rsidRPr="00870EA9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(durante las fechas de primavera y verano, debido al anochecer tardío, las visitas se harán aún con luz solar)</w:t>
      </w:r>
      <w:r w:rsidRPr="006754D6">
        <w:rPr>
          <w:rFonts w:ascii="Arial" w:hAnsi="Arial" w:cs="Arial"/>
          <w:sz w:val="20"/>
          <w:szCs w:val="20"/>
          <w:lang w:val="es-MX"/>
        </w:rPr>
        <w:t xml:space="preserve"> y por los alrededores de la Plaza Mayor. Regreso al hotel. Opcionalmente podremos, en uno de los múltiples mesones, degustar las sabrosas tapas.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tapas incluida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09C57A1" w14:textId="77777777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5A6114" w14:textId="5076C9E4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6169D5B8" w14:textId="5F8A4933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6754D6">
        <w:rPr>
          <w:rFonts w:ascii="Arial" w:hAnsi="Arial" w:cs="Arial"/>
          <w:sz w:val="20"/>
          <w:szCs w:val="20"/>
          <w:lang w:val="es-MX"/>
        </w:rPr>
        <w:t>Salida para efectuar la visita de la ciudad y sus principales monumentos, la Puerta del Sol, las Cortes, Plaza de Neptuno y Cibeles, la Puerta de Alcalá, el Parque del Retiro, la Gran Vía, Plaza Mayor, Plaza de Oriente, Plaza de España, y el Madrid moderno.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6754D6">
        <w:rPr>
          <w:rFonts w:ascii="Arial" w:hAnsi="Arial" w:cs="Arial"/>
          <w:sz w:val="20"/>
          <w:szCs w:val="20"/>
          <w:lang w:val="es-MX"/>
        </w:rPr>
        <w:t>Por la tarde sugerimos hacer una excursión opcional a la vecina ciudad imperial de Toledo, pasear por sus calles y respirar su ambiente medieval, visitar su espléndida catedral, y conocer la pintura de El Greco.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Visita a Toledo incluida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E7D4582" w14:textId="7777777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72E0B16" w14:textId="16E9C3DB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Madrid / Mérida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Sevilla</w:t>
      </w:r>
    </w:p>
    <w:p w14:paraId="6625CD55" w14:textId="7067EB93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6754D6">
        <w:rPr>
          <w:rFonts w:ascii="Arial" w:hAnsi="Arial" w:cs="Arial"/>
          <w:sz w:val="20"/>
          <w:szCs w:val="20"/>
          <w:lang w:val="es-MX"/>
        </w:rPr>
        <w:t>Salida hacia la región de Extremadura, pasando por Trujillo. Llegada a Mérida. Tiempo libre para almorzar.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6754D6">
        <w:rPr>
          <w:rFonts w:ascii="Arial" w:hAnsi="Arial" w:cs="Arial"/>
          <w:sz w:val="20"/>
          <w:szCs w:val="20"/>
          <w:lang w:val="es-MX"/>
        </w:rPr>
        <w:t>Por la tarde visita del espectacular Teatro y Anfiteatro romanos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Entrada incluida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sz w:val="20"/>
          <w:szCs w:val="20"/>
          <w:lang w:val="es-MX"/>
        </w:rPr>
        <w:t>Continuación hacia Sevilla. A última hora de la tarde podremos asistir al espectáculo de un típico tablao flamenco, y degustar un buen vino andaluz.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Espectáculo flamenco incluido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</w:p>
    <w:p w14:paraId="79C75100" w14:textId="77777777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77DC27A" w14:textId="51431175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Sevilla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21AC4056" w14:textId="2280EFD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6754D6">
        <w:rPr>
          <w:rFonts w:ascii="Arial" w:hAnsi="Arial" w:cs="Arial"/>
          <w:sz w:val="20"/>
          <w:szCs w:val="20"/>
          <w:lang w:val="es-MX"/>
        </w:rPr>
        <w:t xml:space="preserve">Salida para efectuar la visita de la ciudad y sus principales monumentos, como la torre del Oro, el parque de María Luisa, la Maestranza, la catedral culminada por la Giralda, y el barrio de Santa Cruz.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+). </w:t>
      </w:r>
      <w:r w:rsidRPr="006754D6">
        <w:rPr>
          <w:rFonts w:ascii="Arial" w:hAnsi="Arial" w:cs="Arial"/>
          <w:sz w:val="20"/>
          <w:szCs w:val="20"/>
          <w:lang w:val="es-MX"/>
        </w:rPr>
        <w:t>A continuación, sugerimos opcionalmente tomar un paseo en barco por el río Guadalquivir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6754D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 P+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6754D6">
        <w:rPr>
          <w:rFonts w:ascii="Arial" w:hAnsi="Arial" w:cs="Arial"/>
          <w:sz w:val="20"/>
          <w:szCs w:val="20"/>
          <w:lang w:val="es-MX"/>
        </w:rPr>
        <w:t>Tarde libre para pasear por esta bella ciudad andaluza.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14:paraId="7383E255" w14:textId="77777777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BF6E45" w14:textId="34AB1162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6º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Sevilla / Córdoba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Granada</w:t>
      </w:r>
    </w:p>
    <w:p w14:paraId="398EAFF0" w14:textId="7777777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6754D6">
        <w:rPr>
          <w:rFonts w:ascii="Arial" w:hAnsi="Arial" w:cs="Arial"/>
          <w:sz w:val="20"/>
          <w:szCs w:val="20"/>
          <w:lang w:val="es-MX"/>
        </w:rPr>
        <w:t>Salida hacia Córdoba donde visitaremos su famosa Mezquita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6754D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Entrada incluida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sz w:val="20"/>
          <w:szCs w:val="20"/>
          <w:lang w:val="es-MX"/>
        </w:rPr>
        <w:t>Tiempo libre para el almuerzo.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sz w:val="20"/>
          <w:szCs w:val="20"/>
          <w:lang w:val="es-MX"/>
        </w:rPr>
        <w:t>Salida hacia Granada.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488AC86" w14:textId="7777777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FBB478" w14:textId="6AD43D4D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Granada / Madrid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D6D55FD" w14:textId="4AC8A939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Pr="006754D6">
        <w:rPr>
          <w:rFonts w:ascii="Arial" w:hAnsi="Arial" w:cs="Arial"/>
          <w:sz w:val="20"/>
          <w:szCs w:val="20"/>
          <w:lang w:val="es-MX"/>
        </w:rPr>
        <w:t>y salida para hacer la visita de la fabulosa Alhambra y los jardines del Generalife. Después de la visita salida en autobús hacia Madrid.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Llegada y alojamiento en 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hotel.</w:t>
      </w:r>
    </w:p>
    <w:p w14:paraId="1044E63A" w14:textId="77777777" w:rsid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688AFFE" w14:textId="6E13A856" w:rsidR="006754D6" w:rsidRPr="006754D6" w:rsidRDefault="006754D6" w:rsidP="006754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Día 8º 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F3ED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 Madrid</w:t>
      </w:r>
    </w:p>
    <w:p w14:paraId="639BB27D" w14:textId="020C339A" w:rsidR="00E85497" w:rsidRPr="001D5CCB" w:rsidRDefault="006754D6" w:rsidP="00540418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6754D6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6754D6">
        <w:rPr>
          <w:rFonts w:ascii="Arial" w:hAnsi="Arial" w:cs="Arial"/>
          <w:sz w:val="20"/>
          <w:szCs w:val="20"/>
          <w:lang w:val="es-MX"/>
        </w:rPr>
        <w:t>Traslado al aeropuerto para tomar el vuelo de regreso.</w:t>
      </w:r>
      <w:r w:rsidR="00870EA9" w:rsidRPr="00870EA9">
        <w:rPr>
          <w:lang w:val="es-ES"/>
        </w:rPr>
        <w:t xml:space="preserve"> </w:t>
      </w:r>
      <w:r w:rsidR="00870EA9" w:rsidRPr="00870EA9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467E8C2C" w14:textId="77777777" w:rsidR="00BC55C1" w:rsidRPr="001D5CCB" w:rsidRDefault="00BC55C1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17E729A7" w14:textId="77777777" w:rsidR="001D5CCB" w:rsidRDefault="001D5CCB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70FB4CBD" w14:textId="77777777" w:rsidR="00540418" w:rsidRDefault="00540418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09660174" w14:textId="77777777" w:rsidR="00540418" w:rsidRDefault="00540418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4BF6CFAC" w14:textId="2ACA4FC6" w:rsidR="004B239B" w:rsidRPr="001D5CCB" w:rsidRDefault="004B239B" w:rsidP="004B239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1D5CCB">
        <w:rPr>
          <w:rFonts w:ascii="Arial" w:hAnsi="Arial" w:cs="Arial"/>
          <w:b/>
          <w:sz w:val="20"/>
          <w:szCs w:val="20"/>
          <w:lang w:val="es-MX"/>
        </w:rPr>
        <w:t xml:space="preserve">El tour incluye </w:t>
      </w:r>
    </w:p>
    <w:p w14:paraId="5371DAE9" w14:textId="77777777" w:rsidR="00FD075E" w:rsidRPr="001D5CCB" w:rsidRDefault="00FD075E" w:rsidP="004B239B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3F8249AB" w14:textId="1B920B80" w:rsidR="006754D6" w:rsidRPr="006754D6" w:rsidRDefault="006754D6" w:rsidP="00ED6A12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Traslados del aeropuerto al hotel y viceversa a la llegada y salida del</w:t>
      </w:r>
      <w: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 xml:space="preserve"> </w:t>
      </w: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tour.</w:t>
      </w:r>
    </w:p>
    <w:p w14:paraId="0450EE41" w14:textId="4CCFFC40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Alojamiento y desayuno buffet en hoteles de categoría elegida.</w:t>
      </w:r>
    </w:p>
    <w:p w14:paraId="2FD0F1E1" w14:textId="148FFA4B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T</w:t>
      </w: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ransporte en autobús de turismo.</w:t>
      </w:r>
    </w:p>
    <w:p w14:paraId="7DDC1C67" w14:textId="7281CB1C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Acompañamiento de un guía durante todo el recorrido del autobús.</w:t>
      </w:r>
    </w:p>
    <w:p w14:paraId="003A8931" w14:textId="7859F664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Visitas guiadas de Madrid, Mérida, Sevilla, Córdoba y Granada.</w:t>
      </w:r>
    </w:p>
    <w:p w14:paraId="60ADD452" w14:textId="2E4E5909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Visitas con servicio de audio individual. Recorrido nocturno en Madrid.</w:t>
      </w:r>
    </w:p>
    <w:p w14:paraId="5CCE51E7" w14:textId="77777777" w:rsidR="002877F2" w:rsidRDefault="006754D6" w:rsidP="00767E27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 xml:space="preserve">Entrada Teatro y Anfiteatro romanos en Mérida. </w:t>
      </w:r>
    </w:p>
    <w:p w14:paraId="2801BF73" w14:textId="77777777" w:rsidR="002877F2" w:rsidRDefault="006754D6" w:rsidP="00767E27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 xml:space="preserve">Entrada a la Alhambra en Granada. </w:t>
      </w:r>
    </w:p>
    <w:p w14:paraId="1BE4E41B" w14:textId="7228F311" w:rsidR="006754D6" w:rsidRPr="006754D6" w:rsidRDefault="006754D6" w:rsidP="00767E27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Entrada a la Mezquita-Catedral de Córdoba.</w:t>
      </w:r>
    </w:p>
    <w:p w14:paraId="370F971B" w14:textId="6FD02A0B" w:rsidR="006754D6" w:rsidRPr="006754D6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Seguro de protección y asistencia en viaje MAPAPLUS.</w:t>
      </w:r>
    </w:p>
    <w:p w14:paraId="4ECDF050" w14:textId="1FE9C848" w:rsidR="004B239B" w:rsidRPr="001D5CCB" w:rsidRDefault="006754D6" w:rsidP="006754D6">
      <w:pPr>
        <w:pStyle w:val="bolos"/>
        <w:numPr>
          <w:ilvl w:val="0"/>
          <w:numId w:val="10"/>
        </w:numPr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</w:pPr>
      <w:r w:rsidRPr="006754D6">
        <w:rPr>
          <w:rStyle w:val="Textoennegrita"/>
          <w:rFonts w:ascii="Arial" w:eastAsia="Times New Roman" w:hAnsi="Arial" w:cs="Arial"/>
          <w:b w:val="0"/>
          <w:bCs w:val="0"/>
          <w:w w:val="100"/>
          <w:sz w:val="20"/>
          <w:szCs w:val="20"/>
          <w:lang w:val="es-MX" w:eastAsia="en-US" w:bidi="en-US"/>
        </w:rPr>
        <w:t>Bolsa de Viaje.</w:t>
      </w:r>
    </w:p>
    <w:p w14:paraId="52BA7249" w14:textId="77777777" w:rsidR="00FE77CE" w:rsidRPr="001D5CCB" w:rsidRDefault="00FE77CE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p w14:paraId="2309E022" w14:textId="77777777" w:rsidR="004B239B" w:rsidRPr="001D5CCB" w:rsidRDefault="004B239B" w:rsidP="004B239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D5CC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4A4EAB9" w14:textId="77777777" w:rsidR="00021CD2" w:rsidRPr="001D5CCB" w:rsidRDefault="00021CD2" w:rsidP="00770DB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45CD76ED" w14:textId="77777777" w:rsidR="00021CD2" w:rsidRPr="001D5CCB" w:rsidRDefault="00021CD2" w:rsidP="00770DB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1D5CCB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1D5CCB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76583304" w14:textId="77777777" w:rsidR="00021CD2" w:rsidRPr="001D5CCB" w:rsidRDefault="00021CD2" w:rsidP="00770DB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30AA2740" w14:textId="77777777" w:rsidR="00021CD2" w:rsidRPr="001D5CCB" w:rsidRDefault="00021CD2" w:rsidP="00770D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0AB09367" w14:textId="43BA54F0" w:rsidR="00021CD2" w:rsidRPr="001D5CCB" w:rsidRDefault="00021CD2" w:rsidP="00770D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>Bebidas</w:t>
      </w:r>
    </w:p>
    <w:p w14:paraId="5E59425E" w14:textId="7868E1A6" w:rsidR="00B6501E" w:rsidRPr="001D5CCB" w:rsidRDefault="00B6501E" w:rsidP="00770D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>Tazas de Estancia</w:t>
      </w:r>
    </w:p>
    <w:p w14:paraId="3603E098" w14:textId="528F0638" w:rsidR="009072F9" w:rsidRPr="001D5CCB" w:rsidRDefault="009072F9" w:rsidP="009072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75FB14D" w14:textId="77777777" w:rsidR="002943A7" w:rsidRPr="00870EA9" w:rsidRDefault="002943A7" w:rsidP="002943A7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0E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NOTAS:</w:t>
      </w:r>
    </w:p>
    <w:p w14:paraId="6D21B3BB" w14:textId="6668BCF9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0F90831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CBC1200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460B4771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39C091CB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2BA5E71F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16A069F4" w14:textId="77777777" w:rsidR="002943A7" w:rsidRPr="001D5CCB" w:rsidRDefault="002943A7" w:rsidP="002A417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230D7961" w14:textId="77777777" w:rsidR="002943A7" w:rsidRPr="00870EA9" w:rsidRDefault="002943A7" w:rsidP="002A417B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D5CCB">
        <w:rPr>
          <w:rFonts w:ascii="Arial" w:hAnsi="Arial" w:cs="Arial"/>
          <w:sz w:val="20"/>
          <w:szCs w:val="20"/>
          <w:lang w:val="es-MX"/>
        </w:rPr>
        <w:t xml:space="preserve">Tasas de estancia e impuestos de los establecimientos hoteleros que se cobran por las autoridades locales en determinadas ciudades. </w:t>
      </w:r>
      <w:r w:rsidRPr="00870E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Precio aproximado y pago directo por cliente 3.50 €.</w:t>
      </w:r>
    </w:p>
    <w:p w14:paraId="14B1A656" w14:textId="77777777" w:rsidR="006754D6" w:rsidRPr="006754D6" w:rsidRDefault="006754D6" w:rsidP="006754D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7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5166"/>
        <w:gridCol w:w="916"/>
      </w:tblGrid>
      <w:tr w:rsidR="003808D7" w:rsidRPr="003808D7" w14:paraId="77D6EFD9" w14:textId="77777777" w:rsidTr="006F3ED4">
        <w:trPr>
          <w:trHeight w:val="255"/>
          <w:jc w:val="center"/>
        </w:trPr>
        <w:tc>
          <w:tcPr>
            <w:tcW w:w="7352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4F76"/>
            <w:noWrap/>
            <w:vAlign w:val="center"/>
            <w:hideMark/>
          </w:tcPr>
          <w:p w14:paraId="40F7A738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O SIMILARES</w:t>
            </w:r>
          </w:p>
        </w:tc>
      </w:tr>
      <w:tr w:rsidR="003808D7" w:rsidRPr="003808D7" w14:paraId="502BE0CD" w14:textId="77777777" w:rsidTr="006F3ED4">
        <w:trPr>
          <w:trHeight w:val="243"/>
          <w:jc w:val="center"/>
        </w:trPr>
        <w:tc>
          <w:tcPr>
            <w:tcW w:w="127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BBC563D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345261F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95B3D7"/>
            <w:noWrap/>
            <w:vAlign w:val="center"/>
            <w:hideMark/>
          </w:tcPr>
          <w:p w14:paraId="1ED44370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3808D7" w:rsidRPr="003808D7" w14:paraId="56AAB725" w14:textId="77777777" w:rsidTr="006F3ED4">
        <w:trPr>
          <w:trHeight w:val="243"/>
          <w:jc w:val="center"/>
        </w:trPr>
        <w:tc>
          <w:tcPr>
            <w:tcW w:w="1270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EC65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MADRID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2F3" w14:textId="11A8DD71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  <w:t>PRAGA / NH RIBERA DEL MANZANARES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FE03052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3808D7" w:rsidRPr="003808D7" w14:paraId="28B7B13F" w14:textId="77777777" w:rsidTr="006F3ED4">
        <w:trPr>
          <w:trHeight w:val="243"/>
          <w:jc w:val="center"/>
        </w:trPr>
        <w:tc>
          <w:tcPr>
            <w:tcW w:w="1270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6E40DBEF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4354" w14:textId="49980139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RAFAEL ATOCHA / AGUMAR / MELIA CASTILLA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E1DCFC0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3808D7" w:rsidRPr="003808D7" w14:paraId="14EB9DC6" w14:textId="77777777" w:rsidTr="006F3ED4">
        <w:trPr>
          <w:trHeight w:val="243"/>
          <w:jc w:val="center"/>
        </w:trPr>
        <w:tc>
          <w:tcPr>
            <w:tcW w:w="1270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9614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SEVILLA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4F16" w14:textId="5E6D6E2F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MA SEVILLA CONGRESOS / IBIS STYLES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917E652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3808D7" w:rsidRPr="003808D7" w14:paraId="4959295B" w14:textId="77777777" w:rsidTr="006F3ED4">
        <w:trPr>
          <w:trHeight w:val="243"/>
          <w:jc w:val="center"/>
        </w:trPr>
        <w:tc>
          <w:tcPr>
            <w:tcW w:w="1270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E10816F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4442" w14:textId="6A4E1C08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MELIÁ LEBREROS / HESPERIA SEVILLA / OCCIDENTAL VIAPOL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B417602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3808D7" w:rsidRPr="003808D7" w14:paraId="0292D268" w14:textId="77777777" w:rsidTr="006F3ED4">
        <w:trPr>
          <w:trHeight w:val="243"/>
          <w:jc w:val="center"/>
        </w:trPr>
        <w:tc>
          <w:tcPr>
            <w:tcW w:w="1270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C9460FF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GRANADA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07C7" w14:textId="106F8AFC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MACIA CONDOR / B&amp;B GRANADA ESTACIÓN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FE941ED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3808D7" w:rsidRPr="003808D7" w14:paraId="34D5124E" w14:textId="77777777" w:rsidTr="006F3ED4">
        <w:trPr>
          <w:trHeight w:val="255"/>
          <w:jc w:val="center"/>
        </w:trPr>
        <w:tc>
          <w:tcPr>
            <w:tcW w:w="1270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559E80D3" w14:textId="77777777" w:rsidR="003808D7" w:rsidRPr="003808D7" w:rsidRDefault="003808D7" w:rsidP="003808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CC0FC77" w14:textId="07AA34ED" w:rsidR="003808D7" w:rsidRPr="003808D7" w:rsidRDefault="006F3ED4" w:rsidP="003808D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SARAY HOTEL / GRAN HOTEL LUNA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2A23B98" w14:textId="77777777" w:rsidR="003808D7" w:rsidRPr="003808D7" w:rsidRDefault="003808D7" w:rsidP="00380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3808D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</w:tbl>
    <w:p w14:paraId="2714CD6A" w14:textId="2F6EB046" w:rsidR="00674CEE" w:rsidRPr="008F7274" w:rsidRDefault="00674CEE" w:rsidP="004B239B">
      <w:pPr>
        <w:pStyle w:val="bolos"/>
        <w:numPr>
          <w:ilvl w:val="0"/>
          <w:numId w:val="0"/>
        </w:numPr>
        <w:ind w:left="720" w:hanging="85"/>
        <w:rPr>
          <w:rFonts w:asciiTheme="minorHAnsi" w:hAnsiTheme="minorHAnsi" w:cs="Arial"/>
          <w:sz w:val="20"/>
          <w:szCs w:val="20"/>
          <w:lang w:val="es-MX"/>
        </w:rPr>
      </w:pPr>
    </w:p>
    <w:p w14:paraId="446D416D" w14:textId="2E73BDD4" w:rsidR="008F7274" w:rsidRDefault="008F7274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p w14:paraId="29462F94" w14:textId="77777777" w:rsidR="008F7274" w:rsidRDefault="008F7274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p w14:paraId="50CD2E5D" w14:textId="77777777" w:rsidR="006754D6" w:rsidRDefault="006754D6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p w14:paraId="2E3D5259" w14:textId="77777777" w:rsidR="006754D6" w:rsidRDefault="006754D6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p w14:paraId="7F944D59" w14:textId="77777777" w:rsidR="00D36096" w:rsidRDefault="00D36096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</w:rPr>
      </w:pPr>
    </w:p>
    <w:p w14:paraId="77F6AA22" w14:textId="77777777" w:rsidR="00D36096" w:rsidRDefault="00D36096" w:rsidP="004B239B">
      <w:pPr>
        <w:pStyle w:val="bolos"/>
        <w:numPr>
          <w:ilvl w:val="0"/>
          <w:numId w:val="0"/>
        </w:numPr>
        <w:ind w:left="720" w:hanging="85"/>
        <w:rPr>
          <w:rFonts w:ascii="Arial" w:hAnsi="Arial" w:cs="Arial"/>
          <w:sz w:val="20"/>
          <w:szCs w:val="20"/>
          <w:lang w:val="es-MX"/>
        </w:rPr>
      </w:pP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952"/>
        <w:gridCol w:w="983"/>
      </w:tblGrid>
      <w:tr w:rsidR="00D36096" w:rsidRPr="00D36096" w14:paraId="093AD4B5" w14:textId="77777777" w:rsidTr="00D36096">
        <w:trPr>
          <w:trHeight w:val="315"/>
          <w:jc w:val="center"/>
        </w:trPr>
        <w:tc>
          <w:tcPr>
            <w:tcW w:w="5780" w:type="dxa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71CDDC78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000000" w:fill="004F76"/>
            <w:vAlign w:val="center"/>
            <w:hideMark/>
          </w:tcPr>
          <w:p w14:paraId="018FEB19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MADRID - MADRID</w:t>
            </w:r>
          </w:p>
        </w:tc>
      </w:tr>
      <w:tr w:rsidR="00D36096" w:rsidRPr="00D36096" w14:paraId="7126700E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365F91"/>
            <w:vAlign w:val="center"/>
            <w:hideMark/>
          </w:tcPr>
          <w:p w14:paraId="30FEE731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365F91"/>
            <w:vAlign w:val="center"/>
            <w:hideMark/>
          </w:tcPr>
          <w:p w14:paraId="3DF81410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8 DÍAS</w:t>
            </w:r>
          </w:p>
        </w:tc>
      </w:tr>
      <w:tr w:rsidR="00D36096" w:rsidRPr="00D36096" w14:paraId="45B8A7E0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AA5C11E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HABITACIÓN EN DOBLE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73EE9BCC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CONFORT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95B3D7"/>
            <w:vAlign w:val="center"/>
            <w:hideMark/>
          </w:tcPr>
          <w:p w14:paraId="23DBE3A3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SUPERIOR</w:t>
            </w:r>
          </w:p>
        </w:tc>
      </w:tr>
      <w:tr w:rsidR="00D36096" w:rsidRPr="00D36096" w14:paraId="4F6614E7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1709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4 May - 29 Jun / 24 </w:t>
            </w:r>
            <w:proofErr w:type="spell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Ago</w:t>
            </w:r>
            <w:proofErr w:type="spell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- 26 Oct /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AC3C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49125DC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1180</w:t>
            </w:r>
          </w:p>
        </w:tc>
      </w:tr>
      <w:tr w:rsidR="00D36096" w:rsidRPr="00D36096" w14:paraId="410A6712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D3A9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06 </w:t>
            </w:r>
            <w:proofErr w:type="gram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Jul</w:t>
            </w:r>
            <w:proofErr w:type="gram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- 17 </w:t>
            </w:r>
            <w:proofErr w:type="spell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Ago</w:t>
            </w:r>
            <w:proofErr w:type="spell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/ 21 y 28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C9E5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F9E2552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1150</w:t>
            </w:r>
          </w:p>
        </w:tc>
      </w:tr>
      <w:tr w:rsidR="00D36096" w:rsidRPr="00D36096" w14:paraId="3A64ECCA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04CA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2 Nov - 22 </w:t>
            </w:r>
            <w:proofErr w:type="gram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Mar  </w:t>
            </w:r>
            <w:r w:rsidRPr="00D3609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proofErr w:type="gram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21 y 28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9EC2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6F46F77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1110</w:t>
            </w:r>
          </w:p>
        </w:tc>
      </w:tr>
      <w:tr w:rsidR="00D36096" w:rsidRPr="00D36096" w14:paraId="1171509A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E2F0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29 Mar - 26 Abr 2025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FE0F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7F15C5E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1220</w:t>
            </w:r>
          </w:p>
        </w:tc>
      </w:tr>
      <w:tr w:rsidR="00D36096" w:rsidRPr="00D36096" w14:paraId="40835329" w14:textId="77777777" w:rsidTr="00D36096">
        <w:trPr>
          <w:trHeight w:val="300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DE3D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</w:t>
            </w:r>
            <w:proofErr w:type="spell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. Hab </w:t>
            </w:r>
            <w:proofErr w:type="spell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Ind</w:t>
            </w:r>
            <w:proofErr w:type="spell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. Resto Temporada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B023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57910B8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520</w:t>
            </w:r>
          </w:p>
        </w:tc>
      </w:tr>
      <w:tr w:rsidR="00D36096" w:rsidRPr="00D36096" w14:paraId="360BF579" w14:textId="77777777" w:rsidTr="00D36096">
        <w:trPr>
          <w:trHeight w:val="315"/>
          <w:jc w:val="center"/>
        </w:trPr>
        <w:tc>
          <w:tcPr>
            <w:tcW w:w="578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091A3087" w14:textId="77777777" w:rsidR="00D36096" w:rsidRPr="00D36096" w:rsidRDefault="00D36096" w:rsidP="00D360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</w:t>
            </w:r>
            <w:proofErr w:type="spell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proofErr w:type="gramStart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gramEnd"/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2 Nov 2024 - 22 Mar 2025 </w:t>
            </w:r>
            <w:r w:rsidRPr="00D3609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21 y 28 Dic 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CC45C58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41789BE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410</w:t>
            </w:r>
          </w:p>
        </w:tc>
      </w:tr>
    </w:tbl>
    <w:p w14:paraId="7A3BDD41" w14:textId="1802837C" w:rsidR="001707F3" w:rsidRPr="008F7274" w:rsidRDefault="006E18A4" w:rsidP="006E18A4">
      <w:pPr>
        <w:spacing w:after="0"/>
        <w:jc w:val="center"/>
        <w:rPr>
          <w:rFonts w:asciiTheme="minorHAnsi" w:hAnsiTheme="minorHAnsi" w:cs="Arial"/>
          <w:b/>
          <w:bCs/>
          <w:color w:val="FF0000"/>
          <w:sz w:val="20"/>
          <w:szCs w:val="20"/>
          <w:lang w:val="es-MX"/>
        </w:rPr>
      </w:pPr>
      <w:r w:rsidRPr="008F7274">
        <w:rPr>
          <w:rFonts w:asciiTheme="minorHAnsi" w:hAnsiTheme="minorHAnsi" w:cs="Arial"/>
          <w:b/>
          <w:bCs/>
          <w:color w:val="FF0000"/>
          <w:sz w:val="20"/>
          <w:szCs w:val="20"/>
          <w:shd w:val="clear" w:color="auto" w:fill="FFFFFF"/>
          <w:lang w:val="es-MX"/>
        </w:rPr>
        <w:t>PRECIOS SUJETOS A ESPACIO Y CAMBIO SIN PREVIO AVISO.</w:t>
      </w:r>
    </w:p>
    <w:p w14:paraId="5FBCBD59" w14:textId="2383BF4D" w:rsidR="00883F1F" w:rsidRPr="008F7274" w:rsidRDefault="00883F1F" w:rsidP="004B239B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3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2218"/>
      </w:tblGrid>
      <w:tr w:rsidR="00D36096" w:rsidRPr="00D36096" w14:paraId="5F27E1D4" w14:textId="77777777" w:rsidTr="00D36096">
        <w:trPr>
          <w:trHeight w:val="241"/>
          <w:jc w:val="center"/>
        </w:trPr>
        <w:tc>
          <w:tcPr>
            <w:tcW w:w="3977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4F76"/>
            <w:noWrap/>
            <w:vAlign w:val="center"/>
            <w:hideMark/>
          </w:tcPr>
          <w:p w14:paraId="73ECD157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CALENDARIO DE SALIDAS</w:t>
            </w:r>
          </w:p>
        </w:tc>
      </w:tr>
      <w:tr w:rsidR="00D36096" w:rsidRPr="00D36096" w14:paraId="1FDC36E3" w14:textId="77777777" w:rsidTr="00D36096">
        <w:trPr>
          <w:trHeight w:val="230"/>
          <w:jc w:val="center"/>
        </w:trPr>
        <w:tc>
          <w:tcPr>
            <w:tcW w:w="3977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365F91"/>
            <w:noWrap/>
            <w:vAlign w:val="center"/>
            <w:hideMark/>
          </w:tcPr>
          <w:p w14:paraId="180F5929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2024</w:t>
            </w:r>
          </w:p>
        </w:tc>
      </w:tr>
      <w:tr w:rsidR="00D36096" w:rsidRPr="00D36096" w14:paraId="5102D794" w14:textId="77777777" w:rsidTr="00D36096">
        <w:trPr>
          <w:trHeight w:val="230"/>
          <w:jc w:val="center"/>
        </w:trPr>
        <w:tc>
          <w:tcPr>
            <w:tcW w:w="3977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5B3D7"/>
            <w:noWrap/>
            <w:vAlign w:val="center"/>
            <w:hideMark/>
          </w:tcPr>
          <w:p w14:paraId="5E3276C2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SÁBADO</w:t>
            </w:r>
          </w:p>
        </w:tc>
      </w:tr>
      <w:tr w:rsidR="00D36096" w:rsidRPr="00D36096" w14:paraId="6DD0EB38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2034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MAYO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6816A1E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04, 11, 18, 25</w:t>
            </w:r>
          </w:p>
        </w:tc>
      </w:tr>
      <w:tr w:rsidR="00D36096" w:rsidRPr="00D36096" w14:paraId="2186D5A5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B9E2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JUNIO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8D3D45D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01, 08, 15, 22, 29</w:t>
            </w:r>
          </w:p>
        </w:tc>
      </w:tr>
      <w:tr w:rsidR="00D36096" w:rsidRPr="00D36096" w14:paraId="68AAC1DA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DF6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JULIO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3BBDA19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06, 13, 20, 27</w:t>
            </w:r>
          </w:p>
        </w:tc>
      </w:tr>
      <w:tr w:rsidR="00D36096" w:rsidRPr="00D36096" w14:paraId="117DA9AE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C10D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AGOSTO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E8A0F66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03, 10, 17, 24, 31</w:t>
            </w:r>
          </w:p>
        </w:tc>
      </w:tr>
      <w:tr w:rsidR="00D36096" w:rsidRPr="00D36096" w14:paraId="6774307E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21CC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SEPTIEMBRE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09461AE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07, 14, 21, 28</w:t>
            </w:r>
          </w:p>
        </w:tc>
      </w:tr>
      <w:tr w:rsidR="00D36096" w:rsidRPr="00D36096" w14:paraId="7CA6275D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B45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OCTUBRE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F6FBCAD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05, 12, 19, 26</w:t>
            </w:r>
          </w:p>
        </w:tc>
      </w:tr>
      <w:tr w:rsidR="00D36096" w:rsidRPr="00D36096" w14:paraId="27A4DAC4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17FE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NOVIEMBRE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54232D5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02, 09, 16, 23, 30</w:t>
            </w:r>
          </w:p>
        </w:tc>
      </w:tr>
      <w:tr w:rsidR="00D36096" w:rsidRPr="00D36096" w14:paraId="3E102057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4C51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DICIEMBRE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4A1CBB1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07, 14, 21, 28</w:t>
            </w:r>
          </w:p>
        </w:tc>
      </w:tr>
      <w:tr w:rsidR="00D36096" w:rsidRPr="00D36096" w14:paraId="4BBD3264" w14:textId="77777777" w:rsidTr="00D36096">
        <w:trPr>
          <w:trHeight w:val="230"/>
          <w:jc w:val="center"/>
        </w:trPr>
        <w:tc>
          <w:tcPr>
            <w:tcW w:w="3977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5B3D7"/>
            <w:noWrap/>
            <w:vAlign w:val="center"/>
            <w:hideMark/>
          </w:tcPr>
          <w:p w14:paraId="0BB577AF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2025</w:t>
            </w:r>
          </w:p>
        </w:tc>
      </w:tr>
      <w:tr w:rsidR="00D36096" w:rsidRPr="00D36096" w14:paraId="7E0367D5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FA8C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ENERO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892ACFF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11, 25</w:t>
            </w:r>
          </w:p>
        </w:tc>
      </w:tr>
      <w:tr w:rsidR="00D36096" w:rsidRPr="00D36096" w14:paraId="45C9F6B3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553B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FEBRERO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1D9A633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08, 22</w:t>
            </w:r>
          </w:p>
        </w:tc>
      </w:tr>
      <w:tr w:rsidR="00D36096" w:rsidRPr="00D36096" w14:paraId="7BAEAC25" w14:textId="77777777" w:rsidTr="00D36096">
        <w:trPr>
          <w:trHeight w:val="230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1AC0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MARZO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EB11CE7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01, 08, 15, 22, 29</w:t>
            </w:r>
          </w:p>
        </w:tc>
      </w:tr>
      <w:tr w:rsidR="00D36096" w:rsidRPr="00D36096" w14:paraId="32D4D4EB" w14:textId="77777777" w:rsidTr="00D36096">
        <w:trPr>
          <w:trHeight w:val="241"/>
          <w:jc w:val="center"/>
        </w:trPr>
        <w:tc>
          <w:tcPr>
            <w:tcW w:w="175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70F0CA9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ABRIL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765AE1A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05, 12, 19, 26</w:t>
            </w:r>
          </w:p>
        </w:tc>
      </w:tr>
    </w:tbl>
    <w:p w14:paraId="104EADA4" w14:textId="356816B0" w:rsidR="00674CEE" w:rsidRPr="008F7274" w:rsidRDefault="00674CEE" w:rsidP="004B239B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</w:p>
    <w:p w14:paraId="6FE10266" w14:textId="2625EA4F" w:rsidR="00674CEE" w:rsidRPr="008F7274" w:rsidRDefault="00674CEE" w:rsidP="004B239B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</w:tblGrid>
      <w:tr w:rsidR="00D36096" w:rsidRPr="00D36096" w14:paraId="253E35E8" w14:textId="77777777" w:rsidTr="00D36096">
        <w:trPr>
          <w:trHeight w:val="315"/>
          <w:jc w:val="center"/>
        </w:trPr>
        <w:tc>
          <w:tcPr>
            <w:tcW w:w="5080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1F4E78"/>
            <w:vAlign w:val="center"/>
            <w:hideMark/>
          </w:tcPr>
          <w:p w14:paraId="21B7DA4B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PAQUETE PLUS (P+)</w:t>
            </w:r>
          </w:p>
        </w:tc>
      </w:tr>
      <w:tr w:rsidR="00D36096" w:rsidRPr="00540418" w14:paraId="3EB14923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5B3D7"/>
            <w:vAlign w:val="center"/>
            <w:hideMark/>
          </w:tcPr>
          <w:p w14:paraId="5EA6C3C5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TARIFAS POR PERSONA EN </w:t>
            </w:r>
            <w:r w:rsidRPr="00BE060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USD</w:t>
            </w:r>
          </w:p>
        </w:tc>
      </w:tr>
      <w:tr w:rsidR="00D36096" w:rsidRPr="00540418" w14:paraId="347E7532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324FA51F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Cena de tapas en Madrid</w:t>
            </w:r>
          </w:p>
        </w:tc>
      </w:tr>
      <w:tr w:rsidR="00D36096" w:rsidRPr="00540418" w14:paraId="55F7E3DA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7262DE52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 Almuerzo en Madrid o Toledo</w:t>
            </w:r>
          </w:p>
        </w:tc>
      </w:tr>
      <w:tr w:rsidR="00D36096" w:rsidRPr="00D36096" w14:paraId="1DA45EE4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21ED09F9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Almuerzo en Mérida</w:t>
            </w:r>
          </w:p>
        </w:tc>
      </w:tr>
      <w:tr w:rsidR="00D36096" w:rsidRPr="00D36096" w14:paraId="3192757E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45D9049B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• Almuerzo en Sevilla </w:t>
            </w:r>
          </w:p>
        </w:tc>
      </w:tr>
      <w:tr w:rsidR="00D36096" w:rsidRPr="00D36096" w14:paraId="004281F0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5AB22BAD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EXTRAS</w:t>
            </w:r>
          </w:p>
        </w:tc>
      </w:tr>
      <w:tr w:rsidR="00D36096" w:rsidRPr="00540418" w14:paraId="430B44D8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127F91DB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Visita a Toledo con entradas a la Catedral y a Santo Tomé</w:t>
            </w:r>
          </w:p>
        </w:tc>
      </w:tr>
      <w:tr w:rsidR="00D36096" w:rsidRPr="00540418" w14:paraId="60777CB7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225CE2DA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Paseo en barco por el río Guadalquivir</w:t>
            </w:r>
          </w:p>
        </w:tc>
      </w:tr>
      <w:tr w:rsidR="00D36096" w:rsidRPr="00D36096" w14:paraId="6EE79E04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62F8692C" w14:textId="77777777" w:rsidR="00D36096" w:rsidRPr="00D36096" w:rsidRDefault="00D36096" w:rsidP="00D3609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Espectáculo Flamenco en Sevilla</w:t>
            </w:r>
          </w:p>
        </w:tc>
      </w:tr>
      <w:tr w:rsidR="00D36096" w:rsidRPr="00D36096" w14:paraId="64D87532" w14:textId="77777777" w:rsidTr="00D36096">
        <w:trPr>
          <w:trHeight w:val="300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46A5E1E9" w14:textId="00AE2365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E0606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ES" w:bidi="ar-SA"/>
              </w:rPr>
              <w:t xml:space="preserve">8 </w:t>
            </w:r>
            <w:r w:rsidR="00BE0606" w:rsidRPr="00BE0606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ES" w:bidi="ar-SA"/>
              </w:rPr>
              <w:t>días</w:t>
            </w:r>
            <w:r w:rsidRPr="00BE0606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ES" w:bidi="ar-SA"/>
              </w:rPr>
              <w:t xml:space="preserve">: </w:t>
            </w:r>
            <w:r w:rsidRPr="00D360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Madrid / Madrid: </w:t>
            </w:r>
            <w:r w:rsidRPr="00D3609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 xml:space="preserve">310 USD   </w:t>
            </w:r>
          </w:p>
        </w:tc>
      </w:tr>
      <w:tr w:rsidR="00D36096" w:rsidRPr="00D36096" w14:paraId="3DD2ED2A" w14:textId="77777777" w:rsidTr="00D36096">
        <w:trPr>
          <w:trHeight w:val="315"/>
          <w:jc w:val="center"/>
        </w:trPr>
        <w:tc>
          <w:tcPr>
            <w:tcW w:w="5080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5F14D8ED" w14:textId="77777777" w:rsidR="00D36096" w:rsidRPr="00D36096" w:rsidRDefault="00D36096" w:rsidP="00D36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D36096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*Incluye 4 comidas y 3 extras</w:t>
            </w:r>
          </w:p>
        </w:tc>
      </w:tr>
    </w:tbl>
    <w:p w14:paraId="21FA6BB6" w14:textId="3CC14DB9" w:rsidR="00CE2465" w:rsidRPr="008F7274" w:rsidRDefault="001707F3" w:rsidP="002A417B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8F7274">
        <w:rPr>
          <w:rFonts w:asciiTheme="minorHAnsi" w:hAnsiTheme="minorHAnsi" w:cs="Arial"/>
          <w:sz w:val="20"/>
          <w:szCs w:val="20"/>
          <w:lang w:val="es-MX"/>
        </w:rPr>
        <w:br w:type="textWrapping" w:clear="all"/>
      </w:r>
    </w:p>
    <w:sectPr w:rsidR="00CE2465" w:rsidRPr="008F7274" w:rsidSect="008F7274">
      <w:headerReference w:type="default" r:id="rId9"/>
      <w:footerReference w:type="default" r:id="rId10"/>
      <w:type w:val="continuous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515D" w14:textId="77777777" w:rsidR="00274E1F" w:rsidRDefault="00274E1F" w:rsidP="00450C15">
      <w:pPr>
        <w:spacing w:after="0" w:line="240" w:lineRule="auto"/>
      </w:pPr>
      <w:r>
        <w:separator/>
      </w:r>
    </w:p>
  </w:endnote>
  <w:endnote w:type="continuationSeparator" w:id="0">
    <w:p w14:paraId="385E476E" w14:textId="77777777" w:rsidR="00274E1F" w:rsidRDefault="00274E1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063356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4E91" w14:textId="77777777" w:rsidR="00274E1F" w:rsidRDefault="00274E1F" w:rsidP="00450C15">
      <w:pPr>
        <w:spacing w:after="0" w:line="240" w:lineRule="auto"/>
      </w:pPr>
      <w:r>
        <w:separator/>
      </w:r>
    </w:p>
  </w:footnote>
  <w:footnote w:type="continuationSeparator" w:id="0">
    <w:p w14:paraId="1A6CAF49" w14:textId="77777777" w:rsidR="00274E1F" w:rsidRDefault="00274E1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2B3EB151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8387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74E7A893" w:rsidR="00513EEC" w:rsidRPr="00540418" w:rsidRDefault="00D1050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04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MADRID Y </w:t>
                          </w:r>
                          <w:r w:rsidR="00540418" w:rsidRPr="005404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SUR DE ESPAÑA</w:t>
                          </w:r>
                        </w:p>
                        <w:p w14:paraId="617F3BFB" w14:textId="3716C000" w:rsidR="007E6927" w:rsidRPr="00540418" w:rsidRDefault="0054041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4041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2762</w:t>
                          </w:r>
                          <w:r w:rsidR="00A10657" w:rsidRPr="0054041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54041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905544" w:rsidRPr="0054041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877F2" w:rsidRPr="0054041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81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" filled="f" stroked="f">
              <v:textbox>
                <w:txbxContent>
                  <w:p w14:paraId="41AE9462" w14:textId="74E7A893" w:rsidR="00513EEC" w:rsidRPr="00540418" w:rsidRDefault="00D1050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04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MADRID Y </w:t>
                    </w:r>
                    <w:r w:rsidR="00540418" w:rsidRPr="005404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SUR DE ESPAÑA</w:t>
                    </w:r>
                  </w:p>
                  <w:p w14:paraId="617F3BFB" w14:textId="3716C000" w:rsidR="007E6927" w:rsidRPr="00540418" w:rsidRDefault="0054041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4041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2762</w:t>
                    </w:r>
                    <w:r w:rsidR="00A10657" w:rsidRPr="0054041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54041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905544" w:rsidRPr="0054041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2877F2" w:rsidRPr="0054041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22F45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27.6pt;height:1200pt" o:bullet="t">
        <v:imagedata r:id="rId1" o:title="peligro"/>
      </v:shape>
    </w:pict>
  </w:numPicBullet>
  <w:abstractNum w:abstractNumId="0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1" w15:restartNumberingAfterBreak="0">
    <w:nsid w:val="2F4B1C49"/>
    <w:multiLevelType w:val="hybridMultilevel"/>
    <w:tmpl w:val="9E1AFC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E52"/>
    <w:multiLevelType w:val="hybridMultilevel"/>
    <w:tmpl w:val="B2A4C5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A36D6"/>
    <w:multiLevelType w:val="hybridMultilevel"/>
    <w:tmpl w:val="B8307FE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6179"/>
    <w:multiLevelType w:val="hybridMultilevel"/>
    <w:tmpl w:val="605AAFAE"/>
    <w:lvl w:ilvl="0" w:tplc="080A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A72F7"/>
    <w:multiLevelType w:val="hybridMultilevel"/>
    <w:tmpl w:val="60F648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2B7C80"/>
    <w:multiLevelType w:val="hybridMultilevel"/>
    <w:tmpl w:val="2D1250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59324">
    <w:abstractNumId w:val="0"/>
  </w:num>
  <w:num w:numId="2" w16cid:durableId="858356059">
    <w:abstractNumId w:val="6"/>
  </w:num>
  <w:num w:numId="3" w16cid:durableId="1341129457">
    <w:abstractNumId w:val="4"/>
  </w:num>
  <w:num w:numId="4" w16cid:durableId="292560800">
    <w:abstractNumId w:val="3"/>
  </w:num>
  <w:num w:numId="5" w16cid:durableId="406876816">
    <w:abstractNumId w:val="5"/>
  </w:num>
  <w:num w:numId="6" w16cid:durableId="631447009">
    <w:abstractNumId w:val="9"/>
  </w:num>
  <w:num w:numId="7" w16cid:durableId="1590772854">
    <w:abstractNumId w:val="7"/>
  </w:num>
  <w:num w:numId="8" w16cid:durableId="1708338141">
    <w:abstractNumId w:val="2"/>
  </w:num>
  <w:num w:numId="9" w16cid:durableId="967275652">
    <w:abstractNumId w:val="1"/>
  </w:num>
  <w:num w:numId="10" w16cid:durableId="2980754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ABB"/>
    <w:rsid w:val="000206F0"/>
    <w:rsid w:val="00021CD2"/>
    <w:rsid w:val="00032009"/>
    <w:rsid w:val="000370AF"/>
    <w:rsid w:val="0004121B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F116C"/>
    <w:rsid w:val="000F6819"/>
    <w:rsid w:val="001056F5"/>
    <w:rsid w:val="00106CE3"/>
    <w:rsid w:val="00113C32"/>
    <w:rsid w:val="00115DF1"/>
    <w:rsid w:val="00122CB6"/>
    <w:rsid w:val="00124C0C"/>
    <w:rsid w:val="00153B15"/>
    <w:rsid w:val="00156E7E"/>
    <w:rsid w:val="001707F3"/>
    <w:rsid w:val="00170958"/>
    <w:rsid w:val="00176D4E"/>
    <w:rsid w:val="0018438E"/>
    <w:rsid w:val="001966E3"/>
    <w:rsid w:val="001A58AA"/>
    <w:rsid w:val="001A5AAE"/>
    <w:rsid w:val="001C17F4"/>
    <w:rsid w:val="001C618C"/>
    <w:rsid w:val="001D3EA5"/>
    <w:rsid w:val="001D59AE"/>
    <w:rsid w:val="001D5CCB"/>
    <w:rsid w:val="001E07AC"/>
    <w:rsid w:val="001E0BFB"/>
    <w:rsid w:val="001E177F"/>
    <w:rsid w:val="001E33CC"/>
    <w:rsid w:val="001E49A4"/>
    <w:rsid w:val="001E5F98"/>
    <w:rsid w:val="00200039"/>
    <w:rsid w:val="002049A1"/>
    <w:rsid w:val="00207F26"/>
    <w:rsid w:val="002209BD"/>
    <w:rsid w:val="0022416D"/>
    <w:rsid w:val="00225853"/>
    <w:rsid w:val="00226B34"/>
    <w:rsid w:val="00227509"/>
    <w:rsid w:val="00242083"/>
    <w:rsid w:val="002564A3"/>
    <w:rsid w:val="0026013F"/>
    <w:rsid w:val="0026366E"/>
    <w:rsid w:val="00264C19"/>
    <w:rsid w:val="00274E1F"/>
    <w:rsid w:val="00277CB1"/>
    <w:rsid w:val="002877F2"/>
    <w:rsid w:val="002943A7"/>
    <w:rsid w:val="002959E3"/>
    <w:rsid w:val="002A417B"/>
    <w:rsid w:val="002A6F1A"/>
    <w:rsid w:val="002C3E02"/>
    <w:rsid w:val="002C7BD8"/>
    <w:rsid w:val="002F25DA"/>
    <w:rsid w:val="002F2FD3"/>
    <w:rsid w:val="002F560C"/>
    <w:rsid w:val="00321320"/>
    <w:rsid w:val="00330CB8"/>
    <w:rsid w:val="003370E9"/>
    <w:rsid w:val="00350699"/>
    <w:rsid w:val="00354501"/>
    <w:rsid w:val="003726A3"/>
    <w:rsid w:val="003805A5"/>
    <w:rsid w:val="003808D7"/>
    <w:rsid w:val="00386733"/>
    <w:rsid w:val="003924DD"/>
    <w:rsid w:val="003B37AE"/>
    <w:rsid w:val="003B7E89"/>
    <w:rsid w:val="003C25E9"/>
    <w:rsid w:val="003D0B3A"/>
    <w:rsid w:val="003D5461"/>
    <w:rsid w:val="003D6416"/>
    <w:rsid w:val="003E77EA"/>
    <w:rsid w:val="003F6D66"/>
    <w:rsid w:val="00407A99"/>
    <w:rsid w:val="00413977"/>
    <w:rsid w:val="0041595F"/>
    <w:rsid w:val="004173C0"/>
    <w:rsid w:val="0043377B"/>
    <w:rsid w:val="004344E9"/>
    <w:rsid w:val="0043664F"/>
    <w:rsid w:val="00440647"/>
    <w:rsid w:val="00445117"/>
    <w:rsid w:val="00447919"/>
    <w:rsid w:val="00450C15"/>
    <w:rsid w:val="00451014"/>
    <w:rsid w:val="0047057D"/>
    <w:rsid w:val="00471EDB"/>
    <w:rsid w:val="0048055D"/>
    <w:rsid w:val="00480B37"/>
    <w:rsid w:val="004A68D9"/>
    <w:rsid w:val="004B1883"/>
    <w:rsid w:val="004B239B"/>
    <w:rsid w:val="004B372F"/>
    <w:rsid w:val="004C2802"/>
    <w:rsid w:val="004C45C8"/>
    <w:rsid w:val="004D2C2F"/>
    <w:rsid w:val="004E78DC"/>
    <w:rsid w:val="004F13E7"/>
    <w:rsid w:val="005124B6"/>
    <w:rsid w:val="005130A5"/>
    <w:rsid w:val="00513C9F"/>
    <w:rsid w:val="00513EEC"/>
    <w:rsid w:val="00536556"/>
    <w:rsid w:val="00540418"/>
    <w:rsid w:val="00555729"/>
    <w:rsid w:val="00564D1B"/>
    <w:rsid w:val="00592677"/>
    <w:rsid w:val="005B0F31"/>
    <w:rsid w:val="005F6300"/>
    <w:rsid w:val="006053CD"/>
    <w:rsid w:val="006130D1"/>
    <w:rsid w:val="00615736"/>
    <w:rsid w:val="00621154"/>
    <w:rsid w:val="00630B01"/>
    <w:rsid w:val="00647995"/>
    <w:rsid w:val="00655755"/>
    <w:rsid w:val="00674CEE"/>
    <w:rsid w:val="006754D6"/>
    <w:rsid w:val="00680376"/>
    <w:rsid w:val="00686844"/>
    <w:rsid w:val="00695D3C"/>
    <w:rsid w:val="006971B8"/>
    <w:rsid w:val="006A237F"/>
    <w:rsid w:val="006B0FB3"/>
    <w:rsid w:val="006B1779"/>
    <w:rsid w:val="006B19F7"/>
    <w:rsid w:val="006B7329"/>
    <w:rsid w:val="006C1BF7"/>
    <w:rsid w:val="006C568C"/>
    <w:rsid w:val="006D3C96"/>
    <w:rsid w:val="006D64BE"/>
    <w:rsid w:val="006E0F61"/>
    <w:rsid w:val="006E18A4"/>
    <w:rsid w:val="006F3ED4"/>
    <w:rsid w:val="006F44DD"/>
    <w:rsid w:val="006F45DE"/>
    <w:rsid w:val="006F53AA"/>
    <w:rsid w:val="00726CA9"/>
    <w:rsid w:val="00727503"/>
    <w:rsid w:val="00737C85"/>
    <w:rsid w:val="00770DB2"/>
    <w:rsid w:val="00772BB6"/>
    <w:rsid w:val="00781EA2"/>
    <w:rsid w:val="007848CE"/>
    <w:rsid w:val="00784A59"/>
    <w:rsid w:val="00792A3C"/>
    <w:rsid w:val="0079315A"/>
    <w:rsid w:val="00796421"/>
    <w:rsid w:val="007B4221"/>
    <w:rsid w:val="007E1125"/>
    <w:rsid w:val="007E6927"/>
    <w:rsid w:val="00803699"/>
    <w:rsid w:val="00824B64"/>
    <w:rsid w:val="00842FEF"/>
    <w:rsid w:val="008531BC"/>
    <w:rsid w:val="00857275"/>
    <w:rsid w:val="00861165"/>
    <w:rsid w:val="00870EA9"/>
    <w:rsid w:val="00881893"/>
    <w:rsid w:val="00883F1F"/>
    <w:rsid w:val="00891A2A"/>
    <w:rsid w:val="00894F82"/>
    <w:rsid w:val="00895407"/>
    <w:rsid w:val="008A7C38"/>
    <w:rsid w:val="008B406F"/>
    <w:rsid w:val="008B5556"/>
    <w:rsid w:val="008B6395"/>
    <w:rsid w:val="008B7201"/>
    <w:rsid w:val="008C3CAC"/>
    <w:rsid w:val="008F0CE2"/>
    <w:rsid w:val="008F7274"/>
    <w:rsid w:val="00902CE2"/>
    <w:rsid w:val="00905544"/>
    <w:rsid w:val="009072F9"/>
    <w:rsid w:val="009167B4"/>
    <w:rsid w:val="009227E5"/>
    <w:rsid w:val="00923667"/>
    <w:rsid w:val="00932207"/>
    <w:rsid w:val="00944382"/>
    <w:rsid w:val="00945F28"/>
    <w:rsid w:val="00947138"/>
    <w:rsid w:val="009510D0"/>
    <w:rsid w:val="00962B70"/>
    <w:rsid w:val="009701C1"/>
    <w:rsid w:val="009A0EE3"/>
    <w:rsid w:val="009A4A2A"/>
    <w:rsid w:val="009B5D60"/>
    <w:rsid w:val="009C3370"/>
    <w:rsid w:val="009D4C74"/>
    <w:rsid w:val="009D6E55"/>
    <w:rsid w:val="009E51B0"/>
    <w:rsid w:val="009F0300"/>
    <w:rsid w:val="009F2AE5"/>
    <w:rsid w:val="00A008FE"/>
    <w:rsid w:val="00A10657"/>
    <w:rsid w:val="00A14872"/>
    <w:rsid w:val="00A2030A"/>
    <w:rsid w:val="00A222D7"/>
    <w:rsid w:val="00A25CD2"/>
    <w:rsid w:val="00A261C5"/>
    <w:rsid w:val="00A300C1"/>
    <w:rsid w:val="00A30C92"/>
    <w:rsid w:val="00A3159C"/>
    <w:rsid w:val="00A316F2"/>
    <w:rsid w:val="00A32CC5"/>
    <w:rsid w:val="00A410E9"/>
    <w:rsid w:val="00A4233B"/>
    <w:rsid w:val="00A42A00"/>
    <w:rsid w:val="00A52F6E"/>
    <w:rsid w:val="00A56942"/>
    <w:rsid w:val="00A57319"/>
    <w:rsid w:val="00A67F14"/>
    <w:rsid w:val="00A750A3"/>
    <w:rsid w:val="00A8172E"/>
    <w:rsid w:val="00A9641A"/>
    <w:rsid w:val="00AA0A67"/>
    <w:rsid w:val="00AA5525"/>
    <w:rsid w:val="00AC1E22"/>
    <w:rsid w:val="00AC2765"/>
    <w:rsid w:val="00AE3E65"/>
    <w:rsid w:val="00B0056D"/>
    <w:rsid w:val="00B03159"/>
    <w:rsid w:val="00B36A64"/>
    <w:rsid w:val="00B37445"/>
    <w:rsid w:val="00B4786E"/>
    <w:rsid w:val="00B6501E"/>
    <w:rsid w:val="00B67AB9"/>
    <w:rsid w:val="00B70462"/>
    <w:rsid w:val="00B770D6"/>
    <w:rsid w:val="00B878B9"/>
    <w:rsid w:val="00BA37E4"/>
    <w:rsid w:val="00BA4BBE"/>
    <w:rsid w:val="00BC01E4"/>
    <w:rsid w:val="00BC55C1"/>
    <w:rsid w:val="00BC6B4C"/>
    <w:rsid w:val="00BC7979"/>
    <w:rsid w:val="00BD61D9"/>
    <w:rsid w:val="00BE0551"/>
    <w:rsid w:val="00BE0606"/>
    <w:rsid w:val="00BE2349"/>
    <w:rsid w:val="00BE6FDF"/>
    <w:rsid w:val="00BE6FF3"/>
    <w:rsid w:val="00BF2FF6"/>
    <w:rsid w:val="00C066C1"/>
    <w:rsid w:val="00C06986"/>
    <w:rsid w:val="00C07D31"/>
    <w:rsid w:val="00C100AB"/>
    <w:rsid w:val="00C140F5"/>
    <w:rsid w:val="00C14920"/>
    <w:rsid w:val="00C20751"/>
    <w:rsid w:val="00C32B63"/>
    <w:rsid w:val="00C33155"/>
    <w:rsid w:val="00C44E98"/>
    <w:rsid w:val="00C471EA"/>
    <w:rsid w:val="00C50ABF"/>
    <w:rsid w:val="00C55C28"/>
    <w:rsid w:val="00C60443"/>
    <w:rsid w:val="00C632D6"/>
    <w:rsid w:val="00C70110"/>
    <w:rsid w:val="00C7675D"/>
    <w:rsid w:val="00C76C25"/>
    <w:rsid w:val="00C76FA1"/>
    <w:rsid w:val="00C834CC"/>
    <w:rsid w:val="00CB0330"/>
    <w:rsid w:val="00CC16AE"/>
    <w:rsid w:val="00CC18B7"/>
    <w:rsid w:val="00CE2465"/>
    <w:rsid w:val="00CE7934"/>
    <w:rsid w:val="00CF6EEC"/>
    <w:rsid w:val="00D10504"/>
    <w:rsid w:val="00D21E04"/>
    <w:rsid w:val="00D36096"/>
    <w:rsid w:val="00D5785A"/>
    <w:rsid w:val="00D63953"/>
    <w:rsid w:val="00D65CA3"/>
    <w:rsid w:val="00D709DE"/>
    <w:rsid w:val="00D732E0"/>
    <w:rsid w:val="00D75F38"/>
    <w:rsid w:val="00D76994"/>
    <w:rsid w:val="00D810BF"/>
    <w:rsid w:val="00DA3230"/>
    <w:rsid w:val="00DA3716"/>
    <w:rsid w:val="00DC5D43"/>
    <w:rsid w:val="00DD29DB"/>
    <w:rsid w:val="00DD5E59"/>
    <w:rsid w:val="00DD6A94"/>
    <w:rsid w:val="00DE75A7"/>
    <w:rsid w:val="00DF15D6"/>
    <w:rsid w:val="00E10D30"/>
    <w:rsid w:val="00E25205"/>
    <w:rsid w:val="00E41F5C"/>
    <w:rsid w:val="00E477EC"/>
    <w:rsid w:val="00E610B1"/>
    <w:rsid w:val="00E663D4"/>
    <w:rsid w:val="00E7309E"/>
    <w:rsid w:val="00E74618"/>
    <w:rsid w:val="00E82DFA"/>
    <w:rsid w:val="00E846AA"/>
    <w:rsid w:val="00E85497"/>
    <w:rsid w:val="00E90FAD"/>
    <w:rsid w:val="00E948BD"/>
    <w:rsid w:val="00EA0490"/>
    <w:rsid w:val="00EA17D1"/>
    <w:rsid w:val="00EB7B93"/>
    <w:rsid w:val="00EC34A0"/>
    <w:rsid w:val="00EC6694"/>
    <w:rsid w:val="00EC7F50"/>
    <w:rsid w:val="00ED2EE5"/>
    <w:rsid w:val="00EE1F7C"/>
    <w:rsid w:val="00EF313D"/>
    <w:rsid w:val="00F001EF"/>
    <w:rsid w:val="00F00F60"/>
    <w:rsid w:val="00F07B60"/>
    <w:rsid w:val="00F11662"/>
    <w:rsid w:val="00F11C4C"/>
    <w:rsid w:val="00F5066E"/>
    <w:rsid w:val="00F51A6E"/>
    <w:rsid w:val="00F65AAF"/>
    <w:rsid w:val="00F96F4D"/>
    <w:rsid w:val="00FA41DC"/>
    <w:rsid w:val="00FB23A6"/>
    <w:rsid w:val="00FD075E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 w:after="0" w:line="240" w:lineRule="auto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pPr>
      <w:spacing w:after="0" w:line="240" w:lineRule="auto"/>
    </w:pPr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 w:line="240" w:lineRule="auto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 w:line="240" w:lineRule="auto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after="0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paragraph" w:customStyle="1" w:styleId="DIASVISITANDO">
    <w:name w:val="DIAS VISITANDO"/>
    <w:basedOn w:val="Normal"/>
    <w:uiPriority w:val="1"/>
    <w:qFormat/>
    <w:rsid w:val="00225853"/>
    <w:pPr>
      <w:widowControl w:val="0"/>
      <w:autoSpaceDE w:val="0"/>
      <w:autoSpaceDN w:val="0"/>
      <w:spacing w:after="240" w:line="240" w:lineRule="auto"/>
    </w:pPr>
    <w:rPr>
      <w:rFonts w:ascii="Avenir LT Std 35 Light" w:eastAsia="Avenir LT Std 35 Light" w:hAnsi="Avenir LT Std 35 Light" w:cs="Avenir LT Std 35 Light"/>
      <w:sz w:val="24"/>
      <w:szCs w:val="18"/>
      <w:lang w:val="es-ES" w:eastAsia="es-ES" w:bidi="es-ES"/>
    </w:rPr>
  </w:style>
  <w:style w:type="paragraph" w:customStyle="1" w:styleId="DIASITINERARIO">
    <w:name w:val="DIAS ITINERARIO"/>
    <w:basedOn w:val="dia"/>
    <w:uiPriority w:val="1"/>
    <w:qFormat/>
    <w:rsid w:val="0090554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12DF-8DBA-440D-B304-1F0EFD9F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15</cp:revision>
  <dcterms:created xsi:type="dcterms:W3CDTF">2023-01-05T18:59:00Z</dcterms:created>
  <dcterms:modified xsi:type="dcterms:W3CDTF">2024-05-20T23:33:00Z</dcterms:modified>
</cp:coreProperties>
</file>