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03F4" w:rsidRPr="00C81C5F" w:rsidRDefault="00C81C5F" w:rsidP="005E03F4">
      <w:pPr>
        <w:spacing w:after="0"/>
        <w:jc w:val="center"/>
        <w:rPr>
          <w:rFonts w:ascii="Arial" w:hAnsi="Arial" w:cs="Arial"/>
          <w:color w:val="FF0000"/>
          <w:sz w:val="20"/>
          <w:szCs w:val="20"/>
        </w:rPr>
      </w:pPr>
      <w:r w:rsidRPr="00C81C5F">
        <w:rPr>
          <w:rFonts w:ascii="Arial" w:hAnsi="Arial" w:cs="Arial"/>
          <w:color w:val="FF0000"/>
          <w:sz w:val="20"/>
          <w:szCs w:val="20"/>
        </w:rPr>
        <w:t xml:space="preserve">Conoce Helsinki, la capital de Finlandia situada en las orillas del Mar Báltico, con su arquitectura de vanguardia y tiendas de diseño escandinavo. Explora las vibrantes capitales bálticas y sumérgete en siglos de historia, cultura y arquitectura única. Camina por las calles empedradas de la Ciudad Vieja de Tallin, maravíllate con las cúpulas doradas de la Catedral de Alexander </w:t>
      </w:r>
      <w:proofErr w:type="spellStart"/>
      <w:r w:rsidRPr="00C81C5F">
        <w:rPr>
          <w:rFonts w:ascii="Arial" w:hAnsi="Arial" w:cs="Arial"/>
          <w:color w:val="FF0000"/>
          <w:sz w:val="20"/>
          <w:szCs w:val="20"/>
        </w:rPr>
        <w:t>Nevsky</w:t>
      </w:r>
      <w:proofErr w:type="spellEnd"/>
      <w:r w:rsidRPr="00C81C5F">
        <w:rPr>
          <w:rFonts w:ascii="Arial" w:hAnsi="Arial" w:cs="Arial"/>
          <w:color w:val="FF0000"/>
          <w:sz w:val="20"/>
          <w:szCs w:val="20"/>
        </w:rPr>
        <w:t xml:space="preserve"> en Riga y descubre la modernidad de </w:t>
      </w:r>
      <w:proofErr w:type="spellStart"/>
      <w:r w:rsidRPr="00C81C5F">
        <w:rPr>
          <w:rFonts w:ascii="Arial" w:hAnsi="Arial" w:cs="Arial"/>
          <w:color w:val="FF0000"/>
          <w:sz w:val="20"/>
          <w:szCs w:val="20"/>
        </w:rPr>
        <w:t>Vilnius</w:t>
      </w:r>
      <w:proofErr w:type="spellEnd"/>
      <w:r w:rsidRPr="00C81C5F">
        <w:rPr>
          <w:rFonts w:ascii="Arial" w:hAnsi="Arial" w:cs="Arial"/>
          <w:color w:val="FF0000"/>
          <w:sz w:val="20"/>
          <w:szCs w:val="20"/>
        </w:rPr>
        <w:t xml:space="preserve"> junto a sus tesoros medievales. Estas capitales ofrecen una rica variedad de experiencias, desde el encanto medieval hasta la energía contemporánea, prometiendo un viaje fascinante.</w:t>
      </w:r>
    </w:p>
    <w:p w:rsidR="00C81C5F" w:rsidRPr="00292B37" w:rsidRDefault="00C81C5F" w:rsidP="005E03F4">
      <w:pPr>
        <w:spacing w:after="0"/>
        <w:jc w:val="center"/>
        <w:rPr>
          <w:rFonts w:ascii="Arial" w:hAnsi="Arial" w:cs="Arial"/>
          <w:color w:val="ED7D31" w:themeColor="accent2"/>
          <w:sz w:val="20"/>
          <w:szCs w:val="20"/>
        </w:rPr>
      </w:pPr>
    </w:p>
    <w:p w:rsidR="00DE3FAC" w:rsidRPr="00C81C5F" w:rsidRDefault="00C81C5F" w:rsidP="00C81C5F">
      <w:pPr>
        <w:spacing w:after="0"/>
        <w:jc w:val="center"/>
        <w:rPr>
          <w:rFonts w:ascii="Arial" w:hAnsi="Arial" w:cs="Arial"/>
          <w:b/>
          <w:bCs/>
          <w:sz w:val="24"/>
          <w:szCs w:val="24"/>
        </w:rPr>
      </w:pPr>
      <w:r w:rsidRPr="00C81C5F">
        <w:rPr>
          <w:rFonts w:ascii="Arial" w:hAnsi="Arial" w:cs="Arial"/>
          <w:b/>
          <w:bCs/>
          <w:sz w:val="24"/>
          <w:szCs w:val="24"/>
        </w:rPr>
        <w:t>Helsinki</w:t>
      </w:r>
      <w:r>
        <w:rPr>
          <w:rFonts w:ascii="Arial" w:hAnsi="Arial" w:cs="Arial"/>
          <w:b/>
          <w:bCs/>
          <w:sz w:val="24"/>
          <w:szCs w:val="24"/>
        </w:rPr>
        <w:t xml:space="preserve">, </w:t>
      </w:r>
      <w:r w:rsidRPr="00C81C5F">
        <w:rPr>
          <w:rFonts w:ascii="Arial" w:hAnsi="Arial" w:cs="Arial"/>
          <w:b/>
          <w:bCs/>
          <w:sz w:val="24"/>
          <w:szCs w:val="24"/>
        </w:rPr>
        <w:t>Tallin</w:t>
      </w:r>
      <w:r>
        <w:rPr>
          <w:rFonts w:ascii="Arial" w:hAnsi="Arial" w:cs="Arial"/>
          <w:b/>
          <w:bCs/>
          <w:sz w:val="24"/>
          <w:szCs w:val="24"/>
        </w:rPr>
        <w:t xml:space="preserve">, </w:t>
      </w:r>
      <w:r w:rsidRPr="00C81C5F">
        <w:rPr>
          <w:rFonts w:ascii="Arial" w:hAnsi="Arial" w:cs="Arial"/>
          <w:b/>
          <w:bCs/>
          <w:sz w:val="24"/>
          <w:szCs w:val="24"/>
        </w:rPr>
        <w:t>Riga</w:t>
      </w:r>
      <w:r>
        <w:rPr>
          <w:rFonts w:ascii="Arial" w:hAnsi="Arial" w:cs="Arial"/>
          <w:b/>
          <w:bCs/>
          <w:sz w:val="24"/>
          <w:szCs w:val="24"/>
        </w:rPr>
        <w:t xml:space="preserve"> Y </w:t>
      </w:r>
      <w:r w:rsidRPr="00C81C5F">
        <w:rPr>
          <w:rFonts w:ascii="Arial" w:hAnsi="Arial" w:cs="Arial"/>
          <w:b/>
          <w:bCs/>
          <w:sz w:val="24"/>
          <w:szCs w:val="24"/>
        </w:rPr>
        <w:t>Vilna</w:t>
      </w:r>
    </w:p>
    <w:p w:rsidR="00C81C5F" w:rsidRDefault="00C81C5F" w:rsidP="00D52E88">
      <w:pPr>
        <w:spacing w:after="0"/>
        <w:jc w:val="both"/>
        <w:rPr>
          <w:rFonts w:ascii="Arial" w:hAnsi="Arial" w:cs="Arial"/>
          <w:b/>
          <w:bCs/>
          <w:sz w:val="20"/>
          <w:szCs w:val="20"/>
        </w:rPr>
      </w:pPr>
    </w:p>
    <w:p w:rsidR="00D52E88" w:rsidRPr="00790FD5" w:rsidRDefault="00790FD5" w:rsidP="00D52E88">
      <w:pPr>
        <w:spacing w:after="0"/>
        <w:jc w:val="both"/>
        <w:rPr>
          <w:rFonts w:ascii="Arial" w:hAnsi="Arial" w:cs="Arial"/>
          <w:b/>
          <w:bCs/>
          <w:sz w:val="20"/>
          <w:szCs w:val="20"/>
        </w:rPr>
      </w:pPr>
      <w:r w:rsidRPr="00240B08">
        <w:rPr>
          <w:rFonts w:ascii="Arial" w:hAnsi="Arial" w:cs="Arial"/>
          <w:b/>
          <w:bCs/>
          <w:noProof/>
          <w:sz w:val="20"/>
          <w:szCs w:val="20"/>
        </w:rPr>
        <w:drawing>
          <wp:anchor distT="0" distB="0" distL="114300" distR="114300" simplePos="0" relativeHeight="251666432" behindDoc="1" locked="0" layoutInCell="1" allowOverlap="1" wp14:anchorId="35CB4387" wp14:editId="51EA74DF">
            <wp:simplePos x="0" y="0"/>
            <wp:positionH relativeFrom="margin">
              <wp:align>right</wp:align>
            </wp:positionH>
            <wp:positionV relativeFrom="paragraph">
              <wp:posOffset>7620</wp:posOffset>
            </wp:positionV>
            <wp:extent cx="1671320" cy="403860"/>
            <wp:effectExtent l="0" t="0" r="5080" b="0"/>
            <wp:wrapTight wrapText="bothSides">
              <wp:wrapPolygon edited="0">
                <wp:start x="0" y="0"/>
                <wp:lineTo x="0" y="20377"/>
                <wp:lineTo x="21419" y="20377"/>
                <wp:lineTo x="21419" y="0"/>
                <wp:lineTo x="0" y="0"/>
              </wp:wrapPolygon>
            </wp:wrapTight>
            <wp:docPr id="1" name="Imagen 5">
              <a:extLst xmlns:a="http://schemas.openxmlformats.org/drawingml/2006/main">
                <a:ext uri="{FF2B5EF4-FFF2-40B4-BE49-F238E27FC236}">
                  <a16:creationId xmlns:a16="http://schemas.microsoft.com/office/drawing/2014/main" id="{DD459F60-076D-4986-9332-CDFCF449F71B}"/>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D459F60-076D-4986-9332-CDFCF449F71B}"/>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1320" cy="403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1C5F" w:rsidRPr="00240B08">
        <w:rPr>
          <w:rFonts w:ascii="Arial" w:hAnsi="Arial" w:cs="Arial"/>
          <w:b/>
          <w:bCs/>
          <w:noProof/>
          <w:sz w:val="20"/>
          <w:szCs w:val="20"/>
        </w:rPr>
        <w:t>09</w:t>
      </w:r>
      <w:r w:rsidR="00D52E88" w:rsidRPr="00790FD5">
        <w:rPr>
          <w:rFonts w:ascii="Arial" w:hAnsi="Arial" w:cs="Arial"/>
          <w:b/>
          <w:bCs/>
          <w:sz w:val="20"/>
          <w:szCs w:val="20"/>
        </w:rPr>
        <w:t xml:space="preserve"> días</w:t>
      </w:r>
    </w:p>
    <w:p w:rsidR="00D52E88" w:rsidRDefault="008516F1" w:rsidP="00D52E88">
      <w:pPr>
        <w:spacing w:after="0"/>
        <w:jc w:val="both"/>
        <w:rPr>
          <w:rFonts w:ascii="Arial" w:hAnsi="Arial" w:cs="Arial"/>
          <w:b/>
          <w:bCs/>
          <w:sz w:val="20"/>
          <w:szCs w:val="20"/>
        </w:rPr>
      </w:pPr>
      <w:r>
        <w:rPr>
          <w:rFonts w:ascii="Arial" w:hAnsi="Arial" w:cs="Arial"/>
          <w:b/>
          <w:bCs/>
          <w:sz w:val="20"/>
          <w:szCs w:val="20"/>
        </w:rPr>
        <w:t>Llegadas</w:t>
      </w:r>
      <w:r w:rsidR="00D52E88" w:rsidRPr="00790FD5">
        <w:rPr>
          <w:rFonts w:ascii="Arial" w:hAnsi="Arial" w:cs="Arial"/>
          <w:b/>
          <w:bCs/>
          <w:sz w:val="20"/>
          <w:szCs w:val="20"/>
        </w:rPr>
        <w:t xml:space="preserve">: </w:t>
      </w:r>
      <w:r w:rsidR="00C81C5F" w:rsidRPr="00C81C5F">
        <w:rPr>
          <w:rFonts w:ascii="Arial" w:hAnsi="Arial" w:cs="Arial"/>
          <w:b/>
          <w:bCs/>
          <w:sz w:val="20"/>
          <w:szCs w:val="20"/>
        </w:rPr>
        <w:t xml:space="preserve">viernes, </w:t>
      </w:r>
      <w:r w:rsidR="00C81C5F">
        <w:rPr>
          <w:rFonts w:ascii="Arial" w:hAnsi="Arial" w:cs="Arial"/>
          <w:b/>
          <w:bCs/>
          <w:sz w:val="20"/>
          <w:szCs w:val="20"/>
        </w:rPr>
        <w:t xml:space="preserve">fechas específicas de </w:t>
      </w:r>
      <w:r w:rsidR="00C81C5F" w:rsidRPr="00C81C5F">
        <w:rPr>
          <w:rFonts w:ascii="Arial" w:hAnsi="Arial" w:cs="Arial"/>
          <w:b/>
          <w:bCs/>
          <w:sz w:val="20"/>
          <w:szCs w:val="20"/>
        </w:rPr>
        <w:t>may</w:t>
      </w:r>
      <w:r w:rsidR="00C81C5F">
        <w:rPr>
          <w:rFonts w:ascii="Arial" w:hAnsi="Arial" w:cs="Arial"/>
          <w:b/>
          <w:bCs/>
          <w:sz w:val="20"/>
          <w:szCs w:val="20"/>
        </w:rPr>
        <w:t>o</w:t>
      </w:r>
      <w:r w:rsidR="00C81C5F" w:rsidRPr="00C81C5F">
        <w:rPr>
          <w:rFonts w:ascii="Arial" w:hAnsi="Arial" w:cs="Arial"/>
          <w:b/>
          <w:bCs/>
          <w:sz w:val="20"/>
          <w:szCs w:val="20"/>
        </w:rPr>
        <w:t xml:space="preserve"> a sep</w:t>
      </w:r>
      <w:r w:rsidR="00C81C5F">
        <w:rPr>
          <w:rFonts w:ascii="Arial" w:hAnsi="Arial" w:cs="Arial"/>
          <w:b/>
          <w:bCs/>
          <w:sz w:val="20"/>
          <w:szCs w:val="20"/>
        </w:rPr>
        <w:t>tiembre</w:t>
      </w:r>
      <w:r w:rsidR="00C81C5F" w:rsidRPr="00C81C5F">
        <w:rPr>
          <w:rFonts w:ascii="Arial" w:hAnsi="Arial" w:cs="Arial"/>
          <w:b/>
          <w:bCs/>
          <w:sz w:val="20"/>
          <w:szCs w:val="20"/>
        </w:rPr>
        <w:t xml:space="preserve"> 2025</w:t>
      </w:r>
    </w:p>
    <w:p w:rsidR="00790FD5" w:rsidRPr="00790FD5" w:rsidRDefault="00790FD5" w:rsidP="00D52E88">
      <w:pPr>
        <w:spacing w:after="0"/>
        <w:jc w:val="both"/>
        <w:rPr>
          <w:rFonts w:ascii="Arial" w:hAnsi="Arial" w:cs="Arial"/>
          <w:sz w:val="20"/>
          <w:szCs w:val="20"/>
        </w:rPr>
      </w:pPr>
      <w:r>
        <w:rPr>
          <w:rFonts w:ascii="Arial" w:hAnsi="Arial" w:cs="Arial"/>
          <w:b/>
          <w:bCs/>
          <w:sz w:val="20"/>
          <w:szCs w:val="20"/>
        </w:rPr>
        <w:t>Servicios compartidos</w:t>
      </w:r>
    </w:p>
    <w:p w:rsidR="00D52E88" w:rsidRDefault="00D52E88" w:rsidP="00D52E88">
      <w:pPr>
        <w:spacing w:after="0"/>
        <w:jc w:val="both"/>
        <w:rPr>
          <w:rFonts w:ascii="Arial" w:hAnsi="Arial" w:cs="Arial"/>
          <w:b/>
          <w:bCs/>
          <w:sz w:val="20"/>
          <w:szCs w:val="20"/>
        </w:rPr>
      </w:pPr>
    </w:p>
    <w:p w:rsidR="005E03F4" w:rsidRPr="005E03F4" w:rsidRDefault="005E03F4" w:rsidP="005E03F4">
      <w:pPr>
        <w:autoSpaceDE w:val="0"/>
        <w:autoSpaceDN w:val="0"/>
        <w:adjustRightInd w:val="0"/>
        <w:spacing w:after="0" w:line="240" w:lineRule="auto"/>
        <w:rPr>
          <w:rFonts w:ascii="DIN Condensed" w:hAnsi="DIN Condensed" w:cs="DIN Condensed"/>
          <w:color w:val="000000"/>
          <w:sz w:val="24"/>
          <w:szCs w:val="24"/>
        </w:rPr>
      </w:pPr>
    </w:p>
    <w:p w:rsidR="00C81C5F" w:rsidRPr="00C81C5F" w:rsidRDefault="00C81C5F" w:rsidP="00C81C5F">
      <w:pPr>
        <w:spacing w:after="0"/>
        <w:jc w:val="both"/>
        <w:rPr>
          <w:rFonts w:ascii="Arial" w:hAnsi="Arial" w:cs="Arial"/>
          <w:b/>
          <w:bCs/>
          <w:sz w:val="20"/>
          <w:szCs w:val="20"/>
        </w:rPr>
      </w:pPr>
      <w:r w:rsidRPr="00C81C5F">
        <w:rPr>
          <w:rFonts w:ascii="Arial" w:hAnsi="Arial" w:cs="Arial"/>
          <w:b/>
          <w:bCs/>
          <w:sz w:val="20"/>
          <w:szCs w:val="20"/>
        </w:rPr>
        <w:t>DÍA 01. HELSINKI</w:t>
      </w:r>
    </w:p>
    <w:p w:rsidR="00C81C5F" w:rsidRPr="00C81C5F" w:rsidRDefault="00C81C5F" w:rsidP="00C81C5F">
      <w:pPr>
        <w:spacing w:after="0"/>
        <w:jc w:val="both"/>
        <w:rPr>
          <w:rFonts w:ascii="Arial" w:hAnsi="Arial" w:cs="Arial"/>
          <w:sz w:val="20"/>
          <w:szCs w:val="20"/>
        </w:rPr>
      </w:pPr>
      <w:r w:rsidRPr="00C81C5F">
        <w:rPr>
          <w:rFonts w:ascii="Arial" w:hAnsi="Arial" w:cs="Arial"/>
          <w:sz w:val="20"/>
          <w:szCs w:val="20"/>
        </w:rPr>
        <w:t xml:space="preserve">Llegada y </w:t>
      </w:r>
      <w:r w:rsidRPr="00C81C5F">
        <w:rPr>
          <w:rFonts w:ascii="Arial" w:hAnsi="Arial" w:cs="Arial"/>
          <w:b/>
          <w:bCs/>
          <w:sz w:val="20"/>
          <w:szCs w:val="20"/>
        </w:rPr>
        <w:t>traslado por cuenta propia al hotel.</w:t>
      </w:r>
      <w:r w:rsidRPr="00C81C5F">
        <w:rPr>
          <w:rFonts w:ascii="Arial" w:hAnsi="Arial" w:cs="Arial"/>
          <w:sz w:val="20"/>
          <w:szCs w:val="20"/>
        </w:rPr>
        <w:t xml:space="preserve"> (</w:t>
      </w:r>
      <w:r>
        <w:rPr>
          <w:rFonts w:ascii="Arial" w:hAnsi="Arial" w:cs="Arial"/>
          <w:sz w:val="20"/>
          <w:szCs w:val="20"/>
        </w:rPr>
        <w:t>Revisar costos</w:t>
      </w:r>
      <w:r w:rsidRPr="00C81C5F">
        <w:rPr>
          <w:rFonts w:ascii="Arial" w:hAnsi="Arial" w:cs="Arial"/>
          <w:sz w:val="20"/>
          <w:szCs w:val="20"/>
        </w:rPr>
        <w:t xml:space="preserve">) </w:t>
      </w:r>
      <w:r w:rsidRPr="00C81C5F">
        <w:rPr>
          <w:rFonts w:ascii="Arial" w:hAnsi="Arial" w:cs="Arial"/>
          <w:b/>
          <w:bCs/>
          <w:sz w:val="20"/>
          <w:szCs w:val="20"/>
        </w:rPr>
        <w:t>Alojamiento</w:t>
      </w:r>
      <w:r w:rsidRPr="00C81C5F">
        <w:rPr>
          <w:rFonts w:ascii="Arial" w:hAnsi="Arial" w:cs="Arial"/>
          <w:sz w:val="20"/>
          <w:szCs w:val="20"/>
        </w:rPr>
        <w:t xml:space="preserve"> </w:t>
      </w:r>
    </w:p>
    <w:p w:rsidR="00C81C5F" w:rsidRPr="00C81C5F" w:rsidRDefault="00C81C5F" w:rsidP="00C81C5F">
      <w:pPr>
        <w:spacing w:after="0"/>
        <w:jc w:val="both"/>
        <w:rPr>
          <w:rFonts w:ascii="Arial" w:hAnsi="Arial" w:cs="Arial"/>
          <w:sz w:val="20"/>
          <w:szCs w:val="20"/>
        </w:rPr>
      </w:pPr>
    </w:p>
    <w:p w:rsidR="00C81C5F" w:rsidRPr="00C81C5F" w:rsidRDefault="00C81C5F" w:rsidP="00C81C5F">
      <w:pPr>
        <w:spacing w:after="0"/>
        <w:jc w:val="both"/>
        <w:rPr>
          <w:rFonts w:ascii="Arial" w:hAnsi="Arial" w:cs="Arial"/>
          <w:b/>
          <w:bCs/>
          <w:sz w:val="20"/>
          <w:szCs w:val="20"/>
        </w:rPr>
      </w:pPr>
      <w:r w:rsidRPr="00C81C5F">
        <w:rPr>
          <w:rFonts w:ascii="Arial" w:hAnsi="Arial" w:cs="Arial"/>
          <w:b/>
          <w:bCs/>
          <w:sz w:val="20"/>
          <w:szCs w:val="20"/>
        </w:rPr>
        <w:t>DÍA 02. HELSINKI</w:t>
      </w:r>
    </w:p>
    <w:p w:rsidR="00C81C5F" w:rsidRPr="00C81C5F" w:rsidRDefault="00C81C5F" w:rsidP="00C81C5F">
      <w:pPr>
        <w:spacing w:after="0"/>
        <w:jc w:val="both"/>
        <w:rPr>
          <w:rFonts w:ascii="Arial" w:hAnsi="Arial" w:cs="Arial"/>
          <w:sz w:val="20"/>
          <w:szCs w:val="20"/>
        </w:rPr>
      </w:pPr>
      <w:r w:rsidRPr="00C81C5F">
        <w:rPr>
          <w:rFonts w:ascii="Arial" w:hAnsi="Arial" w:cs="Arial"/>
          <w:b/>
          <w:bCs/>
          <w:sz w:val="20"/>
          <w:szCs w:val="20"/>
        </w:rPr>
        <w:t>Desayuno buffet en el hotel.</w:t>
      </w:r>
      <w:r w:rsidRPr="00C81C5F">
        <w:rPr>
          <w:rFonts w:ascii="Arial" w:hAnsi="Arial" w:cs="Arial"/>
          <w:sz w:val="20"/>
          <w:szCs w:val="20"/>
        </w:rPr>
        <w:t xml:space="preserve"> Traslado al puerto y encuentro con el guía acompañante y el resto del grupo. Visita panorámica de la capital de Finlandia por 3 horas, también conocida como "La Ciudad Blanca Del Norte"</w:t>
      </w:r>
      <w:r>
        <w:rPr>
          <w:rFonts w:ascii="Arial" w:hAnsi="Arial" w:cs="Arial"/>
          <w:sz w:val="20"/>
          <w:szCs w:val="20"/>
        </w:rPr>
        <w:t xml:space="preserve">. </w:t>
      </w:r>
      <w:r w:rsidRPr="00C81C5F">
        <w:rPr>
          <w:rFonts w:ascii="Arial" w:hAnsi="Arial" w:cs="Arial"/>
          <w:sz w:val="20"/>
          <w:szCs w:val="20"/>
        </w:rPr>
        <w:t xml:space="preserve">Este desino combina el diseño contemporáneo con un fuerte sentido de la naturaleza, sirviendo como puerta de entrada a uno de los países con una de las tasas de desarrollo más altas del mundo. Durante nuestra exploración, visitaremos sitios emblemáticos como la majestuosa Catedral Ortodoxa </w:t>
      </w:r>
      <w:proofErr w:type="spellStart"/>
      <w:r w:rsidRPr="00C81C5F">
        <w:rPr>
          <w:rFonts w:ascii="Arial" w:hAnsi="Arial" w:cs="Arial"/>
          <w:sz w:val="20"/>
          <w:szCs w:val="20"/>
        </w:rPr>
        <w:t>Uspenski</w:t>
      </w:r>
      <w:proofErr w:type="spellEnd"/>
      <w:r w:rsidRPr="00C81C5F">
        <w:rPr>
          <w:rFonts w:ascii="Arial" w:hAnsi="Arial" w:cs="Arial"/>
          <w:sz w:val="20"/>
          <w:szCs w:val="20"/>
        </w:rPr>
        <w:t xml:space="preserve">, la imponente Plaza del Senado y la notable Iglesia Luterana </w:t>
      </w:r>
      <w:proofErr w:type="spellStart"/>
      <w:r w:rsidRPr="00C81C5F">
        <w:rPr>
          <w:rFonts w:ascii="Arial" w:hAnsi="Arial" w:cs="Arial"/>
          <w:sz w:val="20"/>
          <w:szCs w:val="20"/>
        </w:rPr>
        <w:t>Tempeliaukkio</w:t>
      </w:r>
      <w:proofErr w:type="spellEnd"/>
      <w:r w:rsidRPr="00C81C5F">
        <w:rPr>
          <w:rFonts w:ascii="Arial" w:hAnsi="Arial" w:cs="Arial"/>
          <w:sz w:val="20"/>
          <w:szCs w:val="20"/>
        </w:rPr>
        <w:t xml:space="preserve">, excavada directamente una </w:t>
      </w:r>
      <w:proofErr w:type="spellStart"/>
      <w:r w:rsidRPr="00C81C5F">
        <w:rPr>
          <w:rFonts w:ascii="Arial" w:hAnsi="Arial" w:cs="Arial"/>
          <w:sz w:val="20"/>
          <w:szCs w:val="20"/>
        </w:rPr>
        <w:t>una</w:t>
      </w:r>
      <w:proofErr w:type="spellEnd"/>
      <w:r w:rsidRPr="00C81C5F">
        <w:rPr>
          <w:rFonts w:ascii="Arial" w:hAnsi="Arial" w:cs="Arial"/>
          <w:sz w:val="20"/>
          <w:szCs w:val="20"/>
        </w:rPr>
        <w:t xml:space="preserve"> roca, y caracterizada por su gigantesca cúpula espiralada </w:t>
      </w:r>
      <w:r w:rsidRPr="00C81C5F">
        <w:rPr>
          <w:rFonts w:ascii="Arial" w:hAnsi="Arial" w:cs="Arial"/>
          <w:b/>
          <w:bCs/>
          <w:sz w:val="20"/>
          <w:szCs w:val="20"/>
        </w:rPr>
        <w:t>(entrada incluida).</w:t>
      </w:r>
      <w:r w:rsidRPr="00C81C5F">
        <w:rPr>
          <w:rFonts w:ascii="Arial" w:hAnsi="Arial" w:cs="Arial"/>
          <w:sz w:val="20"/>
          <w:szCs w:val="20"/>
        </w:rPr>
        <w:t xml:space="preserve">  </w:t>
      </w:r>
    </w:p>
    <w:p w:rsidR="00C81C5F" w:rsidRPr="00C81C5F" w:rsidRDefault="00C81C5F" w:rsidP="00C81C5F">
      <w:pPr>
        <w:spacing w:after="0"/>
        <w:jc w:val="both"/>
        <w:rPr>
          <w:rFonts w:ascii="Arial" w:hAnsi="Arial" w:cs="Arial"/>
          <w:sz w:val="20"/>
          <w:szCs w:val="20"/>
        </w:rPr>
      </w:pPr>
      <w:r w:rsidRPr="00C81C5F">
        <w:rPr>
          <w:rFonts w:ascii="Arial" w:hAnsi="Arial" w:cs="Arial"/>
          <w:sz w:val="20"/>
          <w:szCs w:val="20"/>
        </w:rPr>
        <w:t xml:space="preserve">Haremos una parada en el parque que alberga el monumento a Sibelius, además de visitar el pintoresco mercado del puerto y caminar por la encantadora calle peatonal </w:t>
      </w:r>
      <w:proofErr w:type="spellStart"/>
      <w:r w:rsidRPr="00C81C5F">
        <w:rPr>
          <w:rFonts w:ascii="Arial" w:hAnsi="Arial" w:cs="Arial"/>
          <w:sz w:val="20"/>
          <w:szCs w:val="20"/>
        </w:rPr>
        <w:t>Esplanaadi</w:t>
      </w:r>
      <w:proofErr w:type="spellEnd"/>
      <w:r w:rsidRPr="00C81C5F">
        <w:rPr>
          <w:rFonts w:ascii="Arial" w:hAnsi="Arial" w:cs="Arial"/>
          <w:sz w:val="20"/>
          <w:szCs w:val="20"/>
        </w:rPr>
        <w:t xml:space="preserve">. </w:t>
      </w:r>
    </w:p>
    <w:p w:rsidR="00C81C5F" w:rsidRPr="00C81C5F" w:rsidRDefault="00C81C5F" w:rsidP="00C81C5F">
      <w:pPr>
        <w:spacing w:after="0"/>
        <w:jc w:val="both"/>
        <w:rPr>
          <w:rFonts w:ascii="Arial" w:hAnsi="Arial" w:cs="Arial"/>
          <w:sz w:val="20"/>
          <w:szCs w:val="20"/>
        </w:rPr>
      </w:pPr>
      <w:r w:rsidRPr="00C81C5F">
        <w:rPr>
          <w:rFonts w:ascii="Arial" w:hAnsi="Arial" w:cs="Arial"/>
          <w:b/>
          <w:bCs/>
          <w:sz w:val="20"/>
          <w:szCs w:val="20"/>
        </w:rPr>
        <w:t>Tarde libre</w:t>
      </w:r>
      <w:r w:rsidRPr="00C81C5F">
        <w:rPr>
          <w:rFonts w:ascii="Arial" w:hAnsi="Arial" w:cs="Arial"/>
          <w:sz w:val="20"/>
          <w:szCs w:val="20"/>
        </w:rPr>
        <w:t xml:space="preserve"> para explorar la ciudad, visitar la moderna Biblioteca Central </w:t>
      </w:r>
      <w:proofErr w:type="spellStart"/>
      <w:r w:rsidRPr="00C81C5F">
        <w:rPr>
          <w:rFonts w:ascii="Arial" w:hAnsi="Arial" w:cs="Arial"/>
          <w:sz w:val="20"/>
          <w:szCs w:val="20"/>
        </w:rPr>
        <w:t>Oodi</w:t>
      </w:r>
      <w:proofErr w:type="spellEnd"/>
      <w:r w:rsidRPr="00C81C5F">
        <w:rPr>
          <w:rFonts w:ascii="Arial" w:hAnsi="Arial" w:cs="Arial"/>
          <w:sz w:val="20"/>
          <w:szCs w:val="20"/>
        </w:rPr>
        <w:t xml:space="preserve">, el distrito de diseño </w:t>
      </w:r>
      <w:proofErr w:type="spellStart"/>
      <w:r w:rsidRPr="00C81C5F">
        <w:rPr>
          <w:rFonts w:ascii="Arial" w:hAnsi="Arial" w:cs="Arial"/>
          <w:sz w:val="20"/>
          <w:szCs w:val="20"/>
        </w:rPr>
        <w:t>Punavuori</w:t>
      </w:r>
      <w:proofErr w:type="spellEnd"/>
      <w:r w:rsidRPr="00C81C5F">
        <w:rPr>
          <w:rFonts w:ascii="Arial" w:hAnsi="Arial" w:cs="Arial"/>
          <w:sz w:val="20"/>
          <w:szCs w:val="20"/>
        </w:rPr>
        <w:t xml:space="preserve"> – conocido por sus elegantes boutiques y galerías de arte o visitar el parque </w:t>
      </w:r>
      <w:proofErr w:type="spellStart"/>
      <w:r w:rsidRPr="00C81C5F">
        <w:rPr>
          <w:rFonts w:ascii="Arial" w:hAnsi="Arial" w:cs="Arial"/>
          <w:sz w:val="20"/>
          <w:szCs w:val="20"/>
        </w:rPr>
        <w:t>Kaivopuisto</w:t>
      </w:r>
      <w:proofErr w:type="spellEnd"/>
      <w:r w:rsidRPr="00C81C5F">
        <w:rPr>
          <w:rFonts w:ascii="Arial" w:hAnsi="Arial" w:cs="Arial"/>
          <w:sz w:val="20"/>
          <w:szCs w:val="20"/>
        </w:rPr>
        <w:t xml:space="preserve">, donde podrá disfrutar de vistas panorámicas del Mar Báltico. </w:t>
      </w:r>
      <w:r w:rsidRPr="00C81C5F">
        <w:rPr>
          <w:rFonts w:ascii="Arial" w:hAnsi="Arial" w:cs="Arial"/>
          <w:b/>
          <w:bCs/>
          <w:sz w:val="20"/>
          <w:szCs w:val="20"/>
        </w:rPr>
        <w:t>Alojamiento</w:t>
      </w:r>
      <w:r w:rsidRPr="00C81C5F">
        <w:rPr>
          <w:rFonts w:ascii="Arial" w:hAnsi="Arial" w:cs="Arial"/>
          <w:sz w:val="20"/>
          <w:szCs w:val="20"/>
        </w:rPr>
        <w:t xml:space="preserve">. </w:t>
      </w:r>
    </w:p>
    <w:p w:rsidR="00C81C5F" w:rsidRPr="00C81C5F" w:rsidRDefault="00C81C5F" w:rsidP="00C81C5F">
      <w:pPr>
        <w:spacing w:after="0"/>
        <w:jc w:val="both"/>
        <w:rPr>
          <w:rFonts w:ascii="Arial" w:hAnsi="Arial" w:cs="Arial"/>
          <w:sz w:val="20"/>
          <w:szCs w:val="20"/>
        </w:rPr>
      </w:pPr>
    </w:p>
    <w:p w:rsidR="00C81C5F" w:rsidRPr="00C81C5F" w:rsidRDefault="00C81C5F" w:rsidP="00C81C5F">
      <w:pPr>
        <w:spacing w:after="0"/>
        <w:jc w:val="both"/>
        <w:rPr>
          <w:rFonts w:ascii="Arial" w:hAnsi="Arial" w:cs="Arial"/>
          <w:b/>
          <w:bCs/>
          <w:sz w:val="20"/>
          <w:szCs w:val="20"/>
        </w:rPr>
      </w:pPr>
      <w:r w:rsidRPr="00C81C5F">
        <w:rPr>
          <w:rFonts w:ascii="Arial" w:hAnsi="Arial" w:cs="Arial"/>
          <w:b/>
          <w:bCs/>
          <w:sz w:val="20"/>
          <w:szCs w:val="20"/>
        </w:rPr>
        <w:t>DÍA 03. HELSINKI - TALLIN</w:t>
      </w:r>
    </w:p>
    <w:p w:rsidR="00C81C5F" w:rsidRPr="00C81C5F" w:rsidRDefault="00C81C5F" w:rsidP="00C81C5F">
      <w:pPr>
        <w:spacing w:after="0"/>
        <w:jc w:val="both"/>
        <w:rPr>
          <w:rFonts w:ascii="Arial" w:hAnsi="Arial" w:cs="Arial"/>
          <w:sz w:val="20"/>
          <w:szCs w:val="20"/>
        </w:rPr>
      </w:pPr>
      <w:r w:rsidRPr="00C81C5F">
        <w:rPr>
          <w:rFonts w:ascii="Arial" w:hAnsi="Arial" w:cs="Arial"/>
          <w:b/>
          <w:bCs/>
          <w:sz w:val="20"/>
          <w:szCs w:val="20"/>
        </w:rPr>
        <w:t>Desayuno en el hotel.</w:t>
      </w:r>
      <w:r w:rsidRPr="00C81C5F">
        <w:rPr>
          <w:rFonts w:ascii="Arial" w:hAnsi="Arial" w:cs="Arial"/>
          <w:sz w:val="20"/>
          <w:szCs w:val="20"/>
        </w:rPr>
        <w:t xml:space="preserve"> Salida por la mañana para coger el </w:t>
      </w:r>
      <w:r w:rsidRPr="00C81C5F">
        <w:rPr>
          <w:rFonts w:ascii="Arial" w:hAnsi="Arial" w:cs="Arial"/>
          <w:b/>
          <w:bCs/>
          <w:sz w:val="20"/>
          <w:szCs w:val="20"/>
        </w:rPr>
        <w:t>ferry hacia Tallin, Estonia</w:t>
      </w:r>
      <w:r w:rsidRPr="00C81C5F">
        <w:rPr>
          <w:rFonts w:ascii="Arial" w:hAnsi="Arial" w:cs="Arial"/>
          <w:sz w:val="20"/>
          <w:szCs w:val="20"/>
        </w:rPr>
        <w:t xml:space="preserve">. La travesía durará 2 horas, y el equipaje irá en una furgoneta del ferry. </w:t>
      </w:r>
    </w:p>
    <w:p w:rsidR="00C81C5F" w:rsidRPr="00C81C5F" w:rsidRDefault="00C81C5F" w:rsidP="00C81C5F">
      <w:pPr>
        <w:spacing w:after="0"/>
        <w:jc w:val="both"/>
        <w:rPr>
          <w:rFonts w:ascii="Arial" w:hAnsi="Arial" w:cs="Arial"/>
          <w:sz w:val="20"/>
          <w:szCs w:val="20"/>
        </w:rPr>
      </w:pPr>
      <w:r w:rsidRPr="00C81C5F">
        <w:rPr>
          <w:rFonts w:ascii="Arial" w:hAnsi="Arial" w:cs="Arial"/>
          <w:sz w:val="20"/>
          <w:szCs w:val="20"/>
        </w:rPr>
        <w:t xml:space="preserve">Llegada y visita con guía local. La encantadora ciudad medieval de Tallin se destaca por el Castillo de </w:t>
      </w:r>
      <w:proofErr w:type="spellStart"/>
      <w:r w:rsidRPr="00C81C5F">
        <w:rPr>
          <w:rFonts w:ascii="Arial" w:hAnsi="Arial" w:cs="Arial"/>
          <w:sz w:val="20"/>
          <w:szCs w:val="20"/>
        </w:rPr>
        <w:t>Toompea</w:t>
      </w:r>
      <w:proofErr w:type="spellEnd"/>
      <w:r w:rsidRPr="00C81C5F">
        <w:rPr>
          <w:rFonts w:ascii="Arial" w:hAnsi="Arial" w:cs="Arial"/>
          <w:sz w:val="20"/>
          <w:szCs w:val="20"/>
        </w:rPr>
        <w:t xml:space="preserve">, la Catedral Alexander </w:t>
      </w:r>
      <w:proofErr w:type="spellStart"/>
      <w:r w:rsidRPr="00C81C5F">
        <w:rPr>
          <w:rFonts w:ascii="Arial" w:hAnsi="Arial" w:cs="Arial"/>
          <w:sz w:val="20"/>
          <w:szCs w:val="20"/>
        </w:rPr>
        <w:t>Nevsky</w:t>
      </w:r>
      <w:proofErr w:type="spellEnd"/>
      <w:r w:rsidRPr="00C81C5F">
        <w:rPr>
          <w:rFonts w:ascii="Arial" w:hAnsi="Arial" w:cs="Arial"/>
          <w:sz w:val="20"/>
          <w:szCs w:val="20"/>
        </w:rPr>
        <w:t xml:space="preserve">, la cúpula de la iglesia, la plaza del Mirador, y la plaza del Ayuntamiento. </w:t>
      </w:r>
      <w:r w:rsidRPr="00C81C5F">
        <w:rPr>
          <w:rFonts w:ascii="Arial" w:hAnsi="Arial" w:cs="Arial"/>
          <w:b/>
          <w:bCs/>
          <w:sz w:val="20"/>
          <w:szCs w:val="20"/>
        </w:rPr>
        <w:t>Alojamiento</w:t>
      </w:r>
      <w:r>
        <w:rPr>
          <w:rFonts w:ascii="Arial" w:hAnsi="Arial" w:cs="Arial"/>
          <w:b/>
          <w:bCs/>
          <w:sz w:val="20"/>
          <w:szCs w:val="20"/>
        </w:rPr>
        <w:t>.</w:t>
      </w:r>
    </w:p>
    <w:p w:rsidR="00C81C5F" w:rsidRPr="00C81C5F" w:rsidRDefault="00C81C5F" w:rsidP="00C81C5F">
      <w:pPr>
        <w:spacing w:after="0"/>
        <w:jc w:val="both"/>
        <w:rPr>
          <w:rFonts w:ascii="Arial" w:hAnsi="Arial" w:cs="Arial"/>
          <w:sz w:val="20"/>
          <w:szCs w:val="20"/>
        </w:rPr>
      </w:pPr>
    </w:p>
    <w:p w:rsidR="00C81C5F" w:rsidRPr="00C81C5F" w:rsidRDefault="00C81C5F" w:rsidP="00C81C5F">
      <w:pPr>
        <w:spacing w:after="0"/>
        <w:jc w:val="both"/>
        <w:rPr>
          <w:rFonts w:ascii="Arial" w:hAnsi="Arial" w:cs="Arial"/>
          <w:b/>
          <w:bCs/>
          <w:sz w:val="20"/>
          <w:szCs w:val="20"/>
        </w:rPr>
      </w:pPr>
      <w:r w:rsidRPr="00C81C5F">
        <w:rPr>
          <w:rFonts w:ascii="Arial" w:hAnsi="Arial" w:cs="Arial"/>
          <w:b/>
          <w:bCs/>
          <w:sz w:val="20"/>
          <w:szCs w:val="20"/>
        </w:rPr>
        <w:t>DÍA 04. TALLIN</w:t>
      </w:r>
    </w:p>
    <w:p w:rsidR="00C81C5F" w:rsidRPr="00C81C5F" w:rsidRDefault="00C81C5F" w:rsidP="00C81C5F">
      <w:pPr>
        <w:spacing w:after="0"/>
        <w:jc w:val="both"/>
        <w:rPr>
          <w:rFonts w:ascii="Arial" w:hAnsi="Arial" w:cs="Arial"/>
          <w:sz w:val="20"/>
          <w:szCs w:val="20"/>
        </w:rPr>
      </w:pPr>
      <w:r w:rsidRPr="00C81C5F">
        <w:rPr>
          <w:rFonts w:ascii="Arial" w:hAnsi="Arial" w:cs="Arial"/>
          <w:b/>
          <w:bCs/>
          <w:sz w:val="20"/>
          <w:szCs w:val="20"/>
        </w:rPr>
        <w:t>Desayuno en el hotel.</w:t>
      </w:r>
      <w:r w:rsidRPr="00C81C5F">
        <w:rPr>
          <w:rFonts w:ascii="Arial" w:hAnsi="Arial" w:cs="Arial"/>
          <w:sz w:val="20"/>
          <w:szCs w:val="20"/>
        </w:rPr>
        <w:t xml:space="preserve"> Por la mañana exploraremos el fascinante Museo al aire libre de Estonia, un verdadero viaje en el tiempo ubicado en Roca al Mare. Este museo es mucho más que una simple colección de edificios históricos: se trata de una experiencia inmersiva que transporta a los visitantes a los siglos XVIII y XIX. Mientras camina por las calles del pueblo reconstruido en tamaño natural, se adentrará en el corazón de la vida rural y pesquera de Estonia de la época, con edificios auténticos como la Iglesia, la taberna, la escuela y los molinos. Además, el museo presenta una mirada integradora de la historia más reciente de Estonia, con la inclusión de un edificio de apartamentos de corte soviético del Siglo XX. Con una superficie de 72 hectáreas, este museo ofrece una experiencia única y educativa para todos sus visitantes, revelando los secretos y tradiciones de Estonia a lo largo de los siglos.  </w:t>
      </w:r>
    </w:p>
    <w:p w:rsidR="00C81C5F" w:rsidRPr="00C81C5F" w:rsidRDefault="00C81C5F" w:rsidP="00C81C5F">
      <w:pPr>
        <w:spacing w:after="0"/>
        <w:jc w:val="both"/>
        <w:rPr>
          <w:rFonts w:ascii="Arial" w:hAnsi="Arial" w:cs="Arial"/>
          <w:sz w:val="20"/>
          <w:szCs w:val="20"/>
        </w:rPr>
      </w:pPr>
      <w:r w:rsidRPr="00C81C5F">
        <w:rPr>
          <w:rFonts w:ascii="Arial" w:hAnsi="Arial" w:cs="Arial"/>
          <w:b/>
          <w:bCs/>
          <w:sz w:val="20"/>
          <w:szCs w:val="20"/>
        </w:rPr>
        <w:t>Tarde libre</w:t>
      </w:r>
      <w:r w:rsidRPr="00C81C5F">
        <w:rPr>
          <w:rFonts w:ascii="Arial" w:hAnsi="Arial" w:cs="Arial"/>
          <w:sz w:val="20"/>
          <w:szCs w:val="20"/>
        </w:rPr>
        <w:t xml:space="preserve"> para pasear por el casco antiguo y disfrutar de las tiendas, probar la cocina local, los talleres de diseño o simplemente relajarse en el hotel. </w:t>
      </w:r>
      <w:r w:rsidRPr="00C81C5F">
        <w:rPr>
          <w:rFonts w:ascii="Arial" w:hAnsi="Arial" w:cs="Arial"/>
          <w:b/>
          <w:bCs/>
          <w:sz w:val="20"/>
          <w:szCs w:val="20"/>
        </w:rPr>
        <w:t>Alojamiento</w:t>
      </w:r>
      <w:r w:rsidRPr="00C81C5F">
        <w:rPr>
          <w:rFonts w:ascii="Arial" w:hAnsi="Arial" w:cs="Arial"/>
          <w:sz w:val="20"/>
          <w:szCs w:val="20"/>
        </w:rPr>
        <w:t xml:space="preserve">. </w:t>
      </w:r>
    </w:p>
    <w:p w:rsidR="00C81C5F" w:rsidRPr="00C81C5F" w:rsidRDefault="00C81C5F" w:rsidP="00C81C5F">
      <w:pPr>
        <w:spacing w:after="0"/>
        <w:jc w:val="both"/>
        <w:rPr>
          <w:rFonts w:ascii="Arial" w:hAnsi="Arial" w:cs="Arial"/>
          <w:sz w:val="20"/>
          <w:szCs w:val="20"/>
        </w:rPr>
      </w:pPr>
    </w:p>
    <w:p w:rsidR="00C81C5F" w:rsidRDefault="00C81C5F" w:rsidP="00C81C5F">
      <w:pPr>
        <w:spacing w:after="0"/>
        <w:jc w:val="both"/>
        <w:rPr>
          <w:rFonts w:ascii="Arial" w:hAnsi="Arial" w:cs="Arial"/>
          <w:sz w:val="20"/>
          <w:szCs w:val="20"/>
        </w:rPr>
      </w:pPr>
    </w:p>
    <w:p w:rsidR="00C81C5F" w:rsidRPr="00C81C5F" w:rsidRDefault="00C81C5F" w:rsidP="00C81C5F">
      <w:pPr>
        <w:spacing w:after="0"/>
        <w:jc w:val="both"/>
        <w:rPr>
          <w:rFonts w:ascii="Arial" w:hAnsi="Arial" w:cs="Arial"/>
          <w:b/>
          <w:bCs/>
          <w:sz w:val="20"/>
          <w:szCs w:val="20"/>
        </w:rPr>
      </w:pPr>
      <w:r w:rsidRPr="00C81C5F">
        <w:rPr>
          <w:rFonts w:ascii="Arial" w:hAnsi="Arial" w:cs="Arial"/>
          <w:b/>
          <w:bCs/>
          <w:sz w:val="20"/>
          <w:szCs w:val="20"/>
        </w:rPr>
        <w:t>DÍA 05. ALLIN - RIGA</w:t>
      </w:r>
    </w:p>
    <w:p w:rsidR="00C81C5F" w:rsidRPr="00C81C5F" w:rsidRDefault="00C81C5F" w:rsidP="00C81C5F">
      <w:pPr>
        <w:spacing w:after="0"/>
        <w:jc w:val="both"/>
        <w:rPr>
          <w:rFonts w:ascii="Arial" w:hAnsi="Arial" w:cs="Arial"/>
          <w:sz w:val="20"/>
          <w:szCs w:val="20"/>
        </w:rPr>
      </w:pPr>
      <w:r w:rsidRPr="00C81C5F">
        <w:rPr>
          <w:rFonts w:ascii="Arial" w:hAnsi="Arial" w:cs="Arial"/>
          <w:b/>
          <w:bCs/>
          <w:sz w:val="20"/>
          <w:szCs w:val="20"/>
        </w:rPr>
        <w:t>Desayuno en el hotel</w:t>
      </w:r>
      <w:r w:rsidRPr="00C81C5F">
        <w:rPr>
          <w:rFonts w:ascii="Arial" w:hAnsi="Arial" w:cs="Arial"/>
          <w:sz w:val="20"/>
          <w:szCs w:val="20"/>
        </w:rPr>
        <w:t xml:space="preserve">. Por la mañana, salida en autobús hacia Riga, la capital de Letonia. </w:t>
      </w:r>
    </w:p>
    <w:p w:rsidR="00C81C5F" w:rsidRPr="00C81C5F" w:rsidRDefault="00C81C5F" w:rsidP="00C81C5F">
      <w:pPr>
        <w:spacing w:after="0"/>
        <w:jc w:val="both"/>
        <w:rPr>
          <w:rFonts w:ascii="Arial" w:hAnsi="Arial" w:cs="Arial"/>
          <w:sz w:val="20"/>
          <w:szCs w:val="20"/>
        </w:rPr>
      </w:pPr>
      <w:r w:rsidRPr="00C81C5F">
        <w:rPr>
          <w:rFonts w:ascii="Arial" w:hAnsi="Arial" w:cs="Arial"/>
          <w:sz w:val="20"/>
          <w:szCs w:val="20"/>
        </w:rPr>
        <w:t xml:space="preserve">De camino, haremos una parada en </w:t>
      </w:r>
      <w:proofErr w:type="spellStart"/>
      <w:r w:rsidRPr="00C81C5F">
        <w:rPr>
          <w:rFonts w:ascii="Arial" w:hAnsi="Arial" w:cs="Arial"/>
          <w:sz w:val="20"/>
          <w:szCs w:val="20"/>
        </w:rPr>
        <w:t>Sigulda</w:t>
      </w:r>
      <w:proofErr w:type="spellEnd"/>
      <w:r w:rsidRPr="00C81C5F">
        <w:rPr>
          <w:rFonts w:ascii="Arial" w:hAnsi="Arial" w:cs="Arial"/>
          <w:sz w:val="20"/>
          <w:szCs w:val="20"/>
        </w:rPr>
        <w:t xml:space="preserve">, una encantadora ciudad conocida como “la Suiza de Letonia”, por su impresionante paisaje de exuberantes valles verdes y escarpados acantilados a orillas del Río </w:t>
      </w:r>
      <w:proofErr w:type="spellStart"/>
      <w:r w:rsidRPr="00C81C5F">
        <w:rPr>
          <w:rFonts w:ascii="Arial" w:hAnsi="Arial" w:cs="Arial"/>
          <w:sz w:val="20"/>
          <w:szCs w:val="20"/>
        </w:rPr>
        <w:t>Gauja</w:t>
      </w:r>
      <w:proofErr w:type="spellEnd"/>
      <w:r w:rsidRPr="00C81C5F">
        <w:rPr>
          <w:rFonts w:ascii="Arial" w:hAnsi="Arial" w:cs="Arial"/>
          <w:sz w:val="20"/>
          <w:szCs w:val="20"/>
        </w:rPr>
        <w:t xml:space="preserve">. </w:t>
      </w:r>
    </w:p>
    <w:p w:rsidR="00C81C5F" w:rsidRPr="00C81C5F" w:rsidRDefault="00C81C5F" w:rsidP="00C81C5F">
      <w:pPr>
        <w:spacing w:after="0"/>
        <w:jc w:val="both"/>
        <w:rPr>
          <w:rFonts w:ascii="Arial" w:hAnsi="Arial" w:cs="Arial"/>
          <w:sz w:val="20"/>
          <w:szCs w:val="20"/>
        </w:rPr>
      </w:pPr>
      <w:r w:rsidRPr="00C81C5F">
        <w:rPr>
          <w:rFonts w:ascii="Arial" w:hAnsi="Arial" w:cs="Arial"/>
          <w:sz w:val="20"/>
          <w:szCs w:val="20"/>
        </w:rPr>
        <w:t xml:space="preserve">Después del </w:t>
      </w:r>
      <w:r w:rsidRPr="00C81C5F">
        <w:rPr>
          <w:rFonts w:ascii="Arial" w:hAnsi="Arial" w:cs="Arial"/>
          <w:b/>
          <w:bCs/>
          <w:sz w:val="20"/>
          <w:szCs w:val="20"/>
        </w:rPr>
        <w:t>almuerzo libre</w:t>
      </w:r>
      <w:r w:rsidRPr="00C81C5F">
        <w:rPr>
          <w:rFonts w:ascii="Arial" w:hAnsi="Arial" w:cs="Arial"/>
          <w:sz w:val="20"/>
          <w:szCs w:val="20"/>
        </w:rPr>
        <w:t xml:space="preserve">, visitaremos el majestuoso Castillo medieval de </w:t>
      </w:r>
      <w:proofErr w:type="spellStart"/>
      <w:r w:rsidRPr="00C81C5F">
        <w:rPr>
          <w:rFonts w:ascii="Arial" w:hAnsi="Arial" w:cs="Arial"/>
          <w:sz w:val="20"/>
          <w:szCs w:val="20"/>
        </w:rPr>
        <w:t>Turaida</w:t>
      </w:r>
      <w:proofErr w:type="spellEnd"/>
      <w:r w:rsidRPr="00C81C5F">
        <w:rPr>
          <w:rFonts w:ascii="Arial" w:hAnsi="Arial" w:cs="Arial"/>
          <w:sz w:val="20"/>
          <w:szCs w:val="20"/>
        </w:rPr>
        <w:t>, uno de los más antiguos del país</w:t>
      </w:r>
      <w:r>
        <w:rPr>
          <w:rFonts w:ascii="Arial" w:hAnsi="Arial" w:cs="Arial"/>
          <w:sz w:val="20"/>
          <w:szCs w:val="20"/>
        </w:rPr>
        <w:t>, c</w:t>
      </w:r>
      <w:r w:rsidRPr="00C81C5F">
        <w:rPr>
          <w:rFonts w:ascii="Arial" w:hAnsi="Arial" w:cs="Arial"/>
          <w:sz w:val="20"/>
          <w:szCs w:val="20"/>
        </w:rPr>
        <w:t xml:space="preserve">onstruido a orillas del </w:t>
      </w:r>
      <w:proofErr w:type="spellStart"/>
      <w:r w:rsidRPr="00C81C5F">
        <w:rPr>
          <w:rFonts w:ascii="Arial" w:hAnsi="Arial" w:cs="Arial"/>
          <w:sz w:val="20"/>
          <w:szCs w:val="20"/>
        </w:rPr>
        <w:t>Gauja</w:t>
      </w:r>
      <w:proofErr w:type="spellEnd"/>
      <w:r w:rsidRPr="00C81C5F">
        <w:rPr>
          <w:rFonts w:ascii="Arial" w:hAnsi="Arial" w:cs="Arial"/>
          <w:sz w:val="20"/>
          <w:szCs w:val="20"/>
        </w:rPr>
        <w:t xml:space="preserve"> en 1214, es uno de los castillos mejor conservados del Báltico. Su imponente arquitectura y sus murallas centenarias ofrecen una visión fascinante de la vida en la Edad Media. Acompañados por un guía local durante 1 hora, exploraremos los secretos y leyendas que impregnan este sitio histórico, mientras disfrutamos de las impresionantes vistas que rodean el castillo. Tras la visita, tendremos </w:t>
      </w:r>
      <w:r w:rsidRPr="00C81C5F">
        <w:rPr>
          <w:rFonts w:ascii="Arial" w:hAnsi="Arial" w:cs="Arial"/>
          <w:b/>
          <w:bCs/>
          <w:sz w:val="20"/>
          <w:szCs w:val="20"/>
        </w:rPr>
        <w:t>tiempo libre</w:t>
      </w:r>
      <w:r w:rsidRPr="00C81C5F">
        <w:rPr>
          <w:rFonts w:ascii="Arial" w:hAnsi="Arial" w:cs="Arial"/>
          <w:sz w:val="20"/>
          <w:szCs w:val="20"/>
        </w:rPr>
        <w:t xml:space="preserve"> para explorar sus alrededores antes de continuar nuestro viaje hacia Riga, donde llegaremos a última hora de la tarde. </w:t>
      </w:r>
      <w:r w:rsidRPr="00C81C5F">
        <w:rPr>
          <w:rFonts w:ascii="Arial" w:hAnsi="Arial" w:cs="Arial"/>
          <w:b/>
          <w:bCs/>
          <w:sz w:val="20"/>
          <w:szCs w:val="20"/>
        </w:rPr>
        <w:t>Alojamiento</w:t>
      </w:r>
      <w:r w:rsidRPr="00C81C5F">
        <w:rPr>
          <w:rFonts w:ascii="Arial" w:hAnsi="Arial" w:cs="Arial"/>
          <w:sz w:val="20"/>
          <w:szCs w:val="20"/>
        </w:rPr>
        <w:t>.</w:t>
      </w:r>
    </w:p>
    <w:p w:rsidR="00C81C5F" w:rsidRPr="00C81C5F" w:rsidRDefault="00C81C5F" w:rsidP="00C81C5F">
      <w:pPr>
        <w:spacing w:after="0"/>
        <w:jc w:val="both"/>
        <w:rPr>
          <w:rFonts w:ascii="Arial" w:hAnsi="Arial" w:cs="Arial"/>
          <w:sz w:val="20"/>
          <w:szCs w:val="20"/>
        </w:rPr>
      </w:pPr>
    </w:p>
    <w:p w:rsidR="00C81C5F" w:rsidRPr="00C81C5F" w:rsidRDefault="00C81C5F" w:rsidP="00C81C5F">
      <w:pPr>
        <w:spacing w:after="0"/>
        <w:jc w:val="both"/>
        <w:rPr>
          <w:rFonts w:ascii="Arial" w:hAnsi="Arial" w:cs="Arial"/>
          <w:b/>
          <w:bCs/>
          <w:sz w:val="20"/>
          <w:szCs w:val="20"/>
        </w:rPr>
      </w:pPr>
      <w:r w:rsidRPr="00C81C5F">
        <w:rPr>
          <w:rFonts w:ascii="Arial" w:hAnsi="Arial" w:cs="Arial"/>
          <w:b/>
          <w:bCs/>
          <w:sz w:val="20"/>
          <w:szCs w:val="20"/>
        </w:rPr>
        <w:t>DÍA 06. RIGA</w:t>
      </w:r>
    </w:p>
    <w:p w:rsidR="00C81C5F" w:rsidRPr="00C81C5F" w:rsidRDefault="00C81C5F" w:rsidP="00C81C5F">
      <w:pPr>
        <w:spacing w:after="0"/>
        <w:jc w:val="both"/>
        <w:rPr>
          <w:rFonts w:ascii="Arial" w:hAnsi="Arial" w:cs="Arial"/>
          <w:sz w:val="20"/>
          <w:szCs w:val="20"/>
        </w:rPr>
      </w:pPr>
      <w:r w:rsidRPr="00C81C5F">
        <w:rPr>
          <w:rFonts w:ascii="Arial" w:hAnsi="Arial" w:cs="Arial"/>
          <w:b/>
          <w:bCs/>
          <w:sz w:val="20"/>
          <w:szCs w:val="20"/>
        </w:rPr>
        <w:t>Desayuno en el hotel.</w:t>
      </w:r>
      <w:r w:rsidRPr="00C81C5F">
        <w:rPr>
          <w:rFonts w:ascii="Arial" w:hAnsi="Arial" w:cs="Arial"/>
          <w:sz w:val="20"/>
          <w:szCs w:val="20"/>
        </w:rPr>
        <w:t xml:space="preserve"> Empezaremos el día con un fascinante recorrido panorámico por la ciudad. Fundada en 1201 por el Obispo alemán Alberto, la capital de Letonia es la más grande de las capitales bálticas y tiene una riquísima historia. Riga fue un centro comercial vital en el S. XIII, y formaba parte de la Liga Hanseática Alemana. Conocida como “La París de los países Bálticos”, la ciudad es un verdadero tesoro arquitectónico</w:t>
      </w:r>
      <w:r>
        <w:rPr>
          <w:rFonts w:ascii="Arial" w:hAnsi="Arial" w:cs="Arial"/>
          <w:sz w:val="20"/>
          <w:szCs w:val="20"/>
        </w:rPr>
        <w:t xml:space="preserve"> </w:t>
      </w:r>
      <w:r w:rsidRPr="00C81C5F">
        <w:rPr>
          <w:rFonts w:ascii="Arial" w:hAnsi="Arial" w:cs="Arial"/>
          <w:sz w:val="20"/>
          <w:szCs w:val="20"/>
        </w:rPr>
        <w:t>con estilos que van desde el gótico hasta el renacentista, el barroco y el art Nouveau. Durante nuestro recorrido, nos guiaremos por las atracciones turísticas más importantes, incluido el Castillo de Riga</w:t>
      </w:r>
      <w:r>
        <w:rPr>
          <w:rFonts w:ascii="Arial" w:hAnsi="Arial" w:cs="Arial"/>
          <w:sz w:val="20"/>
          <w:szCs w:val="20"/>
        </w:rPr>
        <w:t xml:space="preserve">, </w:t>
      </w:r>
      <w:r w:rsidRPr="00C81C5F">
        <w:rPr>
          <w:rFonts w:ascii="Arial" w:hAnsi="Arial" w:cs="Arial"/>
          <w:sz w:val="20"/>
          <w:szCs w:val="20"/>
        </w:rPr>
        <w:t>actual residencia presidencial</w:t>
      </w:r>
      <w:r>
        <w:rPr>
          <w:rFonts w:ascii="Arial" w:hAnsi="Arial" w:cs="Arial"/>
          <w:sz w:val="20"/>
          <w:szCs w:val="20"/>
        </w:rPr>
        <w:t xml:space="preserve">, </w:t>
      </w:r>
      <w:r w:rsidRPr="00C81C5F">
        <w:rPr>
          <w:rFonts w:ascii="Arial" w:hAnsi="Arial" w:cs="Arial"/>
          <w:sz w:val="20"/>
          <w:szCs w:val="20"/>
        </w:rPr>
        <w:t xml:space="preserve">la impresionante Catedral Luterana con Cúpula, la icónica Iglesia de San Pedro, la elegante Puerta Sueca y las fachadas modernistas diseñadas por Einstein.  </w:t>
      </w:r>
    </w:p>
    <w:p w:rsidR="00C81C5F" w:rsidRPr="00C81C5F" w:rsidRDefault="00C81C5F" w:rsidP="00C81C5F">
      <w:pPr>
        <w:spacing w:after="0"/>
        <w:jc w:val="both"/>
        <w:rPr>
          <w:rFonts w:ascii="Arial" w:hAnsi="Arial" w:cs="Arial"/>
          <w:sz w:val="20"/>
          <w:szCs w:val="20"/>
        </w:rPr>
      </w:pPr>
      <w:r w:rsidRPr="00C81C5F">
        <w:rPr>
          <w:rFonts w:ascii="Arial" w:hAnsi="Arial" w:cs="Arial"/>
          <w:b/>
          <w:bCs/>
          <w:sz w:val="20"/>
          <w:szCs w:val="20"/>
        </w:rPr>
        <w:t>Tarde libre</w:t>
      </w:r>
      <w:r w:rsidRPr="00C81C5F">
        <w:rPr>
          <w:rFonts w:ascii="Arial" w:hAnsi="Arial" w:cs="Arial"/>
          <w:sz w:val="20"/>
          <w:szCs w:val="20"/>
        </w:rPr>
        <w:t xml:space="preserve"> para deleitarse con los encantos de la ciudad. Podemos aprovechar para visitar el mercado central de Riga, uno de los más grandes de Europa, u optar por realizar un paseo por el Río </w:t>
      </w:r>
      <w:proofErr w:type="spellStart"/>
      <w:r w:rsidRPr="00C81C5F">
        <w:rPr>
          <w:rFonts w:ascii="Arial" w:hAnsi="Arial" w:cs="Arial"/>
          <w:sz w:val="20"/>
          <w:szCs w:val="20"/>
        </w:rPr>
        <w:t>Daugava</w:t>
      </w:r>
      <w:proofErr w:type="spellEnd"/>
      <w:r w:rsidRPr="00C81C5F">
        <w:rPr>
          <w:rFonts w:ascii="Arial" w:hAnsi="Arial" w:cs="Arial"/>
          <w:sz w:val="20"/>
          <w:szCs w:val="20"/>
        </w:rPr>
        <w:t xml:space="preserve">, que ofrece una perspectiva diferente de la ciudad. </w:t>
      </w:r>
      <w:r w:rsidRPr="00C81C5F">
        <w:rPr>
          <w:rFonts w:ascii="Arial" w:hAnsi="Arial" w:cs="Arial"/>
          <w:b/>
          <w:bCs/>
          <w:sz w:val="20"/>
          <w:szCs w:val="20"/>
        </w:rPr>
        <w:t>Alojamiento</w:t>
      </w:r>
      <w:r w:rsidRPr="00C81C5F">
        <w:rPr>
          <w:rFonts w:ascii="Arial" w:hAnsi="Arial" w:cs="Arial"/>
          <w:sz w:val="20"/>
          <w:szCs w:val="20"/>
        </w:rPr>
        <w:t xml:space="preserve">. </w:t>
      </w:r>
    </w:p>
    <w:p w:rsidR="00C81C5F" w:rsidRPr="00C81C5F" w:rsidRDefault="00C81C5F" w:rsidP="00C81C5F">
      <w:pPr>
        <w:spacing w:after="0"/>
        <w:jc w:val="both"/>
        <w:rPr>
          <w:rFonts w:ascii="Arial" w:hAnsi="Arial" w:cs="Arial"/>
          <w:sz w:val="20"/>
          <w:szCs w:val="20"/>
        </w:rPr>
      </w:pPr>
    </w:p>
    <w:p w:rsidR="00C81C5F" w:rsidRPr="00C81C5F" w:rsidRDefault="00C81C5F" w:rsidP="00C81C5F">
      <w:pPr>
        <w:spacing w:after="0"/>
        <w:jc w:val="both"/>
        <w:rPr>
          <w:rFonts w:ascii="Arial" w:hAnsi="Arial" w:cs="Arial"/>
          <w:b/>
          <w:bCs/>
          <w:sz w:val="20"/>
          <w:szCs w:val="20"/>
        </w:rPr>
      </w:pPr>
      <w:r w:rsidRPr="00C81C5F">
        <w:rPr>
          <w:rFonts w:ascii="Arial" w:hAnsi="Arial" w:cs="Arial"/>
          <w:b/>
          <w:bCs/>
          <w:sz w:val="20"/>
          <w:szCs w:val="20"/>
        </w:rPr>
        <w:t>DÍA 07. RIGA - VILNA</w:t>
      </w:r>
    </w:p>
    <w:p w:rsidR="00C81C5F" w:rsidRPr="00C81C5F" w:rsidRDefault="00C81C5F" w:rsidP="00C81C5F">
      <w:pPr>
        <w:spacing w:after="0"/>
        <w:jc w:val="both"/>
        <w:rPr>
          <w:rFonts w:ascii="Arial" w:hAnsi="Arial" w:cs="Arial"/>
          <w:sz w:val="20"/>
          <w:szCs w:val="20"/>
        </w:rPr>
      </w:pPr>
      <w:r w:rsidRPr="00C81C5F">
        <w:rPr>
          <w:rFonts w:ascii="Arial" w:hAnsi="Arial" w:cs="Arial"/>
          <w:b/>
          <w:bCs/>
          <w:sz w:val="20"/>
          <w:szCs w:val="20"/>
        </w:rPr>
        <w:t>Desayuno en el hotel.</w:t>
      </w:r>
      <w:r w:rsidRPr="00C81C5F">
        <w:rPr>
          <w:rFonts w:ascii="Arial" w:hAnsi="Arial" w:cs="Arial"/>
          <w:sz w:val="20"/>
          <w:szCs w:val="20"/>
        </w:rPr>
        <w:t xml:space="preserve"> Salida por la mañana en autobús hacia Vilna, capital de Lituania. </w:t>
      </w:r>
    </w:p>
    <w:p w:rsidR="00C81C5F" w:rsidRPr="00C81C5F" w:rsidRDefault="00C81C5F" w:rsidP="00C81C5F">
      <w:pPr>
        <w:spacing w:after="0"/>
        <w:jc w:val="both"/>
        <w:rPr>
          <w:rFonts w:ascii="Arial" w:hAnsi="Arial" w:cs="Arial"/>
          <w:sz w:val="20"/>
          <w:szCs w:val="20"/>
        </w:rPr>
      </w:pPr>
      <w:r w:rsidRPr="00C81C5F">
        <w:rPr>
          <w:rFonts w:ascii="Arial" w:hAnsi="Arial" w:cs="Arial"/>
          <w:sz w:val="20"/>
          <w:szCs w:val="20"/>
        </w:rPr>
        <w:t xml:space="preserve">En el camino visitaremos el histórico Palacio de </w:t>
      </w:r>
      <w:proofErr w:type="spellStart"/>
      <w:r w:rsidRPr="00C81C5F">
        <w:rPr>
          <w:rFonts w:ascii="Arial" w:hAnsi="Arial" w:cs="Arial"/>
          <w:sz w:val="20"/>
          <w:szCs w:val="20"/>
        </w:rPr>
        <w:t>Rundale</w:t>
      </w:r>
      <w:proofErr w:type="spellEnd"/>
      <w:r w:rsidRPr="00C81C5F">
        <w:rPr>
          <w:rFonts w:ascii="Arial" w:hAnsi="Arial" w:cs="Arial"/>
          <w:sz w:val="20"/>
          <w:szCs w:val="20"/>
        </w:rPr>
        <w:t xml:space="preserve">, antigua residencia de verano de los duques de </w:t>
      </w:r>
      <w:proofErr w:type="spellStart"/>
      <w:r w:rsidRPr="00C81C5F">
        <w:rPr>
          <w:rFonts w:ascii="Arial" w:hAnsi="Arial" w:cs="Arial"/>
          <w:sz w:val="20"/>
          <w:szCs w:val="20"/>
        </w:rPr>
        <w:t>Curlandia</w:t>
      </w:r>
      <w:proofErr w:type="spellEnd"/>
      <w:r w:rsidRPr="00C81C5F">
        <w:rPr>
          <w:rFonts w:ascii="Arial" w:hAnsi="Arial" w:cs="Arial"/>
          <w:sz w:val="20"/>
          <w:szCs w:val="20"/>
        </w:rPr>
        <w:t xml:space="preserve">. </w:t>
      </w:r>
      <w:proofErr w:type="spellStart"/>
      <w:r w:rsidRPr="00C81C5F">
        <w:rPr>
          <w:rFonts w:ascii="Arial" w:hAnsi="Arial" w:cs="Arial"/>
          <w:sz w:val="20"/>
          <w:szCs w:val="20"/>
        </w:rPr>
        <w:t>Construído</w:t>
      </w:r>
      <w:proofErr w:type="spellEnd"/>
      <w:r w:rsidRPr="00C81C5F">
        <w:rPr>
          <w:rFonts w:ascii="Arial" w:hAnsi="Arial" w:cs="Arial"/>
          <w:sz w:val="20"/>
          <w:szCs w:val="20"/>
        </w:rPr>
        <w:t xml:space="preserve"> en la primera mitad del S. XVIII por el reconocido arquitecto italiano Francesco </w:t>
      </w:r>
      <w:proofErr w:type="spellStart"/>
      <w:r w:rsidRPr="00C81C5F">
        <w:rPr>
          <w:rFonts w:ascii="Arial" w:hAnsi="Arial" w:cs="Arial"/>
          <w:sz w:val="20"/>
          <w:szCs w:val="20"/>
        </w:rPr>
        <w:t>Rastrelli</w:t>
      </w:r>
      <w:proofErr w:type="spellEnd"/>
      <w:r w:rsidRPr="00C81C5F">
        <w:rPr>
          <w:rFonts w:ascii="Arial" w:hAnsi="Arial" w:cs="Arial"/>
          <w:sz w:val="20"/>
          <w:szCs w:val="20"/>
        </w:rPr>
        <w:t xml:space="preserve">, este palacio fue víctima de grandes daños durante los conflictos que devastaron al país. Hoy en día, completamente restaurado, es un testimonio de la opulencia barroca, con sus ornamentados salones, exuberantes sedas, preciosos estucos, magníficas esculturas y una impresionante colección de arte. Sus espléndidos jardines de estilo francés complementan este sitio único por su belleza. </w:t>
      </w:r>
    </w:p>
    <w:p w:rsidR="00C81C5F" w:rsidRPr="00C81C5F" w:rsidRDefault="00C81C5F" w:rsidP="00C81C5F">
      <w:pPr>
        <w:spacing w:after="0"/>
        <w:jc w:val="both"/>
        <w:rPr>
          <w:rFonts w:ascii="Arial" w:hAnsi="Arial" w:cs="Arial"/>
          <w:sz w:val="20"/>
          <w:szCs w:val="20"/>
        </w:rPr>
      </w:pPr>
      <w:r w:rsidRPr="00C81C5F">
        <w:rPr>
          <w:rFonts w:ascii="Arial" w:hAnsi="Arial" w:cs="Arial"/>
          <w:sz w:val="20"/>
          <w:szCs w:val="20"/>
        </w:rPr>
        <w:t xml:space="preserve">Después del </w:t>
      </w:r>
      <w:r w:rsidRPr="00C81C5F">
        <w:rPr>
          <w:rFonts w:ascii="Arial" w:hAnsi="Arial" w:cs="Arial"/>
          <w:b/>
          <w:bCs/>
          <w:sz w:val="20"/>
          <w:szCs w:val="20"/>
        </w:rPr>
        <w:t>almuerzo libre</w:t>
      </w:r>
      <w:r w:rsidRPr="00C81C5F">
        <w:rPr>
          <w:rFonts w:ascii="Arial" w:hAnsi="Arial" w:cs="Arial"/>
          <w:sz w:val="20"/>
          <w:szCs w:val="20"/>
        </w:rPr>
        <w:t xml:space="preserve"> en la zona de </w:t>
      </w:r>
      <w:proofErr w:type="spellStart"/>
      <w:r w:rsidRPr="00C81C5F">
        <w:rPr>
          <w:rFonts w:ascii="Arial" w:hAnsi="Arial" w:cs="Arial"/>
          <w:sz w:val="20"/>
          <w:szCs w:val="20"/>
        </w:rPr>
        <w:t>Siauliai</w:t>
      </w:r>
      <w:proofErr w:type="spellEnd"/>
      <w:r w:rsidRPr="00C81C5F">
        <w:rPr>
          <w:rFonts w:ascii="Arial" w:hAnsi="Arial" w:cs="Arial"/>
          <w:sz w:val="20"/>
          <w:szCs w:val="20"/>
        </w:rPr>
        <w:t xml:space="preserve">, continuaremos hacia la misteriosa Colina de las Cruces, lugar de peregrinación cuyo origen es incierto. Este lugar emblemático, arraigado en la historia y la devoción, es un testimonio vivo de la fe y la resistencia del pueblo lituano. Imagine un paisaje salpicado de miles de cruces, crucifijos y esculturas religiosas, cada una de las cuales cuenta una historia de devoción y esperanza. Se cree que las primeras cruces se erigieron después del Levantamiento de 1831 como símbolo de resistencia y renovación espiritual. Desde entonces, peregrinos de todo el mundo han llegado a este sacro lugar para expresar sus oraciones.  </w:t>
      </w:r>
    </w:p>
    <w:p w:rsidR="00C81C5F" w:rsidRPr="00C81C5F" w:rsidRDefault="00C81C5F" w:rsidP="00C81C5F">
      <w:pPr>
        <w:spacing w:after="0"/>
        <w:jc w:val="both"/>
        <w:rPr>
          <w:rFonts w:ascii="Arial" w:hAnsi="Arial" w:cs="Arial"/>
          <w:sz w:val="20"/>
          <w:szCs w:val="20"/>
        </w:rPr>
      </w:pPr>
      <w:r w:rsidRPr="00C81C5F">
        <w:rPr>
          <w:rFonts w:ascii="Arial" w:hAnsi="Arial" w:cs="Arial"/>
          <w:sz w:val="20"/>
          <w:szCs w:val="20"/>
        </w:rPr>
        <w:t xml:space="preserve">Al finalizar la visita, continuaremos el viaje hasta nuestro destino final: Vilna. </w:t>
      </w:r>
      <w:r w:rsidRPr="00C81C5F">
        <w:rPr>
          <w:rFonts w:ascii="Arial" w:hAnsi="Arial" w:cs="Arial"/>
          <w:b/>
          <w:bCs/>
          <w:sz w:val="20"/>
          <w:szCs w:val="20"/>
        </w:rPr>
        <w:t>Alojamiento</w:t>
      </w:r>
      <w:r w:rsidRPr="00C81C5F">
        <w:rPr>
          <w:rFonts w:ascii="Arial" w:hAnsi="Arial" w:cs="Arial"/>
          <w:sz w:val="20"/>
          <w:szCs w:val="20"/>
        </w:rPr>
        <w:t xml:space="preserve">. </w:t>
      </w:r>
    </w:p>
    <w:p w:rsidR="00C81C5F" w:rsidRPr="00C81C5F" w:rsidRDefault="00C81C5F" w:rsidP="00C81C5F">
      <w:pPr>
        <w:spacing w:after="0"/>
        <w:jc w:val="both"/>
        <w:rPr>
          <w:rFonts w:ascii="Arial" w:hAnsi="Arial" w:cs="Arial"/>
          <w:sz w:val="20"/>
          <w:szCs w:val="20"/>
        </w:rPr>
      </w:pPr>
    </w:p>
    <w:p w:rsidR="00C81C5F" w:rsidRPr="00C81C5F" w:rsidRDefault="00C81C5F" w:rsidP="00C81C5F">
      <w:pPr>
        <w:spacing w:after="0"/>
        <w:jc w:val="both"/>
        <w:rPr>
          <w:rFonts w:ascii="Arial" w:hAnsi="Arial" w:cs="Arial"/>
          <w:b/>
          <w:bCs/>
          <w:sz w:val="20"/>
          <w:szCs w:val="20"/>
        </w:rPr>
      </w:pPr>
      <w:r w:rsidRPr="00C81C5F">
        <w:rPr>
          <w:rFonts w:ascii="Arial" w:hAnsi="Arial" w:cs="Arial"/>
          <w:b/>
          <w:bCs/>
          <w:sz w:val="20"/>
          <w:szCs w:val="20"/>
        </w:rPr>
        <w:t>DÍA 08. VILNA</w:t>
      </w:r>
    </w:p>
    <w:p w:rsidR="00C81C5F" w:rsidRPr="00C81C5F" w:rsidRDefault="00C81C5F" w:rsidP="00C81C5F">
      <w:pPr>
        <w:spacing w:after="0"/>
        <w:jc w:val="both"/>
        <w:rPr>
          <w:rFonts w:ascii="Arial" w:hAnsi="Arial" w:cs="Arial"/>
          <w:sz w:val="20"/>
          <w:szCs w:val="20"/>
        </w:rPr>
      </w:pPr>
      <w:r w:rsidRPr="00C81C5F">
        <w:rPr>
          <w:rFonts w:ascii="Arial" w:hAnsi="Arial" w:cs="Arial"/>
          <w:b/>
          <w:bCs/>
          <w:sz w:val="20"/>
          <w:szCs w:val="20"/>
        </w:rPr>
        <w:t>Desayuno en el hote</w:t>
      </w:r>
      <w:r w:rsidRPr="00C81C5F">
        <w:rPr>
          <w:rFonts w:ascii="Arial" w:hAnsi="Arial" w:cs="Arial"/>
          <w:sz w:val="20"/>
          <w:szCs w:val="20"/>
        </w:rPr>
        <w:t xml:space="preserve">l. Empezaremos el día con una visita al Castillo de Trakai, un escenario digno de un cuento de hadas: una isla serena, rodeada de aguas tranquilas en las cuales se alza en su centro el majestuoso Castillo. Construido en el S. XIV, este fue el orgullo de los Grandes Duques de Lituania, una residencia que mezcla historia y belleza en cada piedra. El Castillo de Trakai es más que una fortaleza: es un portal a un pasado glorioso, un símbolo eterno de grandeza. </w:t>
      </w:r>
    </w:p>
    <w:p w:rsidR="00C81C5F" w:rsidRPr="00C81C5F" w:rsidRDefault="00C81C5F" w:rsidP="00C81C5F">
      <w:pPr>
        <w:spacing w:after="0"/>
        <w:jc w:val="both"/>
        <w:rPr>
          <w:rFonts w:ascii="Arial" w:hAnsi="Arial" w:cs="Arial"/>
          <w:sz w:val="20"/>
          <w:szCs w:val="20"/>
        </w:rPr>
      </w:pPr>
      <w:r w:rsidRPr="00C81C5F">
        <w:rPr>
          <w:rFonts w:ascii="Arial" w:hAnsi="Arial" w:cs="Arial"/>
          <w:sz w:val="20"/>
          <w:szCs w:val="20"/>
        </w:rPr>
        <w:t xml:space="preserve">Después de la visita, regresaremos a Vilna, con </w:t>
      </w:r>
      <w:r w:rsidRPr="00C81C5F">
        <w:rPr>
          <w:rFonts w:ascii="Arial" w:hAnsi="Arial" w:cs="Arial"/>
          <w:b/>
          <w:bCs/>
          <w:sz w:val="20"/>
          <w:szCs w:val="20"/>
        </w:rPr>
        <w:t>tiempo libre para almorzar.</w:t>
      </w:r>
      <w:r w:rsidRPr="00C81C5F">
        <w:rPr>
          <w:rFonts w:ascii="Arial" w:hAnsi="Arial" w:cs="Arial"/>
          <w:sz w:val="20"/>
          <w:szCs w:val="20"/>
        </w:rPr>
        <w:t xml:space="preserve"> </w:t>
      </w:r>
    </w:p>
    <w:p w:rsidR="007F4424" w:rsidRDefault="007F4424" w:rsidP="00C81C5F">
      <w:pPr>
        <w:spacing w:after="0"/>
        <w:jc w:val="both"/>
        <w:rPr>
          <w:rFonts w:ascii="Arial" w:hAnsi="Arial" w:cs="Arial"/>
          <w:sz w:val="20"/>
          <w:szCs w:val="20"/>
        </w:rPr>
      </w:pPr>
    </w:p>
    <w:p w:rsidR="007F4424" w:rsidRDefault="007F4424" w:rsidP="00C81C5F">
      <w:pPr>
        <w:spacing w:after="0"/>
        <w:jc w:val="both"/>
        <w:rPr>
          <w:rFonts w:ascii="Arial" w:hAnsi="Arial" w:cs="Arial"/>
          <w:sz w:val="20"/>
          <w:szCs w:val="20"/>
        </w:rPr>
      </w:pPr>
    </w:p>
    <w:p w:rsidR="007F4424" w:rsidRDefault="00C81C5F" w:rsidP="00C81C5F">
      <w:pPr>
        <w:spacing w:after="0"/>
        <w:jc w:val="both"/>
        <w:rPr>
          <w:rFonts w:ascii="Arial" w:hAnsi="Arial" w:cs="Arial"/>
          <w:sz w:val="20"/>
          <w:szCs w:val="20"/>
        </w:rPr>
      </w:pPr>
      <w:r w:rsidRPr="00C81C5F">
        <w:rPr>
          <w:rFonts w:ascii="Arial" w:hAnsi="Arial" w:cs="Arial"/>
          <w:sz w:val="20"/>
          <w:szCs w:val="20"/>
        </w:rPr>
        <w:t xml:space="preserve">A primera hora de la tarde realizaremos un recorrido panorámico por la ciudad. Vilna se sitúa al extremo sureste de Lituania, y es la ciudad más grande del país. Atravesada por el imponente Río </w:t>
      </w:r>
      <w:proofErr w:type="spellStart"/>
      <w:r w:rsidRPr="00C81C5F">
        <w:rPr>
          <w:rFonts w:ascii="Arial" w:hAnsi="Arial" w:cs="Arial"/>
          <w:sz w:val="20"/>
          <w:szCs w:val="20"/>
        </w:rPr>
        <w:t>Neris</w:t>
      </w:r>
      <w:proofErr w:type="spellEnd"/>
      <w:r w:rsidRPr="00C81C5F">
        <w:rPr>
          <w:rFonts w:ascii="Arial" w:hAnsi="Arial" w:cs="Arial"/>
          <w:sz w:val="20"/>
          <w:szCs w:val="20"/>
        </w:rPr>
        <w:t xml:space="preserve">, Vilna es un verdadero tesoro de monumentos históricos y culturales. </w:t>
      </w:r>
    </w:p>
    <w:p w:rsidR="00C81C5F" w:rsidRPr="00C81C5F" w:rsidRDefault="00C81C5F" w:rsidP="00C81C5F">
      <w:pPr>
        <w:spacing w:after="0"/>
        <w:jc w:val="both"/>
        <w:rPr>
          <w:rFonts w:ascii="Arial" w:hAnsi="Arial" w:cs="Arial"/>
          <w:sz w:val="20"/>
          <w:szCs w:val="20"/>
        </w:rPr>
      </w:pPr>
      <w:r w:rsidRPr="00C81C5F">
        <w:rPr>
          <w:rFonts w:ascii="Arial" w:hAnsi="Arial" w:cs="Arial"/>
          <w:sz w:val="20"/>
          <w:szCs w:val="20"/>
        </w:rPr>
        <w:t xml:space="preserve">Durante el recorrido, disfrutaremos de una vista de los principales atractivos turísticos de la ciudad. Déjese encantar por la grandeza del Ayuntamiento, la Universidad, y el esplendor del Palacio Presidencial. No podemos olvidar la majestuosa Catedral, la Iglesia de Santa Ana y la de San pedro y San Pablo, cada una con su propia historia de siglos pasados. </w:t>
      </w:r>
    </w:p>
    <w:p w:rsidR="00C81C5F" w:rsidRPr="00C81C5F" w:rsidRDefault="00C81C5F" w:rsidP="00C81C5F">
      <w:pPr>
        <w:spacing w:after="0"/>
        <w:jc w:val="both"/>
        <w:rPr>
          <w:rFonts w:ascii="Arial" w:hAnsi="Arial" w:cs="Arial"/>
          <w:sz w:val="20"/>
          <w:szCs w:val="20"/>
        </w:rPr>
      </w:pPr>
      <w:r w:rsidRPr="00C81C5F">
        <w:rPr>
          <w:rFonts w:ascii="Arial" w:hAnsi="Arial" w:cs="Arial"/>
          <w:b/>
          <w:bCs/>
          <w:sz w:val="20"/>
          <w:szCs w:val="20"/>
        </w:rPr>
        <w:t>Finalizaremos el recorrido alrededor de las 5:00 PM</w:t>
      </w:r>
      <w:r w:rsidRPr="00C81C5F">
        <w:rPr>
          <w:rFonts w:ascii="Arial" w:hAnsi="Arial" w:cs="Arial"/>
          <w:sz w:val="20"/>
          <w:szCs w:val="20"/>
        </w:rPr>
        <w:t xml:space="preserve">, y tendrá la suerte de disfrutar de las largas tardes de verano de Vilna. </w:t>
      </w:r>
      <w:r w:rsidRPr="00C81C5F">
        <w:rPr>
          <w:rFonts w:ascii="Arial" w:hAnsi="Arial" w:cs="Arial"/>
          <w:b/>
          <w:bCs/>
          <w:sz w:val="20"/>
          <w:szCs w:val="20"/>
        </w:rPr>
        <w:t>Podrá aprovechar tiempo libre</w:t>
      </w:r>
      <w:r w:rsidRPr="00C81C5F">
        <w:rPr>
          <w:rFonts w:ascii="Arial" w:hAnsi="Arial" w:cs="Arial"/>
          <w:sz w:val="20"/>
          <w:szCs w:val="20"/>
        </w:rPr>
        <w:t xml:space="preserve"> para explorar aún más este mágico destino. Una visita a la calle </w:t>
      </w:r>
      <w:proofErr w:type="spellStart"/>
      <w:r w:rsidRPr="00C81C5F">
        <w:rPr>
          <w:rFonts w:ascii="Arial" w:hAnsi="Arial" w:cs="Arial"/>
          <w:sz w:val="20"/>
          <w:szCs w:val="20"/>
        </w:rPr>
        <w:t>Gediminas</w:t>
      </w:r>
      <w:proofErr w:type="spellEnd"/>
      <w:r w:rsidRPr="00C81C5F">
        <w:rPr>
          <w:rFonts w:ascii="Arial" w:hAnsi="Arial" w:cs="Arial"/>
          <w:sz w:val="20"/>
          <w:szCs w:val="20"/>
        </w:rPr>
        <w:t xml:space="preserve"> es una excelente opción, ya que cuenta con encantadoras tiendas, acogedores cafés y restaurantes con magníficas opciones. </w:t>
      </w:r>
      <w:r w:rsidRPr="00C81C5F">
        <w:rPr>
          <w:rFonts w:ascii="Arial" w:hAnsi="Arial" w:cs="Arial"/>
          <w:b/>
          <w:bCs/>
          <w:sz w:val="20"/>
          <w:szCs w:val="20"/>
        </w:rPr>
        <w:t>Alojamiento</w:t>
      </w:r>
      <w:r w:rsidRPr="00C81C5F">
        <w:rPr>
          <w:rFonts w:ascii="Arial" w:hAnsi="Arial" w:cs="Arial"/>
          <w:sz w:val="20"/>
          <w:szCs w:val="20"/>
        </w:rPr>
        <w:t xml:space="preserve">.  </w:t>
      </w:r>
    </w:p>
    <w:p w:rsidR="00C81C5F" w:rsidRPr="00C81C5F" w:rsidRDefault="00C81C5F" w:rsidP="00C81C5F">
      <w:pPr>
        <w:spacing w:after="0"/>
        <w:jc w:val="both"/>
        <w:rPr>
          <w:rFonts w:ascii="Arial" w:hAnsi="Arial" w:cs="Arial"/>
          <w:sz w:val="20"/>
          <w:szCs w:val="20"/>
        </w:rPr>
      </w:pPr>
    </w:p>
    <w:p w:rsidR="00C81C5F" w:rsidRPr="00C81C5F" w:rsidRDefault="00C81C5F" w:rsidP="00C81C5F">
      <w:pPr>
        <w:spacing w:after="0"/>
        <w:jc w:val="both"/>
        <w:rPr>
          <w:rFonts w:ascii="Arial" w:hAnsi="Arial" w:cs="Arial"/>
          <w:b/>
          <w:bCs/>
          <w:sz w:val="20"/>
          <w:szCs w:val="20"/>
        </w:rPr>
      </w:pPr>
      <w:r w:rsidRPr="00C81C5F">
        <w:rPr>
          <w:rFonts w:ascii="Arial" w:hAnsi="Arial" w:cs="Arial"/>
          <w:b/>
          <w:bCs/>
          <w:sz w:val="20"/>
          <w:szCs w:val="20"/>
        </w:rPr>
        <w:t>DÍA 09. VILNA - SALIDA</w:t>
      </w:r>
    </w:p>
    <w:p w:rsidR="00C6006C" w:rsidRPr="00C81C5F" w:rsidRDefault="00C81C5F" w:rsidP="00C81C5F">
      <w:pPr>
        <w:spacing w:after="0"/>
        <w:jc w:val="both"/>
        <w:rPr>
          <w:rFonts w:ascii="Arial" w:hAnsi="Arial" w:cs="Arial"/>
          <w:sz w:val="20"/>
          <w:szCs w:val="20"/>
        </w:rPr>
      </w:pPr>
      <w:r w:rsidRPr="00C81C5F">
        <w:rPr>
          <w:rFonts w:ascii="Arial" w:hAnsi="Arial" w:cs="Arial"/>
          <w:sz w:val="20"/>
          <w:szCs w:val="20"/>
        </w:rPr>
        <w:t xml:space="preserve">Desayuno en el hotel. </w:t>
      </w:r>
      <w:r>
        <w:rPr>
          <w:rFonts w:ascii="Arial" w:hAnsi="Arial" w:cs="Arial"/>
          <w:b/>
          <w:bCs/>
          <w:sz w:val="20"/>
          <w:szCs w:val="20"/>
        </w:rPr>
        <w:t>T</w:t>
      </w:r>
      <w:r w:rsidRPr="00C81C5F">
        <w:rPr>
          <w:rFonts w:ascii="Arial" w:hAnsi="Arial" w:cs="Arial"/>
          <w:b/>
          <w:bCs/>
          <w:sz w:val="20"/>
          <w:szCs w:val="20"/>
        </w:rPr>
        <w:t xml:space="preserve">raslado por cuenta propia al </w:t>
      </w:r>
      <w:r>
        <w:rPr>
          <w:rFonts w:ascii="Arial" w:hAnsi="Arial" w:cs="Arial"/>
          <w:b/>
          <w:bCs/>
          <w:sz w:val="20"/>
          <w:szCs w:val="20"/>
        </w:rPr>
        <w:t xml:space="preserve">apto </w:t>
      </w:r>
      <w:r w:rsidRPr="00C81C5F">
        <w:rPr>
          <w:rFonts w:ascii="Arial" w:hAnsi="Arial" w:cs="Arial"/>
          <w:sz w:val="20"/>
          <w:szCs w:val="20"/>
        </w:rPr>
        <w:t xml:space="preserve">(Revisar costos). </w:t>
      </w:r>
      <w:r w:rsidRPr="00C81C5F">
        <w:rPr>
          <w:rFonts w:ascii="Arial" w:hAnsi="Arial" w:cs="Arial"/>
          <w:b/>
          <w:bCs/>
          <w:sz w:val="20"/>
          <w:szCs w:val="20"/>
        </w:rPr>
        <w:t>Fin de los servicios.</w:t>
      </w:r>
    </w:p>
    <w:p w:rsidR="00292B37" w:rsidRDefault="00292B37" w:rsidP="00D52E88">
      <w:pPr>
        <w:spacing w:after="0"/>
        <w:jc w:val="both"/>
        <w:rPr>
          <w:rFonts w:ascii="Arial" w:hAnsi="Arial" w:cs="Arial"/>
          <w:b/>
          <w:bCs/>
          <w:sz w:val="20"/>
          <w:szCs w:val="20"/>
        </w:rPr>
      </w:pPr>
    </w:p>
    <w:p w:rsidR="00C81C5F" w:rsidRDefault="00D52E88" w:rsidP="00C81C5F">
      <w:pPr>
        <w:spacing w:after="0"/>
        <w:jc w:val="both"/>
        <w:rPr>
          <w:rFonts w:ascii="Arial" w:hAnsi="Arial" w:cs="Arial"/>
          <w:b/>
          <w:bCs/>
          <w:sz w:val="20"/>
          <w:szCs w:val="20"/>
        </w:rPr>
      </w:pPr>
      <w:r w:rsidRPr="00790FD5">
        <w:rPr>
          <w:rFonts w:ascii="Arial" w:hAnsi="Arial" w:cs="Arial"/>
          <w:b/>
          <w:bCs/>
          <w:sz w:val="20"/>
          <w:szCs w:val="20"/>
        </w:rPr>
        <w:t>INCLUYE:</w:t>
      </w:r>
    </w:p>
    <w:p w:rsidR="00C81C5F" w:rsidRDefault="00C81C5F" w:rsidP="00C81C5F">
      <w:pPr>
        <w:spacing w:after="0"/>
        <w:jc w:val="both"/>
        <w:rPr>
          <w:rFonts w:ascii="Arial" w:hAnsi="Arial" w:cs="Arial"/>
          <w:b/>
          <w:bCs/>
          <w:sz w:val="20"/>
          <w:szCs w:val="20"/>
        </w:rPr>
      </w:pPr>
    </w:p>
    <w:p w:rsidR="00C81C5F" w:rsidRPr="00C81C5F" w:rsidRDefault="00C81C5F" w:rsidP="00C81C5F">
      <w:pPr>
        <w:pStyle w:val="Prrafodelista"/>
        <w:numPr>
          <w:ilvl w:val="0"/>
          <w:numId w:val="20"/>
        </w:numPr>
        <w:spacing w:after="0"/>
        <w:jc w:val="both"/>
        <w:rPr>
          <w:rFonts w:ascii="Arial" w:hAnsi="Arial" w:cs="Arial"/>
          <w:b/>
          <w:bCs/>
          <w:sz w:val="20"/>
          <w:szCs w:val="20"/>
        </w:rPr>
      </w:pPr>
      <w:r w:rsidRPr="00C81C5F">
        <w:rPr>
          <w:rFonts w:ascii="Arial" w:hAnsi="Arial" w:cs="Arial"/>
          <w:sz w:val="20"/>
          <w:szCs w:val="20"/>
        </w:rPr>
        <w:t>08 noches de alojamiento con desayuno buffet incluido</w:t>
      </w:r>
    </w:p>
    <w:p w:rsidR="00C81C5F" w:rsidRPr="00C81C5F" w:rsidRDefault="00C81C5F" w:rsidP="00C81C5F">
      <w:pPr>
        <w:pStyle w:val="Prrafodelista"/>
        <w:numPr>
          <w:ilvl w:val="0"/>
          <w:numId w:val="20"/>
        </w:numPr>
        <w:spacing w:after="0"/>
        <w:jc w:val="both"/>
        <w:rPr>
          <w:rFonts w:ascii="Arial" w:hAnsi="Arial" w:cs="Arial"/>
          <w:sz w:val="20"/>
          <w:szCs w:val="20"/>
        </w:rPr>
      </w:pPr>
      <w:r w:rsidRPr="00C81C5F">
        <w:rPr>
          <w:rFonts w:ascii="Arial" w:hAnsi="Arial" w:cs="Arial"/>
          <w:sz w:val="20"/>
          <w:szCs w:val="20"/>
        </w:rPr>
        <w:t xml:space="preserve">Guía acompañante en español durante todo el programa </w:t>
      </w:r>
    </w:p>
    <w:p w:rsidR="00C81C5F" w:rsidRPr="00C81C5F" w:rsidRDefault="00C81C5F" w:rsidP="00C81C5F">
      <w:pPr>
        <w:pStyle w:val="Prrafodelista"/>
        <w:numPr>
          <w:ilvl w:val="0"/>
          <w:numId w:val="20"/>
        </w:numPr>
        <w:spacing w:after="0"/>
        <w:jc w:val="both"/>
        <w:rPr>
          <w:rFonts w:ascii="Arial" w:hAnsi="Arial" w:cs="Arial"/>
          <w:sz w:val="20"/>
          <w:szCs w:val="20"/>
        </w:rPr>
      </w:pPr>
      <w:r w:rsidRPr="00C81C5F">
        <w:rPr>
          <w:rFonts w:ascii="Arial" w:hAnsi="Arial" w:cs="Arial"/>
          <w:sz w:val="20"/>
          <w:szCs w:val="20"/>
        </w:rPr>
        <w:t>Visitas panorámicas de las capitales con guías locales autorizados de habla hispana</w:t>
      </w:r>
    </w:p>
    <w:p w:rsidR="00C81C5F" w:rsidRPr="00C81C5F" w:rsidRDefault="00C81C5F" w:rsidP="00C81C5F">
      <w:pPr>
        <w:pStyle w:val="Prrafodelista"/>
        <w:numPr>
          <w:ilvl w:val="0"/>
          <w:numId w:val="20"/>
        </w:numPr>
        <w:spacing w:after="0"/>
        <w:jc w:val="both"/>
        <w:rPr>
          <w:rFonts w:ascii="Arial" w:hAnsi="Arial" w:cs="Arial"/>
          <w:sz w:val="20"/>
          <w:szCs w:val="20"/>
        </w:rPr>
      </w:pPr>
      <w:r w:rsidRPr="00C81C5F">
        <w:rPr>
          <w:rFonts w:ascii="Arial" w:hAnsi="Arial" w:cs="Arial"/>
          <w:sz w:val="20"/>
          <w:szCs w:val="20"/>
        </w:rPr>
        <w:t>Traslados y resto de visitas según itinerario</w:t>
      </w:r>
    </w:p>
    <w:p w:rsidR="00C81C5F" w:rsidRPr="00C81C5F" w:rsidRDefault="00C81C5F" w:rsidP="00C81C5F">
      <w:pPr>
        <w:pStyle w:val="Prrafodelista"/>
        <w:numPr>
          <w:ilvl w:val="0"/>
          <w:numId w:val="20"/>
        </w:numPr>
        <w:spacing w:after="0"/>
        <w:jc w:val="both"/>
        <w:rPr>
          <w:rFonts w:ascii="Arial" w:hAnsi="Arial" w:cs="Arial"/>
          <w:sz w:val="20"/>
          <w:szCs w:val="20"/>
        </w:rPr>
      </w:pPr>
      <w:r w:rsidRPr="00C81C5F">
        <w:rPr>
          <w:rFonts w:ascii="Arial" w:hAnsi="Arial" w:cs="Arial"/>
          <w:sz w:val="20"/>
          <w:szCs w:val="20"/>
        </w:rPr>
        <w:t>1 maleta por persona de máx. 20 kg. con dimensiones máximas de 76x54x33 cm más un equipaje de mano de máximo 5 kg.</w:t>
      </w:r>
    </w:p>
    <w:p w:rsidR="00DD4B32" w:rsidRPr="00790FD5" w:rsidRDefault="00DD4B32" w:rsidP="00DD4B32">
      <w:pPr>
        <w:pStyle w:val="Prrafodelista"/>
        <w:spacing w:after="0"/>
        <w:jc w:val="both"/>
        <w:rPr>
          <w:rFonts w:ascii="Arial" w:hAnsi="Arial" w:cs="Arial"/>
          <w:b/>
          <w:bCs/>
          <w:sz w:val="20"/>
          <w:szCs w:val="20"/>
        </w:rPr>
      </w:pPr>
    </w:p>
    <w:p w:rsidR="00D52E88" w:rsidRDefault="00D52E88" w:rsidP="00D52E88">
      <w:pPr>
        <w:spacing w:before="4" w:after="0"/>
        <w:ind w:right="49"/>
        <w:jc w:val="both"/>
        <w:rPr>
          <w:rFonts w:ascii="Arial" w:hAnsi="Arial" w:cs="Arial"/>
          <w:b/>
          <w:bCs/>
          <w:sz w:val="20"/>
          <w:szCs w:val="20"/>
        </w:rPr>
      </w:pPr>
      <w:r w:rsidRPr="00790FD5">
        <w:rPr>
          <w:rFonts w:ascii="Arial" w:hAnsi="Arial" w:cs="Arial"/>
          <w:b/>
          <w:bCs/>
          <w:sz w:val="20"/>
          <w:szCs w:val="20"/>
        </w:rPr>
        <w:t>NO INCLUYE:</w:t>
      </w:r>
    </w:p>
    <w:p w:rsidR="00C81C5F" w:rsidRPr="00790FD5" w:rsidRDefault="00C81C5F" w:rsidP="00D52E88">
      <w:pPr>
        <w:spacing w:before="4" w:after="0"/>
        <w:ind w:right="49"/>
        <w:jc w:val="both"/>
        <w:rPr>
          <w:rFonts w:ascii="Arial" w:hAnsi="Arial" w:cs="Arial"/>
          <w:b/>
          <w:bCs/>
          <w:sz w:val="20"/>
          <w:szCs w:val="20"/>
        </w:rPr>
      </w:pPr>
    </w:p>
    <w:p w:rsidR="00030674" w:rsidRPr="00030674" w:rsidRDefault="00030674" w:rsidP="00D52E88">
      <w:pPr>
        <w:pStyle w:val="Prrafodelista"/>
        <w:numPr>
          <w:ilvl w:val="0"/>
          <w:numId w:val="3"/>
        </w:numPr>
        <w:spacing w:before="4" w:after="0"/>
        <w:ind w:right="49"/>
        <w:jc w:val="both"/>
        <w:rPr>
          <w:rFonts w:ascii="Arial" w:hAnsi="Arial" w:cs="Arial"/>
          <w:b/>
          <w:bCs/>
          <w:sz w:val="20"/>
          <w:szCs w:val="20"/>
        </w:rPr>
      </w:pPr>
      <w:r>
        <w:rPr>
          <w:rFonts w:ascii="Arial" w:hAnsi="Arial" w:cs="Arial"/>
          <w:b/>
          <w:bCs/>
          <w:sz w:val="20"/>
          <w:szCs w:val="20"/>
        </w:rPr>
        <w:t>Traslados aeropuerto hotel aeropuerto</w:t>
      </w:r>
    </w:p>
    <w:p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Actividades y alimentos no indicados en el itinerario (bebidas)</w:t>
      </w:r>
    </w:p>
    <w:p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 xml:space="preserve">Vuelos internacionales </w:t>
      </w:r>
    </w:p>
    <w:p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b/>
          <w:bCs/>
          <w:sz w:val="20"/>
          <w:szCs w:val="20"/>
        </w:rPr>
        <w:t>Propinas.</w:t>
      </w:r>
    </w:p>
    <w:p w:rsidR="00D52E88" w:rsidRPr="00172E0C"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Gastos personales</w:t>
      </w:r>
    </w:p>
    <w:p w:rsidR="00172E0C" w:rsidRPr="00790FD5" w:rsidRDefault="00172E0C" w:rsidP="00D52E88">
      <w:pPr>
        <w:pStyle w:val="Prrafodelista"/>
        <w:numPr>
          <w:ilvl w:val="0"/>
          <w:numId w:val="3"/>
        </w:numPr>
        <w:spacing w:before="4" w:after="0"/>
        <w:ind w:right="49"/>
        <w:jc w:val="both"/>
        <w:rPr>
          <w:rFonts w:ascii="Arial" w:hAnsi="Arial" w:cs="Arial"/>
          <w:b/>
          <w:bCs/>
          <w:sz w:val="20"/>
          <w:szCs w:val="20"/>
        </w:rPr>
      </w:pPr>
      <w:r>
        <w:rPr>
          <w:rFonts w:ascii="Arial" w:hAnsi="Arial" w:cs="Arial"/>
          <w:sz w:val="20"/>
          <w:szCs w:val="20"/>
        </w:rPr>
        <w:t xml:space="preserve">Servicio de maleteros </w:t>
      </w:r>
    </w:p>
    <w:p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b/>
          <w:bCs/>
          <w:sz w:val="20"/>
          <w:szCs w:val="20"/>
        </w:rPr>
        <w:t>Seguro de viajero</w:t>
      </w:r>
    </w:p>
    <w:p w:rsidR="00292B37" w:rsidRDefault="00292B37" w:rsidP="00D52E88">
      <w:pPr>
        <w:spacing w:before="4"/>
        <w:ind w:right="-698"/>
        <w:jc w:val="both"/>
        <w:rPr>
          <w:rFonts w:ascii="Arial" w:hAnsi="Arial" w:cs="Arial"/>
          <w:b/>
          <w:bCs/>
          <w:sz w:val="20"/>
          <w:szCs w:val="20"/>
        </w:rPr>
      </w:pPr>
    </w:p>
    <w:p w:rsidR="00D52E88" w:rsidRPr="00790FD5" w:rsidRDefault="00D52E88" w:rsidP="00D52E88">
      <w:pPr>
        <w:spacing w:before="4"/>
        <w:ind w:right="-698"/>
        <w:jc w:val="both"/>
        <w:rPr>
          <w:rFonts w:ascii="Arial" w:hAnsi="Arial" w:cs="Arial"/>
          <w:b/>
          <w:bCs/>
          <w:sz w:val="20"/>
          <w:szCs w:val="20"/>
        </w:rPr>
      </w:pPr>
      <w:r w:rsidRPr="00790FD5">
        <w:rPr>
          <w:rFonts w:ascii="Arial" w:hAnsi="Arial" w:cs="Arial"/>
          <w:b/>
          <w:bCs/>
          <w:sz w:val="20"/>
          <w:szCs w:val="20"/>
        </w:rPr>
        <w:t>NOTAS:</w:t>
      </w:r>
    </w:p>
    <w:p w:rsidR="00C81C5F" w:rsidRPr="00746472" w:rsidRDefault="00C81C5F" w:rsidP="00C81C5F">
      <w:pPr>
        <w:pStyle w:val="Prrafodelista"/>
        <w:widowControl w:val="0"/>
        <w:numPr>
          <w:ilvl w:val="0"/>
          <w:numId w:val="21"/>
        </w:numPr>
        <w:autoSpaceDE w:val="0"/>
        <w:autoSpaceDN w:val="0"/>
        <w:spacing w:before="4" w:after="0" w:line="240" w:lineRule="auto"/>
        <w:ind w:right="49"/>
        <w:jc w:val="both"/>
        <w:rPr>
          <w:rFonts w:ascii="Arial" w:hAnsi="Arial" w:cs="Arial"/>
          <w:sz w:val="20"/>
          <w:szCs w:val="20"/>
        </w:rPr>
      </w:pPr>
      <w:r w:rsidRPr="00746472">
        <w:rPr>
          <w:rFonts w:ascii="Arial" w:hAnsi="Arial" w:cs="Arial"/>
          <w:sz w:val="20"/>
          <w:szCs w:val="20"/>
        </w:rPr>
        <w:t xml:space="preserve">Contemplar acceso limitado al servicio </w:t>
      </w:r>
      <w:proofErr w:type="spellStart"/>
      <w:r w:rsidRPr="00746472">
        <w:rPr>
          <w:rFonts w:ascii="Arial" w:hAnsi="Arial" w:cs="Arial"/>
          <w:sz w:val="20"/>
          <w:szCs w:val="20"/>
        </w:rPr>
        <w:t>Wi</w:t>
      </w:r>
      <w:proofErr w:type="spellEnd"/>
      <w:r w:rsidRPr="00746472">
        <w:rPr>
          <w:rFonts w:ascii="Arial" w:hAnsi="Arial" w:cs="Arial"/>
          <w:sz w:val="20"/>
          <w:szCs w:val="20"/>
        </w:rPr>
        <w:t>-Fi a bordo del autocar de larga distancia en algunos lugares debido a la topografía de</w:t>
      </w:r>
      <w:r>
        <w:rPr>
          <w:rFonts w:ascii="Arial" w:hAnsi="Arial" w:cs="Arial"/>
          <w:sz w:val="20"/>
          <w:szCs w:val="20"/>
        </w:rPr>
        <w:t>l lugar.</w:t>
      </w:r>
    </w:p>
    <w:p w:rsidR="00C81C5F" w:rsidRPr="00746472" w:rsidRDefault="00C81C5F" w:rsidP="00C81C5F">
      <w:pPr>
        <w:pStyle w:val="Prrafodelista"/>
        <w:widowControl w:val="0"/>
        <w:numPr>
          <w:ilvl w:val="0"/>
          <w:numId w:val="21"/>
        </w:numPr>
        <w:autoSpaceDE w:val="0"/>
        <w:autoSpaceDN w:val="0"/>
        <w:spacing w:before="4" w:after="0" w:line="240" w:lineRule="auto"/>
        <w:ind w:right="49"/>
        <w:jc w:val="both"/>
        <w:rPr>
          <w:rFonts w:ascii="Arial" w:hAnsi="Arial" w:cs="Arial"/>
          <w:sz w:val="20"/>
          <w:szCs w:val="20"/>
        </w:rPr>
      </w:pPr>
      <w:r w:rsidRPr="00746472">
        <w:rPr>
          <w:rFonts w:ascii="Arial" w:hAnsi="Arial" w:cs="Arial"/>
          <w:sz w:val="20"/>
          <w:szCs w:val="20"/>
        </w:rPr>
        <w:t xml:space="preserve">Se reserva el derecho de modificar el itinerario por motivos de orden operacional que justifiquen su alteración </w:t>
      </w:r>
    </w:p>
    <w:p w:rsidR="00C81C5F" w:rsidRPr="00746472" w:rsidRDefault="00C81C5F" w:rsidP="00C81C5F">
      <w:pPr>
        <w:pStyle w:val="Prrafodelista"/>
        <w:widowControl w:val="0"/>
        <w:numPr>
          <w:ilvl w:val="0"/>
          <w:numId w:val="21"/>
        </w:numPr>
        <w:autoSpaceDE w:val="0"/>
        <w:autoSpaceDN w:val="0"/>
        <w:spacing w:before="4" w:after="0" w:line="240" w:lineRule="auto"/>
        <w:ind w:right="49"/>
        <w:jc w:val="both"/>
        <w:rPr>
          <w:rFonts w:ascii="Arial" w:hAnsi="Arial" w:cs="Arial"/>
          <w:sz w:val="20"/>
          <w:szCs w:val="20"/>
        </w:rPr>
      </w:pPr>
      <w:r w:rsidRPr="00746472">
        <w:rPr>
          <w:rFonts w:ascii="Arial" w:hAnsi="Arial" w:cs="Arial"/>
          <w:sz w:val="20"/>
          <w:szCs w:val="20"/>
        </w:rPr>
        <w:t>El espacio de los maleteros de los autocares es limitado, por lo que es imprescindible que se cumpla con las dimensiones máximas de las maletas mencionadas (1 maleta por persona de máx. 20 kg. con dimensiones máximas de 76x54x33 cm más un equipaje de mano de máximo 5 kg)</w:t>
      </w:r>
    </w:p>
    <w:p w:rsidR="00C81C5F" w:rsidRPr="00746472" w:rsidRDefault="00C81C5F" w:rsidP="00C81C5F">
      <w:pPr>
        <w:pStyle w:val="Prrafodelista"/>
        <w:widowControl w:val="0"/>
        <w:numPr>
          <w:ilvl w:val="0"/>
          <w:numId w:val="21"/>
        </w:numPr>
        <w:spacing w:before="4" w:after="0"/>
        <w:ind w:right="49"/>
        <w:jc w:val="both"/>
        <w:rPr>
          <w:rFonts w:ascii="Arial" w:hAnsi="Arial" w:cs="Arial"/>
          <w:sz w:val="20"/>
          <w:szCs w:val="20"/>
        </w:rPr>
      </w:pPr>
      <w:r w:rsidRPr="00746472">
        <w:rPr>
          <w:rFonts w:ascii="Arial" w:hAnsi="Arial" w:cs="Arial"/>
          <w:sz w:val="20"/>
          <w:szCs w:val="20"/>
        </w:rPr>
        <w:t>Propinas para el conductor, guía acompañante y guías locales quedan a criterio del pasajero.</w:t>
      </w:r>
    </w:p>
    <w:p w:rsidR="00C81C5F" w:rsidRPr="00746472" w:rsidRDefault="00C81C5F" w:rsidP="00C81C5F">
      <w:pPr>
        <w:pStyle w:val="Prrafodelista"/>
        <w:widowControl w:val="0"/>
        <w:numPr>
          <w:ilvl w:val="0"/>
          <w:numId w:val="21"/>
        </w:numPr>
        <w:spacing w:before="4" w:after="0"/>
        <w:ind w:right="49"/>
        <w:jc w:val="both"/>
        <w:rPr>
          <w:rFonts w:ascii="Arial" w:hAnsi="Arial" w:cs="Arial"/>
          <w:sz w:val="20"/>
          <w:szCs w:val="20"/>
        </w:rPr>
      </w:pPr>
      <w:r w:rsidRPr="00746472">
        <w:rPr>
          <w:rFonts w:ascii="Arial" w:hAnsi="Arial" w:cs="Arial"/>
          <w:sz w:val="20"/>
          <w:szCs w:val="20"/>
        </w:rPr>
        <w:t>Todos los autobuses son de primera clase, cuentan con aire-acondicionado y todas las comodidades de un autocar moderno de turismo.</w:t>
      </w:r>
    </w:p>
    <w:p w:rsidR="00C81C5F" w:rsidRDefault="00C81C5F" w:rsidP="00C81C5F">
      <w:pPr>
        <w:pStyle w:val="Prrafodelista"/>
        <w:widowControl w:val="0"/>
        <w:numPr>
          <w:ilvl w:val="0"/>
          <w:numId w:val="21"/>
        </w:numPr>
        <w:autoSpaceDE w:val="0"/>
        <w:autoSpaceDN w:val="0"/>
        <w:spacing w:before="4" w:after="0" w:line="240" w:lineRule="auto"/>
        <w:ind w:right="49"/>
        <w:jc w:val="both"/>
        <w:rPr>
          <w:rFonts w:ascii="Arial" w:hAnsi="Arial" w:cs="Arial"/>
          <w:sz w:val="20"/>
          <w:szCs w:val="20"/>
        </w:rPr>
      </w:pPr>
      <w:r w:rsidRPr="00746472">
        <w:rPr>
          <w:rFonts w:ascii="Arial" w:hAnsi="Arial" w:cs="Arial"/>
          <w:sz w:val="20"/>
          <w:szCs w:val="20"/>
        </w:rPr>
        <w:t xml:space="preserve">Recomendamos que el cliente contrate un seguro de viajero ya que </w:t>
      </w:r>
      <w:proofErr w:type="spellStart"/>
      <w:r w:rsidRPr="00746472">
        <w:rPr>
          <w:rFonts w:ascii="Arial" w:hAnsi="Arial" w:cs="Arial"/>
          <w:sz w:val="20"/>
          <w:szCs w:val="20"/>
        </w:rPr>
        <w:t>Travel</w:t>
      </w:r>
      <w:proofErr w:type="spellEnd"/>
      <w:r w:rsidRPr="00746472">
        <w:rPr>
          <w:rFonts w:ascii="Arial" w:hAnsi="Arial" w:cs="Arial"/>
          <w:sz w:val="20"/>
          <w:szCs w:val="20"/>
        </w:rPr>
        <w:t xml:space="preserve"> Shop no cubrirá los gastos médicos en caso de accidente durante el viaje</w:t>
      </w:r>
    </w:p>
    <w:p w:rsidR="007F4424" w:rsidRDefault="007F4424" w:rsidP="007F4424">
      <w:pPr>
        <w:widowControl w:val="0"/>
        <w:autoSpaceDE w:val="0"/>
        <w:autoSpaceDN w:val="0"/>
        <w:spacing w:before="4" w:after="0" w:line="240" w:lineRule="auto"/>
        <w:ind w:right="49"/>
        <w:jc w:val="both"/>
        <w:rPr>
          <w:rFonts w:ascii="Arial" w:hAnsi="Arial" w:cs="Arial"/>
          <w:sz w:val="20"/>
          <w:szCs w:val="20"/>
        </w:rPr>
      </w:pPr>
    </w:p>
    <w:p w:rsidR="007F4424" w:rsidRDefault="007F4424" w:rsidP="007F4424">
      <w:pPr>
        <w:widowControl w:val="0"/>
        <w:autoSpaceDE w:val="0"/>
        <w:autoSpaceDN w:val="0"/>
        <w:spacing w:before="4" w:after="0" w:line="240" w:lineRule="auto"/>
        <w:ind w:right="49"/>
        <w:jc w:val="both"/>
        <w:rPr>
          <w:rFonts w:ascii="Arial" w:hAnsi="Arial" w:cs="Arial"/>
          <w:sz w:val="20"/>
          <w:szCs w:val="20"/>
        </w:rPr>
      </w:pPr>
    </w:p>
    <w:p w:rsidR="007F4424" w:rsidRDefault="007F4424" w:rsidP="007F4424">
      <w:pPr>
        <w:widowControl w:val="0"/>
        <w:autoSpaceDE w:val="0"/>
        <w:autoSpaceDN w:val="0"/>
        <w:spacing w:before="4" w:after="0" w:line="240" w:lineRule="auto"/>
        <w:ind w:right="49"/>
        <w:jc w:val="both"/>
        <w:rPr>
          <w:rFonts w:ascii="Arial" w:hAnsi="Arial" w:cs="Arial"/>
          <w:sz w:val="20"/>
          <w:szCs w:val="20"/>
        </w:rPr>
      </w:pPr>
    </w:p>
    <w:p w:rsidR="007F4424" w:rsidRDefault="007F4424" w:rsidP="007F4424">
      <w:pPr>
        <w:widowControl w:val="0"/>
        <w:autoSpaceDE w:val="0"/>
        <w:autoSpaceDN w:val="0"/>
        <w:spacing w:before="4" w:after="0" w:line="240" w:lineRule="auto"/>
        <w:ind w:right="49"/>
        <w:jc w:val="both"/>
        <w:rPr>
          <w:rFonts w:ascii="Arial" w:hAnsi="Arial" w:cs="Arial"/>
          <w:sz w:val="20"/>
          <w:szCs w:val="20"/>
        </w:rPr>
      </w:pPr>
    </w:p>
    <w:p w:rsidR="007F4424" w:rsidRPr="007F4424" w:rsidRDefault="007F4424" w:rsidP="007F4424">
      <w:pPr>
        <w:widowControl w:val="0"/>
        <w:autoSpaceDE w:val="0"/>
        <w:autoSpaceDN w:val="0"/>
        <w:spacing w:before="4" w:after="0" w:line="240" w:lineRule="auto"/>
        <w:ind w:right="49"/>
        <w:jc w:val="both"/>
        <w:rPr>
          <w:rFonts w:ascii="Arial" w:hAnsi="Arial" w:cs="Arial"/>
          <w:sz w:val="20"/>
          <w:szCs w:val="20"/>
        </w:rPr>
      </w:pPr>
    </w:p>
    <w:p w:rsidR="007F4424" w:rsidRDefault="00C81C5F" w:rsidP="007F4424">
      <w:pPr>
        <w:pStyle w:val="Prrafodelista"/>
        <w:widowControl w:val="0"/>
        <w:numPr>
          <w:ilvl w:val="0"/>
          <w:numId w:val="21"/>
        </w:numPr>
        <w:autoSpaceDE w:val="0"/>
        <w:autoSpaceDN w:val="0"/>
        <w:spacing w:before="4" w:after="0" w:line="240" w:lineRule="auto"/>
        <w:ind w:right="49"/>
        <w:jc w:val="both"/>
        <w:rPr>
          <w:rFonts w:ascii="Arial" w:hAnsi="Arial" w:cs="Arial"/>
          <w:sz w:val="20"/>
          <w:szCs w:val="20"/>
        </w:rPr>
      </w:pPr>
      <w:r w:rsidRPr="00746472">
        <w:rPr>
          <w:rFonts w:ascii="Arial" w:hAnsi="Arial" w:cs="Arial"/>
          <w:sz w:val="20"/>
          <w:szCs w:val="20"/>
        </w:rPr>
        <w:t>Actividades opcionales están sujetas a disponibilidad y la compra será posible solo en destino en efectivo en euros o pre reservar (Algunas de las actividades incluidas están sujetas a ca</w:t>
      </w:r>
      <w:r>
        <w:rPr>
          <w:rFonts w:ascii="Arial" w:hAnsi="Arial" w:cs="Arial"/>
          <w:sz w:val="20"/>
          <w:szCs w:val="20"/>
        </w:rPr>
        <w:t>m</w:t>
      </w:r>
      <w:r w:rsidRPr="00746472">
        <w:rPr>
          <w:rFonts w:ascii="Arial" w:hAnsi="Arial" w:cs="Arial"/>
          <w:sz w:val="20"/>
          <w:szCs w:val="20"/>
        </w:rPr>
        <w:t>bio o cancelaciones sin previo aviso, debido a condiciones meteorológicas o interferencias gubernamentales. Proporcionando las mejores alternativas posibles)</w:t>
      </w:r>
    </w:p>
    <w:p w:rsidR="00C81C5F" w:rsidRPr="007F4424" w:rsidRDefault="00C81C5F" w:rsidP="007F4424">
      <w:pPr>
        <w:pStyle w:val="Prrafodelista"/>
        <w:widowControl w:val="0"/>
        <w:numPr>
          <w:ilvl w:val="0"/>
          <w:numId w:val="21"/>
        </w:numPr>
        <w:autoSpaceDE w:val="0"/>
        <w:autoSpaceDN w:val="0"/>
        <w:spacing w:before="4" w:after="0" w:line="240" w:lineRule="auto"/>
        <w:ind w:right="49"/>
        <w:jc w:val="both"/>
        <w:rPr>
          <w:rFonts w:ascii="Arial" w:hAnsi="Arial" w:cs="Arial"/>
          <w:sz w:val="20"/>
          <w:szCs w:val="20"/>
        </w:rPr>
      </w:pPr>
      <w:r w:rsidRPr="007F4424">
        <w:rPr>
          <w:rFonts w:ascii="Arial" w:hAnsi="Arial" w:cs="Arial"/>
          <w:sz w:val="20"/>
          <w:szCs w:val="20"/>
        </w:rPr>
        <w:t>Noches pre y post están sujetos a disponibilidad y en base a previa consulta</w:t>
      </w:r>
    </w:p>
    <w:p w:rsidR="008516F1" w:rsidRDefault="008516F1" w:rsidP="008516F1">
      <w:pPr>
        <w:widowControl w:val="0"/>
        <w:autoSpaceDE w:val="0"/>
        <w:autoSpaceDN w:val="0"/>
        <w:spacing w:before="4" w:after="0" w:line="240" w:lineRule="auto"/>
        <w:ind w:right="49"/>
        <w:jc w:val="both"/>
        <w:rPr>
          <w:rFonts w:ascii="Arial" w:hAnsi="Arial" w:cs="Arial"/>
          <w:b/>
          <w:bCs/>
          <w:sz w:val="20"/>
          <w:szCs w:val="20"/>
        </w:rPr>
      </w:pPr>
    </w:p>
    <w:p w:rsidR="00292B37" w:rsidRDefault="00292B37" w:rsidP="008516F1">
      <w:pPr>
        <w:widowControl w:val="0"/>
        <w:autoSpaceDE w:val="0"/>
        <w:autoSpaceDN w:val="0"/>
        <w:spacing w:before="4" w:after="0" w:line="240" w:lineRule="auto"/>
        <w:ind w:right="49"/>
        <w:jc w:val="both"/>
        <w:rPr>
          <w:rFonts w:ascii="Arial" w:hAnsi="Arial" w:cs="Arial"/>
          <w:b/>
          <w:bCs/>
          <w:sz w:val="20"/>
          <w:szCs w:val="20"/>
        </w:rPr>
      </w:pPr>
    </w:p>
    <w:tbl>
      <w:tblPr>
        <w:tblW w:w="2640" w:type="dxa"/>
        <w:jc w:val="center"/>
        <w:tblCellMar>
          <w:left w:w="70" w:type="dxa"/>
          <w:right w:w="70" w:type="dxa"/>
        </w:tblCellMar>
        <w:tblLook w:val="04A0" w:firstRow="1" w:lastRow="0" w:firstColumn="1" w:lastColumn="0" w:noHBand="0" w:noVBand="1"/>
      </w:tblPr>
      <w:tblGrid>
        <w:gridCol w:w="1666"/>
        <w:gridCol w:w="974"/>
      </w:tblGrid>
      <w:tr w:rsidR="00C81C5F" w:rsidRPr="00C81C5F" w:rsidTr="00C81C5F">
        <w:trPr>
          <w:trHeight w:val="588"/>
          <w:jc w:val="center"/>
        </w:trPr>
        <w:tc>
          <w:tcPr>
            <w:tcW w:w="2640" w:type="dxa"/>
            <w:gridSpan w:val="2"/>
            <w:tcBorders>
              <w:top w:val="nil"/>
              <w:left w:val="single" w:sz="8" w:space="0" w:color="auto"/>
              <w:bottom w:val="nil"/>
              <w:right w:val="single" w:sz="8" w:space="0" w:color="000000"/>
            </w:tcBorders>
            <w:shd w:val="clear" w:color="000000" w:fill="363650"/>
            <w:vAlign w:val="bottom"/>
            <w:hideMark/>
          </w:tcPr>
          <w:p w:rsidR="00C81C5F" w:rsidRPr="00C81C5F" w:rsidRDefault="00C81C5F" w:rsidP="00C81C5F">
            <w:pPr>
              <w:spacing w:after="0" w:line="240" w:lineRule="auto"/>
              <w:jc w:val="center"/>
              <w:rPr>
                <w:rFonts w:ascii="Calibri" w:eastAsia="Times New Roman" w:hAnsi="Calibri" w:cs="Calibri"/>
                <w:b/>
                <w:bCs/>
                <w:color w:val="FFFFFF"/>
                <w:sz w:val="20"/>
                <w:szCs w:val="20"/>
                <w:lang w:eastAsia="es-MX"/>
              </w:rPr>
            </w:pPr>
            <w:r w:rsidRPr="00C81C5F">
              <w:rPr>
                <w:rFonts w:ascii="Calibri" w:eastAsia="Times New Roman" w:hAnsi="Calibri" w:cs="Calibri"/>
                <w:b/>
                <w:bCs/>
                <w:color w:val="FFFFFF"/>
                <w:sz w:val="20"/>
                <w:szCs w:val="20"/>
                <w:lang w:eastAsia="es-MX"/>
              </w:rPr>
              <w:t>CALENDARIO DE LLEGADAS</w:t>
            </w:r>
            <w:r w:rsidRPr="00C81C5F">
              <w:rPr>
                <w:rFonts w:ascii="Calibri" w:eastAsia="Times New Roman" w:hAnsi="Calibri" w:cs="Calibri"/>
                <w:b/>
                <w:bCs/>
                <w:color w:val="FFFFFF"/>
                <w:sz w:val="20"/>
                <w:szCs w:val="20"/>
                <w:lang w:eastAsia="es-MX"/>
              </w:rPr>
              <w:br/>
              <w:t>2025</w:t>
            </w:r>
          </w:p>
        </w:tc>
      </w:tr>
      <w:tr w:rsidR="00C81C5F" w:rsidRPr="00C81C5F" w:rsidTr="00C81C5F">
        <w:trPr>
          <w:trHeight w:val="290"/>
          <w:jc w:val="center"/>
        </w:trPr>
        <w:tc>
          <w:tcPr>
            <w:tcW w:w="2640" w:type="dxa"/>
            <w:gridSpan w:val="2"/>
            <w:tcBorders>
              <w:top w:val="nil"/>
              <w:left w:val="single" w:sz="8" w:space="0" w:color="auto"/>
              <w:bottom w:val="nil"/>
              <w:right w:val="single" w:sz="8" w:space="0" w:color="000000"/>
            </w:tcBorders>
            <w:shd w:val="clear" w:color="000000" w:fill="A5A5C3"/>
            <w:noWrap/>
            <w:vAlign w:val="bottom"/>
            <w:hideMark/>
          </w:tcPr>
          <w:p w:rsidR="00C81C5F" w:rsidRPr="00C81C5F" w:rsidRDefault="00C81C5F" w:rsidP="00C81C5F">
            <w:pPr>
              <w:spacing w:after="0" w:line="240" w:lineRule="auto"/>
              <w:jc w:val="center"/>
              <w:rPr>
                <w:rFonts w:ascii="Calibri" w:eastAsia="Times New Roman" w:hAnsi="Calibri" w:cs="Calibri"/>
                <w:b/>
                <w:bCs/>
                <w:color w:val="FFFFFF"/>
                <w:sz w:val="20"/>
                <w:szCs w:val="20"/>
                <w:lang w:eastAsia="es-MX"/>
              </w:rPr>
            </w:pPr>
            <w:r w:rsidRPr="00C81C5F">
              <w:rPr>
                <w:rFonts w:ascii="Calibri" w:eastAsia="Times New Roman" w:hAnsi="Calibri" w:cs="Calibri"/>
                <w:b/>
                <w:bCs/>
                <w:color w:val="FFFFFF"/>
                <w:sz w:val="20"/>
                <w:szCs w:val="20"/>
                <w:lang w:eastAsia="es-MX"/>
              </w:rPr>
              <w:t>MIÉRCOLES</w:t>
            </w:r>
          </w:p>
        </w:tc>
      </w:tr>
      <w:tr w:rsidR="00C81C5F" w:rsidRPr="00C81C5F" w:rsidTr="00C81C5F">
        <w:trPr>
          <w:trHeight w:val="290"/>
          <w:jc w:val="center"/>
        </w:trPr>
        <w:tc>
          <w:tcPr>
            <w:tcW w:w="1666" w:type="dxa"/>
            <w:tcBorders>
              <w:top w:val="nil"/>
              <w:left w:val="single" w:sz="8" w:space="0" w:color="auto"/>
              <w:bottom w:val="nil"/>
              <w:right w:val="nil"/>
            </w:tcBorders>
            <w:shd w:val="clear" w:color="000000" w:fill="FFFFFF"/>
            <w:noWrap/>
            <w:vAlign w:val="bottom"/>
            <w:hideMark/>
          </w:tcPr>
          <w:p w:rsidR="00C81C5F" w:rsidRPr="00C81C5F" w:rsidRDefault="00C81C5F" w:rsidP="00C81C5F">
            <w:pPr>
              <w:spacing w:after="0" w:line="240" w:lineRule="auto"/>
              <w:rPr>
                <w:rFonts w:ascii="Calibri" w:eastAsia="Times New Roman" w:hAnsi="Calibri" w:cs="Calibri"/>
                <w:b/>
                <w:bCs/>
                <w:color w:val="000000"/>
                <w:sz w:val="20"/>
                <w:szCs w:val="20"/>
                <w:lang w:eastAsia="es-MX"/>
              </w:rPr>
            </w:pPr>
            <w:r w:rsidRPr="00C81C5F">
              <w:rPr>
                <w:rFonts w:ascii="Calibri" w:eastAsia="Times New Roman" w:hAnsi="Calibri" w:cs="Calibri"/>
                <w:b/>
                <w:bCs/>
                <w:color w:val="000000"/>
                <w:sz w:val="20"/>
                <w:szCs w:val="20"/>
                <w:lang w:eastAsia="es-MX"/>
              </w:rPr>
              <w:t>MAYO</w:t>
            </w:r>
          </w:p>
        </w:tc>
        <w:tc>
          <w:tcPr>
            <w:tcW w:w="974" w:type="dxa"/>
            <w:tcBorders>
              <w:top w:val="nil"/>
              <w:left w:val="nil"/>
              <w:bottom w:val="nil"/>
              <w:right w:val="single" w:sz="8" w:space="0" w:color="auto"/>
            </w:tcBorders>
            <w:shd w:val="clear" w:color="000000" w:fill="FFFFFF"/>
            <w:noWrap/>
            <w:vAlign w:val="center"/>
            <w:hideMark/>
          </w:tcPr>
          <w:p w:rsidR="00C81C5F" w:rsidRPr="00C81C5F" w:rsidRDefault="00C81C5F" w:rsidP="00C81C5F">
            <w:pPr>
              <w:spacing w:after="0" w:line="240" w:lineRule="auto"/>
              <w:rPr>
                <w:rFonts w:ascii="Calibri" w:eastAsia="Times New Roman" w:hAnsi="Calibri" w:cs="Calibri"/>
                <w:color w:val="000000"/>
                <w:sz w:val="20"/>
                <w:szCs w:val="20"/>
                <w:lang w:eastAsia="es-MX"/>
              </w:rPr>
            </w:pPr>
            <w:r w:rsidRPr="00C81C5F">
              <w:rPr>
                <w:rFonts w:ascii="Calibri" w:eastAsia="Times New Roman" w:hAnsi="Calibri" w:cs="Calibri"/>
                <w:color w:val="000000"/>
                <w:sz w:val="20"/>
                <w:szCs w:val="20"/>
                <w:lang w:eastAsia="es-MX"/>
              </w:rPr>
              <w:t>23</w:t>
            </w:r>
          </w:p>
        </w:tc>
      </w:tr>
      <w:tr w:rsidR="00C81C5F" w:rsidRPr="00C81C5F" w:rsidTr="00C81C5F">
        <w:trPr>
          <w:trHeight w:val="290"/>
          <w:jc w:val="center"/>
        </w:trPr>
        <w:tc>
          <w:tcPr>
            <w:tcW w:w="1666" w:type="dxa"/>
            <w:tcBorders>
              <w:top w:val="nil"/>
              <w:left w:val="single" w:sz="8" w:space="0" w:color="auto"/>
              <w:bottom w:val="nil"/>
              <w:right w:val="nil"/>
            </w:tcBorders>
            <w:shd w:val="clear" w:color="000000" w:fill="FFFFFF"/>
            <w:noWrap/>
            <w:vAlign w:val="bottom"/>
            <w:hideMark/>
          </w:tcPr>
          <w:p w:rsidR="00C81C5F" w:rsidRPr="00C81C5F" w:rsidRDefault="00C81C5F" w:rsidP="00C81C5F">
            <w:pPr>
              <w:spacing w:after="0" w:line="240" w:lineRule="auto"/>
              <w:rPr>
                <w:rFonts w:ascii="Calibri" w:eastAsia="Times New Roman" w:hAnsi="Calibri" w:cs="Calibri"/>
                <w:b/>
                <w:bCs/>
                <w:color w:val="000000"/>
                <w:sz w:val="20"/>
                <w:szCs w:val="20"/>
                <w:lang w:eastAsia="es-MX"/>
              </w:rPr>
            </w:pPr>
            <w:r w:rsidRPr="00C81C5F">
              <w:rPr>
                <w:rFonts w:ascii="Calibri" w:eastAsia="Times New Roman" w:hAnsi="Calibri" w:cs="Calibri"/>
                <w:b/>
                <w:bCs/>
                <w:color w:val="000000"/>
                <w:sz w:val="20"/>
                <w:szCs w:val="20"/>
                <w:lang w:eastAsia="es-MX"/>
              </w:rPr>
              <w:t>JUNIO</w:t>
            </w:r>
          </w:p>
        </w:tc>
        <w:tc>
          <w:tcPr>
            <w:tcW w:w="974" w:type="dxa"/>
            <w:tcBorders>
              <w:top w:val="nil"/>
              <w:left w:val="nil"/>
              <w:bottom w:val="nil"/>
              <w:right w:val="single" w:sz="8" w:space="0" w:color="auto"/>
            </w:tcBorders>
            <w:shd w:val="clear" w:color="000000" w:fill="FFFFFF"/>
            <w:noWrap/>
            <w:vAlign w:val="center"/>
            <w:hideMark/>
          </w:tcPr>
          <w:p w:rsidR="00C81C5F" w:rsidRPr="00C81C5F" w:rsidRDefault="00C81C5F" w:rsidP="00C81C5F">
            <w:pPr>
              <w:spacing w:after="0" w:line="240" w:lineRule="auto"/>
              <w:rPr>
                <w:rFonts w:ascii="Calibri" w:eastAsia="Times New Roman" w:hAnsi="Calibri" w:cs="Calibri"/>
                <w:color w:val="000000"/>
                <w:sz w:val="20"/>
                <w:szCs w:val="20"/>
                <w:lang w:eastAsia="es-MX"/>
              </w:rPr>
            </w:pPr>
            <w:r w:rsidRPr="00C81C5F">
              <w:rPr>
                <w:rFonts w:ascii="Calibri" w:eastAsia="Times New Roman" w:hAnsi="Calibri" w:cs="Calibri"/>
                <w:color w:val="000000"/>
                <w:sz w:val="20"/>
                <w:szCs w:val="20"/>
                <w:lang w:eastAsia="es-MX"/>
              </w:rPr>
              <w:t>6,27</w:t>
            </w:r>
          </w:p>
        </w:tc>
      </w:tr>
      <w:tr w:rsidR="00C81C5F" w:rsidRPr="00C81C5F" w:rsidTr="00C81C5F">
        <w:trPr>
          <w:trHeight w:val="315"/>
          <w:jc w:val="center"/>
        </w:trPr>
        <w:tc>
          <w:tcPr>
            <w:tcW w:w="1666" w:type="dxa"/>
            <w:tcBorders>
              <w:top w:val="nil"/>
              <w:left w:val="single" w:sz="8" w:space="0" w:color="auto"/>
              <w:bottom w:val="nil"/>
              <w:right w:val="nil"/>
            </w:tcBorders>
            <w:shd w:val="clear" w:color="000000" w:fill="FFFFFF"/>
            <w:noWrap/>
            <w:vAlign w:val="bottom"/>
            <w:hideMark/>
          </w:tcPr>
          <w:p w:rsidR="00C81C5F" w:rsidRPr="00C81C5F" w:rsidRDefault="00C81C5F" w:rsidP="00C81C5F">
            <w:pPr>
              <w:spacing w:after="0" w:line="240" w:lineRule="auto"/>
              <w:rPr>
                <w:rFonts w:ascii="Calibri" w:eastAsia="Times New Roman" w:hAnsi="Calibri" w:cs="Calibri"/>
                <w:b/>
                <w:bCs/>
                <w:color w:val="000000"/>
                <w:sz w:val="20"/>
                <w:szCs w:val="20"/>
                <w:lang w:eastAsia="es-MX"/>
              </w:rPr>
            </w:pPr>
            <w:r w:rsidRPr="00C81C5F">
              <w:rPr>
                <w:rFonts w:ascii="Calibri" w:eastAsia="Times New Roman" w:hAnsi="Calibri" w:cs="Calibri"/>
                <w:b/>
                <w:bCs/>
                <w:color w:val="000000"/>
                <w:sz w:val="20"/>
                <w:szCs w:val="20"/>
                <w:lang w:eastAsia="es-MX"/>
              </w:rPr>
              <w:t>JULIO</w:t>
            </w:r>
          </w:p>
        </w:tc>
        <w:tc>
          <w:tcPr>
            <w:tcW w:w="974" w:type="dxa"/>
            <w:tcBorders>
              <w:top w:val="nil"/>
              <w:left w:val="nil"/>
              <w:bottom w:val="nil"/>
              <w:right w:val="single" w:sz="8" w:space="0" w:color="auto"/>
            </w:tcBorders>
            <w:shd w:val="clear" w:color="000000" w:fill="FFFFFF"/>
            <w:noWrap/>
            <w:vAlign w:val="center"/>
            <w:hideMark/>
          </w:tcPr>
          <w:p w:rsidR="00C81C5F" w:rsidRPr="00C81C5F" w:rsidRDefault="00C81C5F" w:rsidP="00C81C5F">
            <w:pPr>
              <w:spacing w:after="0" w:line="240" w:lineRule="auto"/>
              <w:rPr>
                <w:rFonts w:ascii="Calibri" w:eastAsia="Times New Roman" w:hAnsi="Calibri" w:cs="Calibri"/>
                <w:color w:val="000000"/>
                <w:sz w:val="20"/>
                <w:szCs w:val="20"/>
                <w:lang w:eastAsia="es-MX"/>
              </w:rPr>
            </w:pPr>
            <w:r w:rsidRPr="00C81C5F">
              <w:rPr>
                <w:rFonts w:ascii="Calibri" w:eastAsia="Times New Roman" w:hAnsi="Calibri" w:cs="Calibri"/>
                <w:color w:val="000000"/>
                <w:sz w:val="20"/>
                <w:szCs w:val="20"/>
                <w:lang w:eastAsia="es-MX"/>
              </w:rPr>
              <w:t>4,18,25</w:t>
            </w:r>
          </w:p>
        </w:tc>
      </w:tr>
      <w:tr w:rsidR="00C81C5F" w:rsidRPr="00C81C5F" w:rsidTr="00C81C5F">
        <w:trPr>
          <w:trHeight w:val="315"/>
          <w:jc w:val="center"/>
        </w:trPr>
        <w:tc>
          <w:tcPr>
            <w:tcW w:w="1666" w:type="dxa"/>
            <w:tcBorders>
              <w:top w:val="nil"/>
              <w:left w:val="single" w:sz="8" w:space="0" w:color="auto"/>
              <w:bottom w:val="nil"/>
              <w:right w:val="nil"/>
            </w:tcBorders>
            <w:shd w:val="clear" w:color="000000" w:fill="FFFFFF"/>
            <w:noWrap/>
            <w:vAlign w:val="bottom"/>
            <w:hideMark/>
          </w:tcPr>
          <w:p w:rsidR="00C81C5F" w:rsidRPr="00C81C5F" w:rsidRDefault="00C81C5F" w:rsidP="00C81C5F">
            <w:pPr>
              <w:spacing w:after="0" w:line="240" w:lineRule="auto"/>
              <w:rPr>
                <w:rFonts w:ascii="Calibri" w:eastAsia="Times New Roman" w:hAnsi="Calibri" w:cs="Calibri"/>
                <w:b/>
                <w:bCs/>
                <w:color w:val="000000"/>
                <w:sz w:val="20"/>
                <w:szCs w:val="20"/>
                <w:lang w:eastAsia="es-MX"/>
              </w:rPr>
            </w:pPr>
            <w:r w:rsidRPr="00C81C5F">
              <w:rPr>
                <w:rFonts w:ascii="Calibri" w:eastAsia="Times New Roman" w:hAnsi="Calibri" w:cs="Calibri"/>
                <w:b/>
                <w:bCs/>
                <w:color w:val="000000"/>
                <w:sz w:val="20"/>
                <w:szCs w:val="20"/>
                <w:lang w:eastAsia="es-MX"/>
              </w:rPr>
              <w:t>AGOSTO</w:t>
            </w:r>
          </w:p>
        </w:tc>
        <w:tc>
          <w:tcPr>
            <w:tcW w:w="974" w:type="dxa"/>
            <w:tcBorders>
              <w:top w:val="nil"/>
              <w:left w:val="nil"/>
              <w:bottom w:val="nil"/>
              <w:right w:val="single" w:sz="8" w:space="0" w:color="auto"/>
            </w:tcBorders>
            <w:shd w:val="clear" w:color="000000" w:fill="FFFFFF"/>
            <w:noWrap/>
            <w:vAlign w:val="center"/>
            <w:hideMark/>
          </w:tcPr>
          <w:p w:rsidR="00C81C5F" w:rsidRPr="00C81C5F" w:rsidRDefault="00C81C5F" w:rsidP="00C81C5F">
            <w:pPr>
              <w:spacing w:after="0" w:line="240" w:lineRule="auto"/>
              <w:rPr>
                <w:rFonts w:ascii="Calibri" w:eastAsia="Times New Roman" w:hAnsi="Calibri" w:cs="Calibri"/>
                <w:color w:val="000000"/>
                <w:sz w:val="20"/>
                <w:szCs w:val="20"/>
                <w:lang w:eastAsia="es-MX"/>
              </w:rPr>
            </w:pPr>
            <w:r w:rsidRPr="00C81C5F">
              <w:rPr>
                <w:rFonts w:ascii="Calibri" w:eastAsia="Times New Roman" w:hAnsi="Calibri" w:cs="Calibri"/>
                <w:color w:val="000000"/>
                <w:sz w:val="20"/>
                <w:szCs w:val="20"/>
                <w:lang w:eastAsia="es-MX"/>
              </w:rPr>
              <w:t>8,15,29</w:t>
            </w:r>
          </w:p>
        </w:tc>
      </w:tr>
      <w:tr w:rsidR="00C81C5F" w:rsidRPr="00C81C5F" w:rsidTr="00C81C5F">
        <w:trPr>
          <w:trHeight w:val="330"/>
          <w:jc w:val="center"/>
        </w:trPr>
        <w:tc>
          <w:tcPr>
            <w:tcW w:w="1666" w:type="dxa"/>
            <w:tcBorders>
              <w:top w:val="nil"/>
              <w:left w:val="single" w:sz="8" w:space="0" w:color="auto"/>
              <w:bottom w:val="single" w:sz="8" w:space="0" w:color="auto"/>
              <w:right w:val="nil"/>
            </w:tcBorders>
            <w:shd w:val="clear" w:color="000000" w:fill="FFFFFF"/>
            <w:noWrap/>
            <w:vAlign w:val="bottom"/>
            <w:hideMark/>
          </w:tcPr>
          <w:p w:rsidR="00C81C5F" w:rsidRPr="00C81C5F" w:rsidRDefault="00C81C5F" w:rsidP="00C81C5F">
            <w:pPr>
              <w:spacing w:after="0" w:line="240" w:lineRule="auto"/>
              <w:rPr>
                <w:rFonts w:ascii="Calibri" w:eastAsia="Times New Roman" w:hAnsi="Calibri" w:cs="Calibri"/>
                <w:b/>
                <w:bCs/>
                <w:color w:val="000000"/>
                <w:sz w:val="20"/>
                <w:szCs w:val="20"/>
                <w:lang w:eastAsia="es-MX"/>
              </w:rPr>
            </w:pPr>
            <w:r w:rsidRPr="00C81C5F">
              <w:rPr>
                <w:rFonts w:ascii="Calibri" w:eastAsia="Times New Roman" w:hAnsi="Calibri" w:cs="Calibri"/>
                <w:b/>
                <w:bCs/>
                <w:color w:val="000000"/>
                <w:sz w:val="20"/>
                <w:szCs w:val="20"/>
                <w:lang w:eastAsia="es-MX"/>
              </w:rPr>
              <w:t>SEPTIEMBRE</w:t>
            </w:r>
          </w:p>
        </w:tc>
        <w:tc>
          <w:tcPr>
            <w:tcW w:w="974" w:type="dxa"/>
            <w:tcBorders>
              <w:top w:val="nil"/>
              <w:left w:val="nil"/>
              <w:bottom w:val="single" w:sz="8" w:space="0" w:color="auto"/>
              <w:right w:val="single" w:sz="8" w:space="0" w:color="auto"/>
            </w:tcBorders>
            <w:shd w:val="clear" w:color="000000" w:fill="FFFFFF"/>
            <w:noWrap/>
            <w:vAlign w:val="center"/>
            <w:hideMark/>
          </w:tcPr>
          <w:p w:rsidR="00C81C5F" w:rsidRPr="00C81C5F" w:rsidRDefault="00C81C5F" w:rsidP="00C81C5F">
            <w:pPr>
              <w:spacing w:after="0" w:line="240" w:lineRule="auto"/>
              <w:rPr>
                <w:rFonts w:ascii="Calibri" w:eastAsia="Times New Roman" w:hAnsi="Calibri" w:cs="Calibri"/>
                <w:color w:val="000000"/>
                <w:sz w:val="20"/>
                <w:szCs w:val="20"/>
                <w:lang w:eastAsia="es-MX"/>
              </w:rPr>
            </w:pPr>
            <w:r w:rsidRPr="00C81C5F">
              <w:rPr>
                <w:rFonts w:ascii="Calibri" w:eastAsia="Times New Roman" w:hAnsi="Calibri" w:cs="Calibri"/>
                <w:color w:val="000000"/>
                <w:sz w:val="20"/>
                <w:szCs w:val="20"/>
                <w:lang w:eastAsia="es-MX"/>
              </w:rPr>
              <w:t>5,19</w:t>
            </w:r>
          </w:p>
        </w:tc>
      </w:tr>
    </w:tbl>
    <w:p w:rsidR="00C81C5F" w:rsidRDefault="00C81C5F" w:rsidP="008516F1">
      <w:pPr>
        <w:widowControl w:val="0"/>
        <w:autoSpaceDE w:val="0"/>
        <w:autoSpaceDN w:val="0"/>
        <w:spacing w:before="4" w:after="0" w:line="240" w:lineRule="auto"/>
        <w:ind w:right="49"/>
        <w:jc w:val="both"/>
        <w:rPr>
          <w:rFonts w:ascii="Arial" w:hAnsi="Arial" w:cs="Arial"/>
          <w:b/>
          <w:bCs/>
          <w:sz w:val="20"/>
          <w:szCs w:val="20"/>
        </w:rPr>
      </w:pPr>
    </w:p>
    <w:p w:rsidR="00C81C5F" w:rsidRDefault="00C81C5F" w:rsidP="008516F1">
      <w:pPr>
        <w:widowControl w:val="0"/>
        <w:autoSpaceDE w:val="0"/>
        <w:autoSpaceDN w:val="0"/>
        <w:spacing w:before="4" w:after="0" w:line="240" w:lineRule="auto"/>
        <w:ind w:right="49"/>
        <w:jc w:val="both"/>
        <w:rPr>
          <w:rFonts w:ascii="Arial" w:hAnsi="Arial" w:cs="Arial"/>
          <w:b/>
          <w:bCs/>
          <w:sz w:val="20"/>
          <w:szCs w:val="20"/>
        </w:rPr>
      </w:pPr>
    </w:p>
    <w:tbl>
      <w:tblPr>
        <w:tblW w:w="5020" w:type="dxa"/>
        <w:jc w:val="center"/>
        <w:tblCellMar>
          <w:left w:w="70" w:type="dxa"/>
          <w:right w:w="70" w:type="dxa"/>
        </w:tblCellMar>
        <w:tblLook w:val="04A0" w:firstRow="1" w:lastRow="0" w:firstColumn="1" w:lastColumn="0" w:noHBand="0" w:noVBand="1"/>
      </w:tblPr>
      <w:tblGrid>
        <w:gridCol w:w="1192"/>
        <w:gridCol w:w="3300"/>
        <w:gridCol w:w="528"/>
      </w:tblGrid>
      <w:tr w:rsidR="00C81C5F" w:rsidRPr="00C81C5F" w:rsidTr="00C81C5F">
        <w:trPr>
          <w:trHeight w:val="588"/>
          <w:jc w:val="center"/>
        </w:trPr>
        <w:tc>
          <w:tcPr>
            <w:tcW w:w="5020" w:type="dxa"/>
            <w:gridSpan w:val="3"/>
            <w:tcBorders>
              <w:top w:val="single" w:sz="8" w:space="0" w:color="auto"/>
              <w:left w:val="single" w:sz="8" w:space="0" w:color="auto"/>
              <w:bottom w:val="nil"/>
              <w:right w:val="single" w:sz="8" w:space="0" w:color="000000"/>
            </w:tcBorders>
            <w:shd w:val="clear" w:color="000000" w:fill="363650"/>
            <w:vAlign w:val="center"/>
            <w:hideMark/>
          </w:tcPr>
          <w:p w:rsidR="00C81C5F" w:rsidRPr="00C81C5F" w:rsidRDefault="00C81C5F" w:rsidP="00C81C5F">
            <w:pPr>
              <w:spacing w:after="0" w:line="240" w:lineRule="auto"/>
              <w:jc w:val="center"/>
              <w:rPr>
                <w:rFonts w:ascii="Calibri" w:eastAsia="Times New Roman" w:hAnsi="Calibri" w:cs="Calibri"/>
                <w:b/>
                <w:bCs/>
                <w:color w:val="FFFFFF"/>
                <w:lang w:eastAsia="es-MX"/>
              </w:rPr>
            </w:pPr>
            <w:r w:rsidRPr="00C81C5F">
              <w:rPr>
                <w:rFonts w:ascii="Calibri" w:eastAsia="Times New Roman" w:hAnsi="Calibri" w:cs="Calibri"/>
                <w:b/>
                <w:bCs/>
                <w:color w:val="FFFFFF"/>
                <w:lang w:eastAsia="es-MX"/>
              </w:rPr>
              <w:t>HOTELES PREVISTOS O SIMILARES</w:t>
            </w:r>
          </w:p>
        </w:tc>
      </w:tr>
      <w:tr w:rsidR="00C81C5F" w:rsidRPr="00C81C5F" w:rsidTr="00C81C5F">
        <w:trPr>
          <w:trHeight w:val="290"/>
          <w:jc w:val="center"/>
        </w:trPr>
        <w:tc>
          <w:tcPr>
            <w:tcW w:w="1192" w:type="dxa"/>
            <w:tcBorders>
              <w:top w:val="nil"/>
              <w:left w:val="single" w:sz="8" w:space="0" w:color="auto"/>
              <w:bottom w:val="nil"/>
              <w:right w:val="nil"/>
            </w:tcBorders>
            <w:shd w:val="clear" w:color="000000" w:fill="A5A5C3"/>
            <w:noWrap/>
            <w:vAlign w:val="center"/>
            <w:hideMark/>
          </w:tcPr>
          <w:p w:rsidR="00C81C5F" w:rsidRPr="00C81C5F" w:rsidRDefault="00C81C5F" w:rsidP="00C81C5F">
            <w:pPr>
              <w:spacing w:after="0" w:line="240" w:lineRule="auto"/>
              <w:jc w:val="center"/>
              <w:rPr>
                <w:rFonts w:ascii="Calibri" w:eastAsia="Times New Roman" w:hAnsi="Calibri" w:cs="Calibri"/>
                <w:b/>
                <w:bCs/>
                <w:color w:val="FFFFFF"/>
                <w:sz w:val="20"/>
                <w:szCs w:val="20"/>
                <w:lang w:eastAsia="es-MX"/>
              </w:rPr>
            </w:pPr>
            <w:r w:rsidRPr="00C81C5F">
              <w:rPr>
                <w:rFonts w:ascii="Calibri" w:eastAsia="Times New Roman" w:hAnsi="Calibri" w:cs="Calibri"/>
                <w:b/>
                <w:bCs/>
                <w:color w:val="FFFFFF"/>
                <w:sz w:val="20"/>
                <w:szCs w:val="20"/>
                <w:lang w:eastAsia="es-MX"/>
              </w:rPr>
              <w:t>CIUDAD</w:t>
            </w:r>
          </w:p>
        </w:tc>
        <w:tc>
          <w:tcPr>
            <w:tcW w:w="3300" w:type="dxa"/>
            <w:tcBorders>
              <w:top w:val="nil"/>
              <w:left w:val="nil"/>
              <w:bottom w:val="nil"/>
              <w:right w:val="nil"/>
            </w:tcBorders>
            <w:shd w:val="clear" w:color="000000" w:fill="A5A5C3"/>
            <w:noWrap/>
            <w:vAlign w:val="center"/>
            <w:hideMark/>
          </w:tcPr>
          <w:p w:rsidR="00C81C5F" w:rsidRPr="00C81C5F" w:rsidRDefault="00C81C5F" w:rsidP="00C81C5F">
            <w:pPr>
              <w:spacing w:after="0" w:line="240" w:lineRule="auto"/>
              <w:jc w:val="center"/>
              <w:rPr>
                <w:rFonts w:ascii="Calibri" w:eastAsia="Times New Roman" w:hAnsi="Calibri" w:cs="Calibri"/>
                <w:b/>
                <w:bCs/>
                <w:color w:val="FFFFFF"/>
                <w:sz w:val="20"/>
                <w:szCs w:val="20"/>
                <w:lang w:eastAsia="es-MX"/>
              </w:rPr>
            </w:pPr>
            <w:r w:rsidRPr="00C81C5F">
              <w:rPr>
                <w:rFonts w:ascii="Calibri" w:eastAsia="Times New Roman" w:hAnsi="Calibri" w:cs="Calibri"/>
                <w:b/>
                <w:bCs/>
                <w:color w:val="FFFFFF"/>
                <w:sz w:val="20"/>
                <w:szCs w:val="20"/>
                <w:lang w:eastAsia="es-MX"/>
              </w:rPr>
              <w:t>HOTEL</w:t>
            </w:r>
          </w:p>
        </w:tc>
        <w:tc>
          <w:tcPr>
            <w:tcW w:w="528" w:type="dxa"/>
            <w:tcBorders>
              <w:top w:val="nil"/>
              <w:left w:val="nil"/>
              <w:bottom w:val="nil"/>
              <w:right w:val="single" w:sz="8" w:space="0" w:color="auto"/>
            </w:tcBorders>
            <w:shd w:val="clear" w:color="000000" w:fill="A5A5C3"/>
            <w:noWrap/>
            <w:vAlign w:val="center"/>
            <w:hideMark/>
          </w:tcPr>
          <w:p w:rsidR="00C81C5F" w:rsidRPr="00C81C5F" w:rsidRDefault="00C81C5F" w:rsidP="00C81C5F">
            <w:pPr>
              <w:spacing w:after="0" w:line="240" w:lineRule="auto"/>
              <w:jc w:val="center"/>
              <w:rPr>
                <w:rFonts w:ascii="Calibri" w:eastAsia="Times New Roman" w:hAnsi="Calibri" w:cs="Calibri"/>
                <w:b/>
                <w:bCs/>
                <w:color w:val="FFFFFF"/>
                <w:sz w:val="20"/>
                <w:szCs w:val="20"/>
                <w:lang w:eastAsia="es-MX"/>
              </w:rPr>
            </w:pPr>
            <w:r w:rsidRPr="00C81C5F">
              <w:rPr>
                <w:rFonts w:ascii="Calibri" w:eastAsia="Times New Roman" w:hAnsi="Calibri" w:cs="Calibri"/>
                <w:b/>
                <w:bCs/>
                <w:color w:val="FFFFFF"/>
                <w:sz w:val="20"/>
                <w:szCs w:val="20"/>
                <w:lang w:eastAsia="es-MX"/>
              </w:rPr>
              <w:t>CAT</w:t>
            </w:r>
          </w:p>
        </w:tc>
      </w:tr>
      <w:tr w:rsidR="00C81C5F" w:rsidRPr="00C81C5F" w:rsidTr="00C81C5F">
        <w:trPr>
          <w:trHeight w:val="290"/>
          <w:jc w:val="center"/>
        </w:trPr>
        <w:tc>
          <w:tcPr>
            <w:tcW w:w="1192" w:type="dxa"/>
            <w:tcBorders>
              <w:top w:val="nil"/>
              <w:left w:val="single" w:sz="8" w:space="0" w:color="auto"/>
              <w:bottom w:val="nil"/>
              <w:right w:val="nil"/>
            </w:tcBorders>
            <w:shd w:val="clear" w:color="000000" w:fill="FFFFFF"/>
            <w:noWrap/>
            <w:vAlign w:val="center"/>
            <w:hideMark/>
          </w:tcPr>
          <w:p w:rsidR="00C81C5F" w:rsidRPr="00C81C5F" w:rsidRDefault="00C81C5F" w:rsidP="00C81C5F">
            <w:pPr>
              <w:spacing w:after="0" w:line="240" w:lineRule="auto"/>
              <w:rPr>
                <w:rFonts w:ascii="Calibri" w:eastAsia="Times New Roman" w:hAnsi="Calibri" w:cs="Calibri"/>
                <w:b/>
                <w:bCs/>
                <w:color w:val="000000"/>
                <w:sz w:val="20"/>
                <w:szCs w:val="20"/>
                <w:lang w:eastAsia="es-MX"/>
              </w:rPr>
            </w:pPr>
            <w:r w:rsidRPr="00C81C5F">
              <w:rPr>
                <w:rFonts w:ascii="Calibri" w:eastAsia="Times New Roman" w:hAnsi="Calibri" w:cs="Calibri"/>
                <w:b/>
                <w:bCs/>
                <w:color w:val="000000"/>
                <w:sz w:val="20"/>
                <w:szCs w:val="20"/>
                <w:lang w:eastAsia="es-MX"/>
              </w:rPr>
              <w:t>HELSINKI</w:t>
            </w:r>
          </w:p>
        </w:tc>
        <w:tc>
          <w:tcPr>
            <w:tcW w:w="3300" w:type="dxa"/>
            <w:tcBorders>
              <w:top w:val="nil"/>
              <w:left w:val="nil"/>
              <w:bottom w:val="nil"/>
              <w:right w:val="nil"/>
            </w:tcBorders>
            <w:shd w:val="clear" w:color="000000" w:fill="FFFFFF"/>
            <w:noWrap/>
            <w:vAlign w:val="center"/>
            <w:hideMark/>
          </w:tcPr>
          <w:p w:rsidR="00C81C5F" w:rsidRPr="00C81C5F" w:rsidRDefault="00C81C5F" w:rsidP="00C81C5F">
            <w:pPr>
              <w:spacing w:after="0" w:line="240" w:lineRule="auto"/>
              <w:rPr>
                <w:rFonts w:ascii="Calibri" w:eastAsia="Times New Roman" w:hAnsi="Calibri" w:cs="Calibri"/>
                <w:color w:val="000000"/>
                <w:sz w:val="20"/>
                <w:szCs w:val="20"/>
                <w:lang w:eastAsia="es-MX"/>
              </w:rPr>
            </w:pPr>
            <w:r w:rsidRPr="00C81C5F">
              <w:rPr>
                <w:rFonts w:ascii="Calibri" w:eastAsia="Times New Roman" w:hAnsi="Calibri" w:cs="Calibri"/>
                <w:color w:val="000000"/>
                <w:sz w:val="20"/>
                <w:szCs w:val="20"/>
                <w:lang w:eastAsia="es-MX"/>
              </w:rPr>
              <w:t xml:space="preserve">SCANDIC GRAND MARINA </w:t>
            </w:r>
          </w:p>
        </w:tc>
        <w:tc>
          <w:tcPr>
            <w:tcW w:w="528" w:type="dxa"/>
            <w:tcBorders>
              <w:top w:val="nil"/>
              <w:left w:val="nil"/>
              <w:bottom w:val="nil"/>
              <w:right w:val="single" w:sz="8" w:space="0" w:color="auto"/>
            </w:tcBorders>
            <w:shd w:val="clear" w:color="000000" w:fill="FFFFFF"/>
            <w:noWrap/>
            <w:vAlign w:val="center"/>
            <w:hideMark/>
          </w:tcPr>
          <w:p w:rsidR="00C81C5F" w:rsidRPr="00C81C5F" w:rsidRDefault="00C81C5F" w:rsidP="00C81C5F">
            <w:pPr>
              <w:spacing w:after="0" w:line="240" w:lineRule="auto"/>
              <w:jc w:val="center"/>
              <w:rPr>
                <w:rFonts w:ascii="Calibri" w:eastAsia="Times New Roman" w:hAnsi="Calibri" w:cs="Calibri"/>
                <w:b/>
                <w:bCs/>
                <w:color w:val="000000"/>
                <w:sz w:val="20"/>
                <w:szCs w:val="20"/>
                <w:lang w:eastAsia="es-MX"/>
              </w:rPr>
            </w:pPr>
            <w:r w:rsidRPr="00C81C5F">
              <w:rPr>
                <w:rFonts w:ascii="Calibri" w:eastAsia="Times New Roman" w:hAnsi="Calibri" w:cs="Calibri"/>
                <w:b/>
                <w:bCs/>
                <w:color w:val="000000"/>
                <w:sz w:val="20"/>
                <w:szCs w:val="20"/>
                <w:lang w:eastAsia="es-MX"/>
              </w:rPr>
              <w:t>P</w:t>
            </w:r>
          </w:p>
        </w:tc>
      </w:tr>
      <w:tr w:rsidR="00C81C5F" w:rsidRPr="00C81C5F" w:rsidTr="00C81C5F">
        <w:trPr>
          <w:trHeight w:val="290"/>
          <w:jc w:val="center"/>
        </w:trPr>
        <w:tc>
          <w:tcPr>
            <w:tcW w:w="1192" w:type="dxa"/>
            <w:tcBorders>
              <w:top w:val="nil"/>
              <w:left w:val="single" w:sz="8" w:space="0" w:color="auto"/>
              <w:bottom w:val="nil"/>
              <w:right w:val="nil"/>
            </w:tcBorders>
            <w:shd w:val="clear" w:color="000000" w:fill="FFFFFF"/>
            <w:noWrap/>
            <w:vAlign w:val="center"/>
            <w:hideMark/>
          </w:tcPr>
          <w:p w:rsidR="00C81C5F" w:rsidRPr="00C81C5F" w:rsidRDefault="00C81C5F" w:rsidP="00C81C5F">
            <w:pPr>
              <w:spacing w:after="0" w:line="240" w:lineRule="auto"/>
              <w:rPr>
                <w:rFonts w:ascii="Calibri" w:eastAsia="Times New Roman" w:hAnsi="Calibri" w:cs="Calibri"/>
                <w:b/>
                <w:bCs/>
                <w:color w:val="000000"/>
                <w:sz w:val="20"/>
                <w:szCs w:val="20"/>
                <w:lang w:eastAsia="es-MX"/>
              </w:rPr>
            </w:pPr>
            <w:r w:rsidRPr="00C81C5F">
              <w:rPr>
                <w:rFonts w:ascii="Calibri" w:eastAsia="Times New Roman" w:hAnsi="Calibri" w:cs="Calibri"/>
                <w:b/>
                <w:bCs/>
                <w:color w:val="000000"/>
                <w:sz w:val="20"/>
                <w:szCs w:val="20"/>
                <w:lang w:eastAsia="es-MX"/>
              </w:rPr>
              <w:t>TALLIN</w:t>
            </w:r>
          </w:p>
        </w:tc>
        <w:tc>
          <w:tcPr>
            <w:tcW w:w="3300" w:type="dxa"/>
            <w:tcBorders>
              <w:top w:val="nil"/>
              <w:left w:val="nil"/>
              <w:bottom w:val="nil"/>
              <w:right w:val="nil"/>
            </w:tcBorders>
            <w:shd w:val="clear" w:color="000000" w:fill="FFFFFF"/>
            <w:noWrap/>
            <w:vAlign w:val="center"/>
            <w:hideMark/>
          </w:tcPr>
          <w:p w:rsidR="00C81C5F" w:rsidRPr="00C81C5F" w:rsidRDefault="00C81C5F" w:rsidP="00C81C5F">
            <w:pPr>
              <w:spacing w:after="0" w:line="240" w:lineRule="auto"/>
              <w:rPr>
                <w:rFonts w:ascii="Calibri" w:eastAsia="Times New Roman" w:hAnsi="Calibri" w:cs="Calibri"/>
                <w:color w:val="000000"/>
                <w:sz w:val="20"/>
                <w:szCs w:val="20"/>
                <w:lang w:eastAsia="es-MX"/>
              </w:rPr>
            </w:pPr>
            <w:r w:rsidRPr="00C81C5F">
              <w:rPr>
                <w:rFonts w:ascii="Calibri" w:eastAsia="Times New Roman" w:hAnsi="Calibri" w:cs="Calibri"/>
                <w:color w:val="000000"/>
                <w:sz w:val="20"/>
                <w:szCs w:val="20"/>
                <w:lang w:eastAsia="es-MX"/>
              </w:rPr>
              <w:t xml:space="preserve">SOKOS HOTEL VIRU </w:t>
            </w:r>
          </w:p>
        </w:tc>
        <w:tc>
          <w:tcPr>
            <w:tcW w:w="528" w:type="dxa"/>
            <w:tcBorders>
              <w:top w:val="nil"/>
              <w:left w:val="nil"/>
              <w:bottom w:val="nil"/>
              <w:right w:val="single" w:sz="8" w:space="0" w:color="auto"/>
            </w:tcBorders>
            <w:shd w:val="clear" w:color="000000" w:fill="FFFFFF"/>
            <w:noWrap/>
            <w:vAlign w:val="center"/>
            <w:hideMark/>
          </w:tcPr>
          <w:p w:rsidR="00C81C5F" w:rsidRPr="00C81C5F" w:rsidRDefault="00C81C5F" w:rsidP="00C81C5F">
            <w:pPr>
              <w:spacing w:after="0" w:line="240" w:lineRule="auto"/>
              <w:jc w:val="center"/>
              <w:rPr>
                <w:rFonts w:ascii="Calibri" w:eastAsia="Times New Roman" w:hAnsi="Calibri" w:cs="Calibri"/>
                <w:b/>
                <w:bCs/>
                <w:color w:val="000000"/>
                <w:sz w:val="20"/>
                <w:szCs w:val="20"/>
                <w:lang w:eastAsia="es-MX"/>
              </w:rPr>
            </w:pPr>
            <w:r w:rsidRPr="00C81C5F">
              <w:rPr>
                <w:rFonts w:ascii="Calibri" w:eastAsia="Times New Roman" w:hAnsi="Calibri" w:cs="Calibri"/>
                <w:b/>
                <w:bCs/>
                <w:color w:val="000000"/>
                <w:sz w:val="20"/>
                <w:szCs w:val="20"/>
                <w:lang w:eastAsia="es-MX"/>
              </w:rPr>
              <w:t>P</w:t>
            </w:r>
          </w:p>
        </w:tc>
      </w:tr>
      <w:tr w:rsidR="00C81C5F" w:rsidRPr="00C81C5F" w:rsidTr="00C81C5F">
        <w:trPr>
          <w:trHeight w:val="315"/>
          <w:jc w:val="center"/>
        </w:trPr>
        <w:tc>
          <w:tcPr>
            <w:tcW w:w="1192" w:type="dxa"/>
            <w:tcBorders>
              <w:top w:val="nil"/>
              <w:left w:val="single" w:sz="8" w:space="0" w:color="auto"/>
              <w:bottom w:val="nil"/>
              <w:right w:val="nil"/>
            </w:tcBorders>
            <w:shd w:val="clear" w:color="000000" w:fill="FFFFFF"/>
            <w:noWrap/>
            <w:vAlign w:val="center"/>
            <w:hideMark/>
          </w:tcPr>
          <w:p w:rsidR="00C81C5F" w:rsidRPr="00C81C5F" w:rsidRDefault="00C81C5F" w:rsidP="00C81C5F">
            <w:pPr>
              <w:spacing w:after="0" w:line="240" w:lineRule="auto"/>
              <w:rPr>
                <w:rFonts w:ascii="Calibri" w:eastAsia="Times New Roman" w:hAnsi="Calibri" w:cs="Calibri"/>
                <w:b/>
                <w:bCs/>
                <w:color w:val="000000"/>
                <w:sz w:val="20"/>
                <w:szCs w:val="20"/>
                <w:lang w:eastAsia="es-MX"/>
              </w:rPr>
            </w:pPr>
            <w:r w:rsidRPr="00C81C5F">
              <w:rPr>
                <w:rFonts w:ascii="Calibri" w:eastAsia="Times New Roman" w:hAnsi="Calibri" w:cs="Calibri"/>
                <w:b/>
                <w:bCs/>
                <w:color w:val="000000"/>
                <w:sz w:val="20"/>
                <w:szCs w:val="20"/>
                <w:lang w:eastAsia="es-MX"/>
              </w:rPr>
              <w:t>RIGA</w:t>
            </w:r>
          </w:p>
        </w:tc>
        <w:tc>
          <w:tcPr>
            <w:tcW w:w="3300" w:type="dxa"/>
            <w:tcBorders>
              <w:top w:val="nil"/>
              <w:left w:val="nil"/>
              <w:bottom w:val="nil"/>
              <w:right w:val="nil"/>
            </w:tcBorders>
            <w:shd w:val="clear" w:color="000000" w:fill="FFFFFF"/>
            <w:noWrap/>
            <w:vAlign w:val="center"/>
            <w:hideMark/>
          </w:tcPr>
          <w:p w:rsidR="00C81C5F" w:rsidRPr="00C81C5F" w:rsidRDefault="00C81C5F" w:rsidP="00C81C5F">
            <w:pPr>
              <w:spacing w:after="0" w:line="240" w:lineRule="auto"/>
              <w:rPr>
                <w:rFonts w:ascii="Calibri" w:eastAsia="Times New Roman" w:hAnsi="Calibri" w:cs="Calibri"/>
                <w:color w:val="000000"/>
                <w:sz w:val="20"/>
                <w:szCs w:val="20"/>
                <w:lang w:eastAsia="es-MX"/>
              </w:rPr>
            </w:pPr>
            <w:r w:rsidRPr="00C81C5F">
              <w:rPr>
                <w:rFonts w:ascii="Calibri" w:eastAsia="Times New Roman" w:hAnsi="Calibri" w:cs="Calibri"/>
                <w:color w:val="000000"/>
                <w:sz w:val="20"/>
                <w:szCs w:val="20"/>
                <w:lang w:eastAsia="es-MX"/>
              </w:rPr>
              <w:t xml:space="preserve">RADISSON BLU DAUGAVA </w:t>
            </w:r>
          </w:p>
        </w:tc>
        <w:tc>
          <w:tcPr>
            <w:tcW w:w="528" w:type="dxa"/>
            <w:tcBorders>
              <w:top w:val="nil"/>
              <w:left w:val="nil"/>
              <w:bottom w:val="nil"/>
              <w:right w:val="single" w:sz="8" w:space="0" w:color="auto"/>
            </w:tcBorders>
            <w:shd w:val="clear" w:color="000000" w:fill="FFFFFF"/>
            <w:noWrap/>
            <w:vAlign w:val="center"/>
            <w:hideMark/>
          </w:tcPr>
          <w:p w:rsidR="00C81C5F" w:rsidRPr="00C81C5F" w:rsidRDefault="00C81C5F" w:rsidP="00C81C5F">
            <w:pPr>
              <w:spacing w:after="0" w:line="240" w:lineRule="auto"/>
              <w:jc w:val="center"/>
              <w:rPr>
                <w:rFonts w:ascii="Calibri" w:eastAsia="Times New Roman" w:hAnsi="Calibri" w:cs="Calibri"/>
                <w:b/>
                <w:bCs/>
                <w:color w:val="000000"/>
                <w:sz w:val="20"/>
                <w:szCs w:val="20"/>
                <w:lang w:eastAsia="es-MX"/>
              </w:rPr>
            </w:pPr>
            <w:r w:rsidRPr="00C81C5F">
              <w:rPr>
                <w:rFonts w:ascii="Calibri" w:eastAsia="Times New Roman" w:hAnsi="Calibri" w:cs="Calibri"/>
                <w:b/>
                <w:bCs/>
                <w:color w:val="000000"/>
                <w:sz w:val="20"/>
                <w:szCs w:val="20"/>
                <w:lang w:eastAsia="es-MX"/>
              </w:rPr>
              <w:t>P</w:t>
            </w:r>
          </w:p>
        </w:tc>
      </w:tr>
      <w:tr w:rsidR="00C81C5F" w:rsidRPr="00C81C5F" w:rsidTr="00C81C5F">
        <w:trPr>
          <w:trHeight w:val="315"/>
          <w:jc w:val="center"/>
        </w:trPr>
        <w:tc>
          <w:tcPr>
            <w:tcW w:w="1192" w:type="dxa"/>
            <w:tcBorders>
              <w:top w:val="nil"/>
              <w:left w:val="single" w:sz="8" w:space="0" w:color="auto"/>
              <w:bottom w:val="single" w:sz="8" w:space="0" w:color="auto"/>
              <w:right w:val="nil"/>
            </w:tcBorders>
            <w:shd w:val="clear" w:color="000000" w:fill="FFFFFF"/>
            <w:noWrap/>
            <w:vAlign w:val="center"/>
            <w:hideMark/>
          </w:tcPr>
          <w:p w:rsidR="00C81C5F" w:rsidRPr="00C81C5F" w:rsidRDefault="00C81C5F" w:rsidP="00C81C5F">
            <w:pPr>
              <w:spacing w:after="0" w:line="240" w:lineRule="auto"/>
              <w:rPr>
                <w:rFonts w:ascii="Calibri" w:eastAsia="Times New Roman" w:hAnsi="Calibri" w:cs="Calibri"/>
                <w:b/>
                <w:bCs/>
                <w:color w:val="000000"/>
                <w:sz w:val="20"/>
                <w:szCs w:val="20"/>
                <w:lang w:eastAsia="es-MX"/>
              </w:rPr>
            </w:pPr>
            <w:r w:rsidRPr="00C81C5F">
              <w:rPr>
                <w:rFonts w:ascii="Calibri" w:eastAsia="Times New Roman" w:hAnsi="Calibri" w:cs="Calibri"/>
                <w:b/>
                <w:bCs/>
                <w:color w:val="000000"/>
                <w:sz w:val="20"/>
                <w:szCs w:val="20"/>
                <w:lang w:eastAsia="es-MX"/>
              </w:rPr>
              <w:t>VILNA</w:t>
            </w:r>
          </w:p>
        </w:tc>
        <w:tc>
          <w:tcPr>
            <w:tcW w:w="3300" w:type="dxa"/>
            <w:tcBorders>
              <w:top w:val="nil"/>
              <w:left w:val="nil"/>
              <w:bottom w:val="single" w:sz="8" w:space="0" w:color="auto"/>
              <w:right w:val="nil"/>
            </w:tcBorders>
            <w:shd w:val="clear" w:color="000000" w:fill="FFFFFF"/>
            <w:noWrap/>
            <w:vAlign w:val="center"/>
            <w:hideMark/>
          </w:tcPr>
          <w:p w:rsidR="00C81C5F" w:rsidRPr="00C81C5F" w:rsidRDefault="00C81C5F" w:rsidP="00C81C5F">
            <w:pPr>
              <w:spacing w:after="0" w:line="240" w:lineRule="auto"/>
              <w:rPr>
                <w:rFonts w:ascii="Calibri" w:eastAsia="Times New Roman" w:hAnsi="Calibri" w:cs="Calibri"/>
                <w:color w:val="000000"/>
                <w:sz w:val="20"/>
                <w:szCs w:val="20"/>
                <w:lang w:eastAsia="es-MX"/>
              </w:rPr>
            </w:pPr>
            <w:r w:rsidRPr="00C81C5F">
              <w:rPr>
                <w:rFonts w:ascii="Calibri" w:eastAsia="Times New Roman" w:hAnsi="Calibri" w:cs="Calibri"/>
                <w:color w:val="000000"/>
                <w:sz w:val="20"/>
                <w:szCs w:val="20"/>
                <w:lang w:eastAsia="es-MX"/>
              </w:rPr>
              <w:t xml:space="preserve">RADISSON BLU LIETUVA </w:t>
            </w:r>
          </w:p>
        </w:tc>
        <w:tc>
          <w:tcPr>
            <w:tcW w:w="528" w:type="dxa"/>
            <w:tcBorders>
              <w:top w:val="nil"/>
              <w:left w:val="nil"/>
              <w:bottom w:val="single" w:sz="8" w:space="0" w:color="auto"/>
              <w:right w:val="single" w:sz="8" w:space="0" w:color="auto"/>
            </w:tcBorders>
            <w:shd w:val="clear" w:color="000000" w:fill="FFFFFF"/>
            <w:noWrap/>
            <w:vAlign w:val="center"/>
            <w:hideMark/>
          </w:tcPr>
          <w:p w:rsidR="00C81C5F" w:rsidRPr="00C81C5F" w:rsidRDefault="00C81C5F" w:rsidP="00C81C5F">
            <w:pPr>
              <w:spacing w:after="0" w:line="240" w:lineRule="auto"/>
              <w:jc w:val="center"/>
              <w:rPr>
                <w:rFonts w:ascii="Calibri" w:eastAsia="Times New Roman" w:hAnsi="Calibri" w:cs="Calibri"/>
                <w:b/>
                <w:bCs/>
                <w:color w:val="000000"/>
                <w:sz w:val="20"/>
                <w:szCs w:val="20"/>
                <w:lang w:eastAsia="es-MX"/>
              </w:rPr>
            </w:pPr>
            <w:r w:rsidRPr="00C81C5F">
              <w:rPr>
                <w:rFonts w:ascii="Calibri" w:eastAsia="Times New Roman" w:hAnsi="Calibri" w:cs="Calibri"/>
                <w:b/>
                <w:bCs/>
                <w:color w:val="000000"/>
                <w:sz w:val="20"/>
                <w:szCs w:val="20"/>
                <w:lang w:eastAsia="es-MX"/>
              </w:rPr>
              <w:t>P</w:t>
            </w:r>
          </w:p>
        </w:tc>
      </w:tr>
    </w:tbl>
    <w:p w:rsidR="00C81C5F" w:rsidRDefault="00C81C5F" w:rsidP="008516F1">
      <w:pPr>
        <w:widowControl w:val="0"/>
        <w:autoSpaceDE w:val="0"/>
        <w:autoSpaceDN w:val="0"/>
        <w:spacing w:before="4" w:after="0" w:line="240" w:lineRule="auto"/>
        <w:ind w:right="49"/>
        <w:jc w:val="both"/>
        <w:rPr>
          <w:rFonts w:ascii="Arial" w:hAnsi="Arial" w:cs="Arial"/>
          <w:b/>
          <w:bCs/>
          <w:sz w:val="20"/>
          <w:szCs w:val="20"/>
        </w:rPr>
      </w:pPr>
    </w:p>
    <w:p w:rsidR="00C81C5F" w:rsidRDefault="00C81C5F" w:rsidP="00C81C5F">
      <w:pPr>
        <w:widowControl w:val="0"/>
        <w:autoSpaceDE w:val="0"/>
        <w:autoSpaceDN w:val="0"/>
        <w:spacing w:before="4" w:after="0" w:line="240" w:lineRule="auto"/>
        <w:ind w:right="49"/>
        <w:jc w:val="center"/>
        <w:rPr>
          <w:rFonts w:ascii="Arial" w:hAnsi="Arial" w:cs="Arial"/>
          <w:b/>
          <w:bCs/>
          <w:sz w:val="20"/>
          <w:szCs w:val="20"/>
        </w:rPr>
      </w:pPr>
    </w:p>
    <w:tbl>
      <w:tblPr>
        <w:tblW w:w="8020" w:type="dxa"/>
        <w:jc w:val="center"/>
        <w:tblCellMar>
          <w:left w:w="70" w:type="dxa"/>
          <w:right w:w="70" w:type="dxa"/>
        </w:tblCellMar>
        <w:tblLook w:val="04A0" w:firstRow="1" w:lastRow="0" w:firstColumn="1" w:lastColumn="0" w:noHBand="0" w:noVBand="1"/>
      </w:tblPr>
      <w:tblGrid>
        <w:gridCol w:w="4796"/>
        <w:gridCol w:w="961"/>
        <w:gridCol w:w="1137"/>
        <w:gridCol w:w="1137"/>
        <w:gridCol w:w="146"/>
      </w:tblGrid>
      <w:tr w:rsidR="00C81C5F" w:rsidRPr="00C81C5F" w:rsidTr="00C81C5F">
        <w:trPr>
          <w:gridAfter w:val="1"/>
          <w:wAfter w:w="21" w:type="dxa"/>
          <w:trHeight w:val="450"/>
          <w:jc w:val="center"/>
        </w:trPr>
        <w:tc>
          <w:tcPr>
            <w:tcW w:w="7999" w:type="dxa"/>
            <w:gridSpan w:val="4"/>
            <w:vMerge w:val="restart"/>
            <w:tcBorders>
              <w:top w:val="single" w:sz="12" w:space="0" w:color="auto"/>
              <w:left w:val="single" w:sz="12" w:space="0" w:color="auto"/>
              <w:bottom w:val="nil"/>
              <w:right w:val="single" w:sz="12" w:space="0" w:color="000000"/>
            </w:tcBorders>
            <w:shd w:val="clear" w:color="000000" w:fill="363650"/>
            <w:vAlign w:val="bottom"/>
            <w:hideMark/>
          </w:tcPr>
          <w:p w:rsidR="00C81C5F" w:rsidRPr="00C81C5F" w:rsidRDefault="00C81C5F" w:rsidP="00C81C5F">
            <w:pPr>
              <w:spacing w:after="0" w:line="240" w:lineRule="auto"/>
              <w:jc w:val="center"/>
              <w:rPr>
                <w:rFonts w:ascii="Calibri" w:eastAsia="Times New Roman" w:hAnsi="Calibri" w:cs="Calibri"/>
                <w:b/>
                <w:bCs/>
                <w:color w:val="FFFFFF"/>
                <w:sz w:val="20"/>
                <w:szCs w:val="20"/>
                <w:lang w:eastAsia="es-MX"/>
              </w:rPr>
            </w:pPr>
            <w:r w:rsidRPr="00C81C5F">
              <w:rPr>
                <w:rFonts w:ascii="Calibri" w:eastAsia="Times New Roman" w:hAnsi="Calibri" w:cs="Calibri"/>
                <w:b/>
                <w:bCs/>
                <w:color w:val="FFFFFF"/>
                <w:sz w:val="20"/>
                <w:szCs w:val="20"/>
                <w:lang w:eastAsia="es-MX"/>
              </w:rPr>
              <w:t>TARIFAS POR PERSONA EN USD</w:t>
            </w:r>
            <w:r w:rsidRPr="00C81C5F">
              <w:rPr>
                <w:rFonts w:ascii="Calibri" w:eastAsia="Times New Roman" w:hAnsi="Calibri" w:cs="Calibri"/>
                <w:b/>
                <w:bCs/>
                <w:color w:val="FFFFFF"/>
                <w:sz w:val="20"/>
                <w:szCs w:val="20"/>
                <w:lang w:eastAsia="es-MX"/>
              </w:rPr>
              <w:br/>
              <w:t>SERVICIOS TERRESTRES EXCLUSIVAMENTE</w:t>
            </w:r>
          </w:p>
        </w:tc>
      </w:tr>
      <w:tr w:rsidR="00C81C5F" w:rsidRPr="00C81C5F" w:rsidTr="00C81C5F">
        <w:trPr>
          <w:trHeight w:val="290"/>
          <w:jc w:val="center"/>
        </w:trPr>
        <w:tc>
          <w:tcPr>
            <w:tcW w:w="7999" w:type="dxa"/>
            <w:gridSpan w:val="4"/>
            <w:vMerge/>
            <w:tcBorders>
              <w:top w:val="single" w:sz="12" w:space="0" w:color="auto"/>
              <w:left w:val="single" w:sz="12" w:space="0" w:color="auto"/>
              <w:bottom w:val="nil"/>
              <w:right w:val="single" w:sz="12" w:space="0" w:color="000000"/>
            </w:tcBorders>
            <w:vAlign w:val="center"/>
            <w:hideMark/>
          </w:tcPr>
          <w:p w:rsidR="00C81C5F" w:rsidRPr="00C81C5F" w:rsidRDefault="00C81C5F" w:rsidP="00C81C5F">
            <w:pPr>
              <w:spacing w:after="0" w:line="240" w:lineRule="auto"/>
              <w:rPr>
                <w:rFonts w:ascii="Calibri" w:eastAsia="Times New Roman" w:hAnsi="Calibri" w:cs="Calibri"/>
                <w:b/>
                <w:bCs/>
                <w:color w:val="FFFFFF"/>
                <w:sz w:val="20"/>
                <w:szCs w:val="20"/>
                <w:lang w:eastAsia="es-MX"/>
              </w:rPr>
            </w:pPr>
          </w:p>
        </w:tc>
        <w:tc>
          <w:tcPr>
            <w:tcW w:w="21" w:type="dxa"/>
            <w:tcBorders>
              <w:top w:val="nil"/>
              <w:left w:val="nil"/>
              <w:bottom w:val="nil"/>
              <w:right w:val="nil"/>
            </w:tcBorders>
            <w:shd w:val="clear" w:color="auto" w:fill="auto"/>
            <w:noWrap/>
            <w:vAlign w:val="bottom"/>
            <w:hideMark/>
          </w:tcPr>
          <w:p w:rsidR="00C81C5F" w:rsidRPr="00C81C5F" w:rsidRDefault="00C81C5F" w:rsidP="00C81C5F">
            <w:pPr>
              <w:spacing w:after="0" w:line="240" w:lineRule="auto"/>
              <w:jc w:val="center"/>
              <w:rPr>
                <w:rFonts w:ascii="Calibri" w:eastAsia="Times New Roman" w:hAnsi="Calibri" w:cs="Calibri"/>
                <w:b/>
                <w:bCs/>
                <w:color w:val="FFFFFF"/>
                <w:sz w:val="20"/>
                <w:szCs w:val="20"/>
                <w:lang w:eastAsia="es-MX"/>
              </w:rPr>
            </w:pPr>
          </w:p>
        </w:tc>
      </w:tr>
      <w:tr w:rsidR="00C81C5F" w:rsidRPr="00C81C5F" w:rsidTr="00C81C5F">
        <w:trPr>
          <w:trHeight w:val="300"/>
          <w:jc w:val="center"/>
        </w:trPr>
        <w:tc>
          <w:tcPr>
            <w:tcW w:w="4796" w:type="dxa"/>
            <w:tcBorders>
              <w:top w:val="nil"/>
              <w:left w:val="single" w:sz="12" w:space="0" w:color="auto"/>
              <w:bottom w:val="nil"/>
              <w:right w:val="nil"/>
            </w:tcBorders>
            <w:shd w:val="clear" w:color="000000" w:fill="A5A5C3"/>
            <w:noWrap/>
            <w:vAlign w:val="bottom"/>
            <w:hideMark/>
          </w:tcPr>
          <w:p w:rsidR="00C81C5F" w:rsidRPr="00C81C5F" w:rsidRDefault="00C81C5F" w:rsidP="00C81C5F">
            <w:pPr>
              <w:spacing w:after="0" w:line="240" w:lineRule="auto"/>
              <w:rPr>
                <w:rFonts w:ascii="Calibri" w:eastAsia="Times New Roman" w:hAnsi="Calibri" w:cs="Calibri"/>
                <w:color w:val="FFFFFF"/>
                <w:sz w:val="20"/>
                <w:szCs w:val="20"/>
                <w:lang w:eastAsia="es-MX"/>
              </w:rPr>
            </w:pPr>
            <w:r w:rsidRPr="00C81C5F">
              <w:rPr>
                <w:rFonts w:ascii="Calibri" w:eastAsia="Times New Roman" w:hAnsi="Calibri" w:cs="Calibri"/>
                <w:color w:val="FFFFFF"/>
                <w:sz w:val="20"/>
                <w:szCs w:val="20"/>
                <w:lang w:eastAsia="es-MX"/>
              </w:rPr>
              <w:t> </w:t>
            </w:r>
          </w:p>
        </w:tc>
        <w:tc>
          <w:tcPr>
            <w:tcW w:w="929" w:type="dxa"/>
            <w:tcBorders>
              <w:top w:val="nil"/>
              <w:left w:val="nil"/>
              <w:bottom w:val="nil"/>
              <w:right w:val="nil"/>
            </w:tcBorders>
            <w:shd w:val="clear" w:color="000000" w:fill="A5A5C3"/>
            <w:noWrap/>
            <w:vAlign w:val="center"/>
            <w:hideMark/>
          </w:tcPr>
          <w:p w:rsidR="00C81C5F" w:rsidRPr="00C81C5F" w:rsidRDefault="00C81C5F" w:rsidP="00C81C5F">
            <w:pPr>
              <w:spacing w:after="0" w:line="240" w:lineRule="auto"/>
              <w:jc w:val="center"/>
              <w:rPr>
                <w:rFonts w:ascii="Calibri" w:eastAsia="Times New Roman" w:hAnsi="Calibri" w:cs="Calibri"/>
                <w:b/>
                <w:bCs/>
                <w:color w:val="FFFFFF"/>
                <w:sz w:val="20"/>
                <w:szCs w:val="20"/>
                <w:lang w:eastAsia="es-MX"/>
              </w:rPr>
            </w:pPr>
            <w:r w:rsidRPr="00C81C5F">
              <w:rPr>
                <w:rFonts w:ascii="Calibri" w:eastAsia="Times New Roman" w:hAnsi="Calibri" w:cs="Calibri"/>
                <w:b/>
                <w:bCs/>
                <w:color w:val="FFFFFF"/>
                <w:sz w:val="20"/>
                <w:szCs w:val="20"/>
                <w:lang w:eastAsia="es-MX"/>
              </w:rPr>
              <w:t>DBL/TWN</w:t>
            </w:r>
          </w:p>
        </w:tc>
        <w:tc>
          <w:tcPr>
            <w:tcW w:w="1137" w:type="dxa"/>
            <w:tcBorders>
              <w:top w:val="nil"/>
              <w:left w:val="nil"/>
              <w:bottom w:val="nil"/>
              <w:right w:val="nil"/>
            </w:tcBorders>
            <w:shd w:val="clear" w:color="000000" w:fill="A5A5C3"/>
            <w:vAlign w:val="center"/>
            <w:hideMark/>
          </w:tcPr>
          <w:p w:rsidR="00C81C5F" w:rsidRPr="00C81C5F" w:rsidRDefault="00C81C5F" w:rsidP="00C81C5F">
            <w:pPr>
              <w:spacing w:after="0" w:line="240" w:lineRule="auto"/>
              <w:jc w:val="center"/>
              <w:rPr>
                <w:rFonts w:ascii="Calibri" w:eastAsia="Times New Roman" w:hAnsi="Calibri" w:cs="Calibri"/>
                <w:b/>
                <w:bCs/>
                <w:color w:val="FFFFFF"/>
                <w:sz w:val="20"/>
                <w:szCs w:val="20"/>
                <w:lang w:eastAsia="es-MX"/>
              </w:rPr>
            </w:pPr>
            <w:r w:rsidRPr="00C81C5F">
              <w:rPr>
                <w:rFonts w:ascii="Calibri" w:eastAsia="Times New Roman" w:hAnsi="Calibri" w:cs="Calibri"/>
                <w:b/>
                <w:bCs/>
                <w:color w:val="FFFFFF"/>
                <w:sz w:val="20"/>
                <w:szCs w:val="20"/>
                <w:lang w:eastAsia="es-MX"/>
              </w:rPr>
              <w:t>SGL</w:t>
            </w:r>
          </w:p>
        </w:tc>
        <w:tc>
          <w:tcPr>
            <w:tcW w:w="1137" w:type="dxa"/>
            <w:tcBorders>
              <w:top w:val="nil"/>
              <w:left w:val="nil"/>
              <w:bottom w:val="nil"/>
              <w:right w:val="single" w:sz="12" w:space="0" w:color="auto"/>
            </w:tcBorders>
            <w:shd w:val="clear" w:color="000000" w:fill="A5A5C3"/>
            <w:vAlign w:val="center"/>
            <w:hideMark/>
          </w:tcPr>
          <w:p w:rsidR="00C81C5F" w:rsidRPr="00C81C5F" w:rsidRDefault="00C81C5F" w:rsidP="00C81C5F">
            <w:pPr>
              <w:spacing w:after="0" w:line="240" w:lineRule="auto"/>
              <w:jc w:val="center"/>
              <w:rPr>
                <w:rFonts w:ascii="Calibri" w:eastAsia="Times New Roman" w:hAnsi="Calibri" w:cs="Calibri"/>
                <w:b/>
                <w:bCs/>
                <w:color w:val="FFFFFF"/>
                <w:sz w:val="20"/>
                <w:szCs w:val="20"/>
                <w:lang w:eastAsia="es-MX"/>
              </w:rPr>
            </w:pPr>
            <w:r w:rsidRPr="00C81C5F">
              <w:rPr>
                <w:rFonts w:ascii="Calibri" w:eastAsia="Times New Roman" w:hAnsi="Calibri" w:cs="Calibri"/>
                <w:b/>
                <w:bCs/>
                <w:color w:val="FFFFFF"/>
                <w:sz w:val="20"/>
                <w:szCs w:val="20"/>
                <w:lang w:eastAsia="es-MX"/>
              </w:rPr>
              <w:t>TPL</w:t>
            </w:r>
          </w:p>
        </w:tc>
        <w:tc>
          <w:tcPr>
            <w:tcW w:w="21" w:type="dxa"/>
            <w:vAlign w:val="center"/>
            <w:hideMark/>
          </w:tcPr>
          <w:p w:rsidR="00C81C5F" w:rsidRPr="00C81C5F" w:rsidRDefault="00C81C5F" w:rsidP="00C81C5F">
            <w:pPr>
              <w:spacing w:after="0" w:line="240" w:lineRule="auto"/>
              <w:rPr>
                <w:rFonts w:ascii="Times New Roman" w:eastAsia="Times New Roman" w:hAnsi="Times New Roman" w:cs="Times New Roman"/>
                <w:sz w:val="20"/>
                <w:szCs w:val="20"/>
                <w:lang w:eastAsia="es-MX"/>
              </w:rPr>
            </w:pPr>
          </w:p>
        </w:tc>
      </w:tr>
      <w:tr w:rsidR="00C81C5F" w:rsidRPr="00C81C5F" w:rsidTr="00C81C5F">
        <w:trPr>
          <w:trHeight w:val="300"/>
          <w:jc w:val="center"/>
        </w:trPr>
        <w:tc>
          <w:tcPr>
            <w:tcW w:w="4796" w:type="dxa"/>
            <w:tcBorders>
              <w:top w:val="single" w:sz="12" w:space="0" w:color="auto"/>
              <w:left w:val="single" w:sz="12" w:space="0" w:color="auto"/>
              <w:bottom w:val="single" w:sz="12" w:space="0" w:color="auto"/>
              <w:right w:val="nil"/>
            </w:tcBorders>
            <w:shd w:val="clear" w:color="000000" w:fill="FFFFFF"/>
            <w:noWrap/>
            <w:vAlign w:val="bottom"/>
            <w:hideMark/>
          </w:tcPr>
          <w:p w:rsidR="00C81C5F" w:rsidRPr="00C81C5F" w:rsidRDefault="00C81C5F" w:rsidP="00C81C5F">
            <w:pPr>
              <w:spacing w:after="0" w:line="240" w:lineRule="auto"/>
              <w:jc w:val="right"/>
              <w:rPr>
                <w:rFonts w:ascii="Calibri" w:eastAsia="Times New Roman" w:hAnsi="Calibri" w:cs="Calibri"/>
                <w:b/>
                <w:bCs/>
                <w:color w:val="000000"/>
                <w:sz w:val="20"/>
                <w:szCs w:val="20"/>
                <w:lang w:eastAsia="es-MX"/>
              </w:rPr>
            </w:pPr>
            <w:r w:rsidRPr="00C81C5F">
              <w:rPr>
                <w:rFonts w:ascii="Calibri" w:eastAsia="Times New Roman" w:hAnsi="Calibri" w:cs="Calibri"/>
                <w:b/>
                <w:bCs/>
                <w:color w:val="000000"/>
                <w:sz w:val="20"/>
                <w:szCs w:val="20"/>
                <w:lang w:eastAsia="es-MX"/>
              </w:rPr>
              <w:t>TERRESTRE</w:t>
            </w:r>
          </w:p>
        </w:tc>
        <w:tc>
          <w:tcPr>
            <w:tcW w:w="929" w:type="dxa"/>
            <w:tcBorders>
              <w:top w:val="single" w:sz="12" w:space="0" w:color="auto"/>
              <w:left w:val="nil"/>
              <w:bottom w:val="single" w:sz="12" w:space="0" w:color="auto"/>
              <w:right w:val="nil"/>
            </w:tcBorders>
            <w:shd w:val="clear" w:color="000000" w:fill="FFFFFF"/>
            <w:noWrap/>
            <w:vAlign w:val="bottom"/>
            <w:hideMark/>
          </w:tcPr>
          <w:p w:rsidR="00C81C5F" w:rsidRPr="00C81C5F" w:rsidRDefault="00C81C5F" w:rsidP="00C81C5F">
            <w:pPr>
              <w:spacing w:after="0" w:line="240" w:lineRule="auto"/>
              <w:jc w:val="center"/>
              <w:rPr>
                <w:rFonts w:ascii="Calibri" w:eastAsia="Times New Roman" w:hAnsi="Calibri" w:cs="Calibri"/>
                <w:b/>
                <w:bCs/>
                <w:color w:val="000000"/>
                <w:sz w:val="20"/>
                <w:szCs w:val="20"/>
                <w:lang w:eastAsia="es-MX"/>
              </w:rPr>
            </w:pPr>
            <w:r w:rsidRPr="00C81C5F">
              <w:rPr>
                <w:rFonts w:ascii="Calibri" w:eastAsia="Times New Roman" w:hAnsi="Calibri" w:cs="Calibri"/>
                <w:b/>
                <w:bCs/>
                <w:color w:val="000000"/>
                <w:sz w:val="20"/>
                <w:szCs w:val="20"/>
                <w:lang w:eastAsia="es-MX"/>
              </w:rPr>
              <w:t>1680</w:t>
            </w:r>
          </w:p>
        </w:tc>
        <w:tc>
          <w:tcPr>
            <w:tcW w:w="1137" w:type="dxa"/>
            <w:tcBorders>
              <w:top w:val="single" w:sz="12" w:space="0" w:color="auto"/>
              <w:left w:val="nil"/>
              <w:bottom w:val="single" w:sz="12" w:space="0" w:color="auto"/>
              <w:right w:val="nil"/>
            </w:tcBorders>
            <w:shd w:val="clear" w:color="000000" w:fill="FFFFFF"/>
            <w:noWrap/>
            <w:vAlign w:val="bottom"/>
            <w:hideMark/>
          </w:tcPr>
          <w:p w:rsidR="00C81C5F" w:rsidRPr="00C81C5F" w:rsidRDefault="00C81C5F" w:rsidP="00C81C5F">
            <w:pPr>
              <w:spacing w:after="0" w:line="240" w:lineRule="auto"/>
              <w:jc w:val="center"/>
              <w:rPr>
                <w:rFonts w:ascii="Calibri" w:eastAsia="Times New Roman" w:hAnsi="Calibri" w:cs="Calibri"/>
                <w:b/>
                <w:bCs/>
                <w:color w:val="000000"/>
                <w:sz w:val="20"/>
                <w:szCs w:val="20"/>
                <w:lang w:eastAsia="es-MX"/>
              </w:rPr>
            </w:pPr>
            <w:r w:rsidRPr="00C81C5F">
              <w:rPr>
                <w:rFonts w:ascii="Calibri" w:eastAsia="Times New Roman" w:hAnsi="Calibri" w:cs="Calibri"/>
                <w:b/>
                <w:bCs/>
                <w:color w:val="000000"/>
                <w:sz w:val="20"/>
                <w:szCs w:val="20"/>
                <w:lang w:eastAsia="es-MX"/>
              </w:rPr>
              <w:t>2140</w:t>
            </w:r>
          </w:p>
        </w:tc>
        <w:tc>
          <w:tcPr>
            <w:tcW w:w="1137" w:type="dxa"/>
            <w:tcBorders>
              <w:top w:val="single" w:sz="12" w:space="0" w:color="auto"/>
              <w:left w:val="nil"/>
              <w:bottom w:val="single" w:sz="12" w:space="0" w:color="auto"/>
              <w:right w:val="single" w:sz="12" w:space="0" w:color="auto"/>
            </w:tcBorders>
            <w:shd w:val="clear" w:color="000000" w:fill="FFFFFF"/>
            <w:noWrap/>
            <w:vAlign w:val="bottom"/>
            <w:hideMark/>
          </w:tcPr>
          <w:p w:rsidR="00C81C5F" w:rsidRPr="00C81C5F" w:rsidRDefault="00C81C5F" w:rsidP="00C81C5F">
            <w:pPr>
              <w:spacing w:after="0" w:line="240" w:lineRule="auto"/>
              <w:jc w:val="center"/>
              <w:rPr>
                <w:rFonts w:ascii="Calibri" w:eastAsia="Times New Roman" w:hAnsi="Calibri" w:cs="Calibri"/>
                <w:b/>
                <w:bCs/>
                <w:color w:val="000000"/>
                <w:sz w:val="20"/>
                <w:szCs w:val="20"/>
                <w:lang w:eastAsia="es-MX"/>
              </w:rPr>
            </w:pPr>
            <w:r w:rsidRPr="00C81C5F">
              <w:rPr>
                <w:rFonts w:ascii="Calibri" w:eastAsia="Times New Roman" w:hAnsi="Calibri" w:cs="Calibri"/>
                <w:b/>
                <w:bCs/>
                <w:color w:val="000000"/>
                <w:sz w:val="20"/>
                <w:szCs w:val="20"/>
                <w:lang w:eastAsia="es-MX"/>
              </w:rPr>
              <w:t>1640</w:t>
            </w:r>
          </w:p>
        </w:tc>
        <w:tc>
          <w:tcPr>
            <w:tcW w:w="21" w:type="dxa"/>
            <w:vAlign w:val="center"/>
            <w:hideMark/>
          </w:tcPr>
          <w:p w:rsidR="00C81C5F" w:rsidRPr="00C81C5F" w:rsidRDefault="00C81C5F" w:rsidP="00C81C5F">
            <w:pPr>
              <w:spacing w:after="0" w:line="240" w:lineRule="auto"/>
              <w:rPr>
                <w:rFonts w:ascii="Times New Roman" w:eastAsia="Times New Roman" w:hAnsi="Times New Roman" w:cs="Times New Roman"/>
                <w:sz w:val="20"/>
                <w:szCs w:val="20"/>
                <w:lang w:eastAsia="es-MX"/>
              </w:rPr>
            </w:pPr>
          </w:p>
        </w:tc>
      </w:tr>
      <w:tr w:rsidR="00C81C5F" w:rsidRPr="00C81C5F" w:rsidTr="00C81C5F">
        <w:trPr>
          <w:trHeight w:val="300"/>
          <w:jc w:val="center"/>
        </w:trPr>
        <w:tc>
          <w:tcPr>
            <w:tcW w:w="4796" w:type="dxa"/>
            <w:tcBorders>
              <w:top w:val="nil"/>
              <w:left w:val="single" w:sz="12" w:space="0" w:color="auto"/>
              <w:bottom w:val="single" w:sz="12" w:space="0" w:color="auto"/>
              <w:right w:val="nil"/>
            </w:tcBorders>
            <w:shd w:val="clear" w:color="000000" w:fill="FFFFFF"/>
            <w:noWrap/>
            <w:vAlign w:val="bottom"/>
            <w:hideMark/>
          </w:tcPr>
          <w:p w:rsidR="00C81C5F" w:rsidRPr="00C81C5F" w:rsidRDefault="00C81C5F" w:rsidP="00C81C5F">
            <w:pPr>
              <w:spacing w:after="0" w:line="240" w:lineRule="auto"/>
              <w:jc w:val="right"/>
              <w:rPr>
                <w:rFonts w:ascii="Calibri" w:eastAsia="Times New Roman" w:hAnsi="Calibri" w:cs="Calibri"/>
                <w:b/>
                <w:bCs/>
                <w:color w:val="000000"/>
                <w:sz w:val="20"/>
                <w:szCs w:val="20"/>
                <w:lang w:eastAsia="es-MX"/>
              </w:rPr>
            </w:pPr>
            <w:r w:rsidRPr="00C81C5F">
              <w:rPr>
                <w:rFonts w:ascii="Calibri" w:eastAsia="Times New Roman" w:hAnsi="Calibri" w:cs="Calibri"/>
                <w:b/>
                <w:bCs/>
                <w:color w:val="000000"/>
                <w:sz w:val="20"/>
                <w:szCs w:val="20"/>
                <w:lang w:eastAsia="es-MX"/>
              </w:rPr>
              <w:t>SUPL NIÑO HASTA 11 AÑOS EN CAMA SUPELTORIA</w:t>
            </w:r>
          </w:p>
        </w:tc>
        <w:tc>
          <w:tcPr>
            <w:tcW w:w="929" w:type="dxa"/>
            <w:tcBorders>
              <w:top w:val="nil"/>
              <w:left w:val="nil"/>
              <w:bottom w:val="single" w:sz="12" w:space="0" w:color="auto"/>
              <w:right w:val="nil"/>
            </w:tcBorders>
            <w:shd w:val="clear" w:color="000000" w:fill="FFFFFF"/>
            <w:noWrap/>
            <w:vAlign w:val="bottom"/>
            <w:hideMark/>
          </w:tcPr>
          <w:p w:rsidR="00C81C5F" w:rsidRPr="00C81C5F" w:rsidRDefault="00C81C5F" w:rsidP="00C81C5F">
            <w:pPr>
              <w:spacing w:after="0" w:line="240" w:lineRule="auto"/>
              <w:jc w:val="center"/>
              <w:rPr>
                <w:rFonts w:ascii="Calibri" w:eastAsia="Times New Roman" w:hAnsi="Calibri" w:cs="Calibri"/>
                <w:b/>
                <w:bCs/>
                <w:color w:val="000000"/>
                <w:sz w:val="20"/>
                <w:szCs w:val="20"/>
                <w:lang w:eastAsia="es-MX"/>
              </w:rPr>
            </w:pPr>
            <w:r w:rsidRPr="00C81C5F">
              <w:rPr>
                <w:rFonts w:ascii="Calibri" w:eastAsia="Times New Roman" w:hAnsi="Calibri" w:cs="Calibri"/>
                <w:b/>
                <w:bCs/>
                <w:color w:val="000000"/>
                <w:sz w:val="20"/>
                <w:szCs w:val="20"/>
                <w:lang w:eastAsia="es-MX"/>
              </w:rPr>
              <w:t>899</w:t>
            </w:r>
          </w:p>
        </w:tc>
        <w:tc>
          <w:tcPr>
            <w:tcW w:w="1137" w:type="dxa"/>
            <w:tcBorders>
              <w:top w:val="nil"/>
              <w:left w:val="nil"/>
              <w:bottom w:val="single" w:sz="12" w:space="0" w:color="auto"/>
              <w:right w:val="nil"/>
            </w:tcBorders>
            <w:shd w:val="clear" w:color="000000" w:fill="FFFFFF"/>
            <w:noWrap/>
            <w:vAlign w:val="bottom"/>
            <w:hideMark/>
          </w:tcPr>
          <w:p w:rsidR="00C81C5F" w:rsidRPr="00C81C5F" w:rsidRDefault="00C81C5F" w:rsidP="00C81C5F">
            <w:pPr>
              <w:spacing w:after="0" w:line="240" w:lineRule="auto"/>
              <w:jc w:val="center"/>
              <w:rPr>
                <w:rFonts w:ascii="Calibri" w:eastAsia="Times New Roman" w:hAnsi="Calibri" w:cs="Calibri"/>
                <w:b/>
                <w:bCs/>
                <w:color w:val="000000"/>
                <w:sz w:val="20"/>
                <w:szCs w:val="20"/>
                <w:lang w:eastAsia="es-MX"/>
              </w:rPr>
            </w:pPr>
            <w:r w:rsidRPr="00C81C5F">
              <w:rPr>
                <w:rFonts w:ascii="Calibri" w:eastAsia="Times New Roman" w:hAnsi="Calibri" w:cs="Calibri"/>
                <w:b/>
                <w:bCs/>
                <w:color w:val="000000"/>
                <w:sz w:val="20"/>
                <w:szCs w:val="20"/>
                <w:lang w:eastAsia="es-MX"/>
              </w:rPr>
              <w:t>899</w:t>
            </w:r>
          </w:p>
        </w:tc>
        <w:tc>
          <w:tcPr>
            <w:tcW w:w="1137" w:type="dxa"/>
            <w:tcBorders>
              <w:top w:val="nil"/>
              <w:left w:val="nil"/>
              <w:bottom w:val="single" w:sz="12" w:space="0" w:color="auto"/>
              <w:right w:val="single" w:sz="12" w:space="0" w:color="auto"/>
            </w:tcBorders>
            <w:shd w:val="clear" w:color="000000" w:fill="FFFFFF"/>
            <w:noWrap/>
            <w:vAlign w:val="bottom"/>
            <w:hideMark/>
          </w:tcPr>
          <w:p w:rsidR="00C81C5F" w:rsidRPr="00C81C5F" w:rsidRDefault="00C81C5F" w:rsidP="00C81C5F">
            <w:pPr>
              <w:spacing w:after="0" w:line="240" w:lineRule="auto"/>
              <w:jc w:val="center"/>
              <w:rPr>
                <w:rFonts w:ascii="Calibri" w:eastAsia="Times New Roman" w:hAnsi="Calibri" w:cs="Calibri"/>
                <w:b/>
                <w:bCs/>
                <w:color w:val="000000"/>
                <w:sz w:val="20"/>
                <w:szCs w:val="20"/>
                <w:lang w:eastAsia="es-MX"/>
              </w:rPr>
            </w:pPr>
            <w:r w:rsidRPr="00C81C5F">
              <w:rPr>
                <w:rFonts w:ascii="Calibri" w:eastAsia="Times New Roman" w:hAnsi="Calibri" w:cs="Calibri"/>
                <w:b/>
                <w:bCs/>
                <w:color w:val="000000"/>
                <w:sz w:val="20"/>
                <w:szCs w:val="20"/>
                <w:lang w:eastAsia="es-MX"/>
              </w:rPr>
              <w:t>899</w:t>
            </w:r>
          </w:p>
        </w:tc>
        <w:tc>
          <w:tcPr>
            <w:tcW w:w="21" w:type="dxa"/>
            <w:vAlign w:val="center"/>
            <w:hideMark/>
          </w:tcPr>
          <w:p w:rsidR="00C81C5F" w:rsidRPr="00C81C5F" w:rsidRDefault="00C81C5F" w:rsidP="00C81C5F">
            <w:pPr>
              <w:spacing w:after="0" w:line="240" w:lineRule="auto"/>
              <w:rPr>
                <w:rFonts w:ascii="Times New Roman" w:eastAsia="Times New Roman" w:hAnsi="Times New Roman" w:cs="Times New Roman"/>
                <w:sz w:val="20"/>
                <w:szCs w:val="20"/>
                <w:lang w:eastAsia="es-MX"/>
              </w:rPr>
            </w:pPr>
          </w:p>
        </w:tc>
      </w:tr>
      <w:tr w:rsidR="00C81C5F" w:rsidRPr="00C81C5F" w:rsidTr="00C81C5F">
        <w:trPr>
          <w:trHeight w:val="300"/>
          <w:jc w:val="center"/>
        </w:trPr>
        <w:tc>
          <w:tcPr>
            <w:tcW w:w="7999" w:type="dxa"/>
            <w:gridSpan w:val="4"/>
            <w:tcBorders>
              <w:top w:val="single" w:sz="12" w:space="0" w:color="auto"/>
              <w:left w:val="single" w:sz="12" w:space="0" w:color="auto"/>
              <w:bottom w:val="single" w:sz="12" w:space="0" w:color="auto"/>
              <w:right w:val="single" w:sz="12" w:space="0" w:color="000000"/>
            </w:tcBorders>
            <w:shd w:val="clear" w:color="000000" w:fill="FFFFFF"/>
            <w:noWrap/>
            <w:vAlign w:val="bottom"/>
            <w:hideMark/>
          </w:tcPr>
          <w:p w:rsidR="00C81C5F" w:rsidRPr="00C81C5F" w:rsidRDefault="00C81C5F" w:rsidP="00C81C5F">
            <w:pPr>
              <w:spacing w:after="0" w:line="240" w:lineRule="auto"/>
              <w:jc w:val="center"/>
              <w:rPr>
                <w:rFonts w:ascii="Calibri" w:eastAsia="Times New Roman" w:hAnsi="Calibri" w:cs="Calibri"/>
                <w:b/>
                <w:bCs/>
                <w:color w:val="000000"/>
                <w:sz w:val="20"/>
                <w:szCs w:val="20"/>
                <w:lang w:eastAsia="es-MX"/>
              </w:rPr>
            </w:pPr>
            <w:r w:rsidRPr="00C81C5F">
              <w:rPr>
                <w:rFonts w:ascii="Calibri" w:eastAsia="Times New Roman" w:hAnsi="Calibri" w:cs="Calibri"/>
                <w:b/>
                <w:bCs/>
                <w:color w:val="000000"/>
                <w:sz w:val="20"/>
                <w:szCs w:val="20"/>
                <w:lang w:eastAsia="es-MX"/>
              </w:rPr>
              <w:t>PRECIOS SUJETOS A DISPONIBILIDAD Y A CAMBIOS SIN PREVIO AVISO</w:t>
            </w:r>
          </w:p>
        </w:tc>
        <w:tc>
          <w:tcPr>
            <w:tcW w:w="21" w:type="dxa"/>
            <w:vAlign w:val="center"/>
            <w:hideMark/>
          </w:tcPr>
          <w:p w:rsidR="00C81C5F" w:rsidRPr="00C81C5F" w:rsidRDefault="00C81C5F" w:rsidP="00C81C5F">
            <w:pPr>
              <w:spacing w:after="0" w:line="240" w:lineRule="auto"/>
              <w:rPr>
                <w:rFonts w:ascii="Times New Roman" w:eastAsia="Times New Roman" w:hAnsi="Times New Roman" w:cs="Times New Roman"/>
                <w:sz w:val="20"/>
                <w:szCs w:val="20"/>
                <w:lang w:eastAsia="es-MX"/>
              </w:rPr>
            </w:pPr>
          </w:p>
        </w:tc>
      </w:tr>
      <w:tr w:rsidR="00C81C5F" w:rsidRPr="00C81C5F" w:rsidTr="00C81C5F">
        <w:trPr>
          <w:trHeight w:val="310"/>
          <w:jc w:val="center"/>
        </w:trPr>
        <w:tc>
          <w:tcPr>
            <w:tcW w:w="7999" w:type="dxa"/>
            <w:gridSpan w:val="4"/>
            <w:tcBorders>
              <w:top w:val="nil"/>
              <w:left w:val="single" w:sz="12" w:space="0" w:color="auto"/>
              <w:bottom w:val="single" w:sz="12" w:space="0" w:color="auto"/>
              <w:right w:val="single" w:sz="12" w:space="0" w:color="000000"/>
            </w:tcBorders>
            <w:shd w:val="clear" w:color="000000" w:fill="FFFFFF"/>
            <w:noWrap/>
            <w:hideMark/>
          </w:tcPr>
          <w:p w:rsidR="00C81C5F" w:rsidRPr="00C81C5F" w:rsidRDefault="00C81C5F" w:rsidP="00C81C5F">
            <w:pPr>
              <w:spacing w:after="0" w:line="240" w:lineRule="auto"/>
              <w:jc w:val="center"/>
              <w:rPr>
                <w:rFonts w:ascii="Calibri" w:eastAsia="Times New Roman" w:hAnsi="Calibri" w:cs="Calibri"/>
                <w:b/>
                <w:bCs/>
                <w:color w:val="000000"/>
                <w:sz w:val="20"/>
                <w:szCs w:val="20"/>
                <w:lang w:eastAsia="es-MX"/>
              </w:rPr>
            </w:pPr>
            <w:r w:rsidRPr="00C81C5F">
              <w:rPr>
                <w:rFonts w:ascii="Calibri" w:eastAsia="Times New Roman" w:hAnsi="Calibri" w:cs="Calibri"/>
                <w:b/>
                <w:bCs/>
                <w:color w:val="000000"/>
                <w:sz w:val="20"/>
                <w:szCs w:val="20"/>
                <w:lang w:eastAsia="es-MX"/>
              </w:rPr>
              <w:t>VIGENCIA HASTA EL 19 DE SEPTIEMBRE 2025</w:t>
            </w:r>
          </w:p>
        </w:tc>
        <w:tc>
          <w:tcPr>
            <w:tcW w:w="21" w:type="dxa"/>
            <w:vAlign w:val="center"/>
            <w:hideMark/>
          </w:tcPr>
          <w:p w:rsidR="00C81C5F" w:rsidRPr="00C81C5F" w:rsidRDefault="00C81C5F" w:rsidP="00C81C5F">
            <w:pPr>
              <w:spacing w:after="0" w:line="240" w:lineRule="auto"/>
              <w:rPr>
                <w:rFonts w:ascii="Times New Roman" w:eastAsia="Times New Roman" w:hAnsi="Times New Roman" w:cs="Times New Roman"/>
                <w:sz w:val="20"/>
                <w:szCs w:val="20"/>
                <w:lang w:eastAsia="es-MX"/>
              </w:rPr>
            </w:pPr>
          </w:p>
        </w:tc>
      </w:tr>
    </w:tbl>
    <w:p w:rsidR="00C81C5F" w:rsidRDefault="00C81C5F" w:rsidP="008516F1">
      <w:pPr>
        <w:widowControl w:val="0"/>
        <w:autoSpaceDE w:val="0"/>
        <w:autoSpaceDN w:val="0"/>
        <w:spacing w:before="4" w:after="0" w:line="240" w:lineRule="auto"/>
        <w:ind w:right="49"/>
        <w:jc w:val="both"/>
        <w:rPr>
          <w:rFonts w:ascii="Arial" w:hAnsi="Arial" w:cs="Arial"/>
          <w:b/>
          <w:bCs/>
          <w:sz w:val="20"/>
          <w:szCs w:val="20"/>
        </w:rPr>
      </w:pPr>
    </w:p>
    <w:p w:rsidR="00C81C5F" w:rsidRDefault="00C81C5F" w:rsidP="008516F1">
      <w:pPr>
        <w:widowControl w:val="0"/>
        <w:autoSpaceDE w:val="0"/>
        <w:autoSpaceDN w:val="0"/>
        <w:spacing w:before="4" w:after="0" w:line="240" w:lineRule="auto"/>
        <w:ind w:right="49"/>
        <w:jc w:val="both"/>
        <w:rPr>
          <w:rFonts w:ascii="Arial" w:hAnsi="Arial" w:cs="Arial"/>
          <w:b/>
          <w:bCs/>
          <w:sz w:val="20"/>
          <w:szCs w:val="20"/>
        </w:rPr>
      </w:pPr>
    </w:p>
    <w:tbl>
      <w:tblPr>
        <w:tblW w:w="9280" w:type="dxa"/>
        <w:jc w:val="center"/>
        <w:tblCellMar>
          <w:left w:w="70" w:type="dxa"/>
          <w:right w:w="70" w:type="dxa"/>
        </w:tblCellMar>
        <w:tblLook w:val="04A0" w:firstRow="1" w:lastRow="0" w:firstColumn="1" w:lastColumn="0" w:noHBand="0" w:noVBand="1"/>
      </w:tblPr>
      <w:tblGrid>
        <w:gridCol w:w="4860"/>
        <w:gridCol w:w="1160"/>
        <w:gridCol w:w="1000"/>
        <w:gridCol w:w="1000"/>
        <w:gridCol w:w="1260"/>
      </w:tblGrid>
      <w:tr w:rsidR="00C81C5F" w:rsidRPr="00C81C5F" w:rsidTr="00C81C5F">
        <w:trPr>
          <w:trHeight w:val="520"/>
          <w:jc w:val="center"/>
        </w:trPr>
        <w:tc>
          <w:tcPr>
            <w:tcW w:w="9280" w:type="dxa"/>
            <w:gridSpan w:val="5"/>
            <w:tcBorders>
              <w:top w:val="single" w:sz="8" w:space="0" w:color="512351"/>
              <w:left w:val="single" w:sz="8" w:space="0" w:color="512351"/>
              <w:bottom w:val="nil"/>
              <w:right w:val="single" w:sz="8" w:space="0" w:color="512351"/>
            </w:tcBorders>
            <w:shd w:val="clear" w:color="000000" w:fill="363650"/>
            <w:vAlign w:val="center"/>
            <w:hideMark/>
          </w:tcPr>
          <w:p w:rsidR="00C81C5F" w:rsidRPr="00C81C5F" w:rsidRDefault="00C81C5F" w:rsidP="00C81C5F">
            <w:pPr>
              <w:spacing w:after="0" w:line="240" w:lineRule="auto"/>
              <w:jc w:val="center"/>
              <w:rPr>
                <w:rFonts w:ascii="Calibri" w:eastAsia="Times New Roman" w:hAnsi="Calibri" w:cs="Calibri"/>
                <w:b/>
                <w:bCs/>
                <w:color w:val="FFFFFF"/>
                <w:sz w:val="20"/>
                <w:szCs w:val="20"/>
                <w:lang w:eastAsia="es-MX"/>
              </w:rPr>
            </w:pPr>
            <w:r w:rsidRPr="00C81C5F">
              <w:rPr>
                <w:rFonts w:ascii="Calibri" w:eastAsia="Times New Roman" w:hAnsi="Calibri" w:cs="Calibri"/>
                <w:b/>
                <w:bCs/>
                <w:color w:val="FFFFFF"/>
                <w:sz w:val="20"/>
                <w:szCs w:val="20"/>
                <w:lang w:eastAsia="es-MX"/>
              </w:rPr>
              <w:t>TRASLADOS OPCIONALES</w:t>
            </w:r>
            <w:r w:rsidR="007F4424">
              <w:rPr>
                <w:rFonts w:ascii="Calibri" w:eastAsia="Times New Roman" w:hAnsi="Calibri" w:cs="Calibri"/>
                <w:b/>
                <w:bCs/>
                <w:color w:val="FFFFFF"/>
                <w:sz w:val="20"/>
                <w:szCs w:val="20"/>
                <w:lang w:eastAsia="es-MX"/>
              </w:rPr>
              <w:t xml:space="preserve"> (SERVICIO EN INGLÉS)</w:t>
            </w:r>
            <w:r w:rsidRPr="00C81C5F">
              <w:rPr>
                <w:rFonts w:ascii="Calibri" w:eastAsia="Times New Roman" w:hAnsi="Calibri" w:cs="Calibri"/>
                <w:b/>
                <w:bCs/>
                <w:color w:val="FFFFFF"/>
                <w:sz w:val="20"/>
                <w:szCs w:val="20"/>
                <w:lang w:eastAsia="es-MX"/>
              </w:rPr>
              <w:br/>
              <w:t>TARIFAS POR PERSONA EN USD</w:t>
            </w:r>
          </w:p>
        </w:tc>
      </w:tr>
      <w:tr w:rsidR="00C81C5F" w:rsidRPr="00C81C5F" w:rsidTr="00C81C5F">
        <w:trPr>
          <w:trHeight w:val="290"/>
          <w:jc w:val="center"/>
        </w:trPr>
        <w:tc>
          <w:tcPr>
            <w:tcW w:w="4860" w:type="dxa"/>
            <w:tcBorders>
              <w:top w:val="nil"/>
              <w:left w:val="single" w:sz="8" w:space="0" w:color="512351"/>
              <w:bottom w:val="nil"/>
              <w:right w:val="nil"/>
            </w:tcBorders>
            <w:shd w:val="clear" w:color="000000" w:fill="A5A5C3"/>
            <w:vAlign w:val="center"/>
            <w:hideMark/>
          </w:tcPr>
          <w:p w:rsidR="00C81C5F" w:rsidRPr="00C81C5F" w:rsidRDefault="00C81C5F" w:rsidP="00C81C5F">
            <w:pPr>
              <w:spacing w:after="0" w:line="240" w:lineRule="auto"/>
              <w:jc w:val="center"/>
              <w:rPr>
                <w:rFonts w:ascii="Calibri" w:eastAsia="Times New Roman" w:hAnsi="Calibri" w:cs="Calibri"/>
                <w:b/>
                <w:bCs/>
                <w:color w:val="FFFFFF"/>
                <w:lang w:eastAsia="es-MX"/>
              </w:rPr>
            </w:pPr>
            <w:r w:rsidRPr="00C81C5F">
              <w:rPr>
                <w:rFonts w:ascii="Calibri" w:eastAsia="Times New Roman" w:hAnsi="Calibri" w:cs="Calibri"/>
                <w:b/>
                <w:bCs/>
                <w:color w:val="FFFFFF"/>
                <w:lang w:eastAsia="es-MX"/>
              </w:rPr>
              <w:t>PRECIO POR PERSONA</w:t>
            </w:r>
          </w:p>
        </w:tc>
        <w:tc>
          <w:tcPr>
            <w:tcW w:w="1160" w:type="dxa"/>
            <w:tcBorders>
              <w:top w:val="nil"/>
              <w:left w:val="nil"/>
              <w:bottom w:val="nil"/>
              <w:right w:val="nil"/>
            </w:tcBorders>
            <w:shd w:val="clear" w:color="000000" w:fill="A5A5C3"/>
            <w:vAlign w:val="center"/>
            <w:hideMark/>
          </w:tcPr>
          <w:p w:rsidR="00C81C5F" w:rsidRPr="00C81C5F" w:rsidRDefault="00C81C5F" w:rsidP="00C81C5F">
            <w:pPr>
              <w:spacing w:after="0" w:line="240" w:lineRule="auto"/>
              <w:jc w:val="center"/>
              <w:rPr>
                <w:rFonts w:ascii="Calibri" w:eastAsia="Times New Roman" w:hAnsi="Calibri" w:cs="Calibri"/>
                <w:b/>
                <w:bCs/>
                <w:color w:val="FFFFFF"/>
                <w:lang w:eastAsia="es-MX"/>
              </w:rPr>
            </w:pPr>
            <w:r w:rsidRPr="00C81C5F">
              <w:rPr>
                <w:rFonts w:ascii="Calibri" w:eastAsia="Times New Roman" w:hAnsi="Calibri" w:cs="Calibri"/>
                <w:b/>
                <w:bCs/>
                <w:color w:val="FFFFFF"/>
                <w:lang w:eastAsia="es-MX"/>
              </w:rPr>
              <w:t>1 PAX</w:t>
            </w:r>
          </w:p>
        </w:tc>
        <w:tc>
          <w:tcPr>
            <w:tcW w:w="1000" w:type="dxa"/>
            <w:tcBorders>
              <w:top w:val="nil"/>
              <w:left w:val="nil"/>
              <w:bottom w:val="nil"/>
              <w:right w:val="nil"/>
            </w:tcBorders>
            <w:shd w:val="clear" w:color="000000" w:fill="A5A5C3"/>
            <w:vAlign w:val="center"/>
            <w:hideMark/>
          </w:tcPr>
          <w:p w:rsidR="00C81C5F" w:rsidRPr="00C81C5F" w:rsidRDefault="00C81C5F" w:rsidP="00C81C5F">
            <w:pPr>
              <w:spacing w:after="0" w:line="240" w:lineRule="auto"/>
              <w:jc w:val="center"/>
              <w:rPr>
                <w:rFonts w:ascii="Calibri" w:eastAsia="Times New Roman" w:hAnsi="Calibri" w:cs="Calibri"/>
                <w:b/>
                <w:bCs/>
                <w:color w:val="FFFFFF"/>
                <w:lang w:eastAsia="es-MX"/>
              </w:rPr>
            </w:pPr>
            <w:r w:rsidRPr="00C81C5F">
              <w:rPr>
                <w:rFonts w:ascii="Calibri" w:eastAsia="Times New Roman" w:hAnsi="Calibri" w:cs="Calibri"/>
                <w:b/>
                <w:bCs/>
                <w:color w:val="FFFFFF"/>
                <w:lang w:eastAsia="es-MX"/>
              </w:rPr>
              <w:t>2 PAX</w:t>
            </w:r>
          </w:p>
        </w:tc>
        <w:tc>
          <w:tcPr>
            <w:tcW w:w="1000" w:type="dxa"/>
            <w:tcBorders>
              <w:top w:val="nil"/>
              <w:left w:val="nil"/>
              <w:bottom w:val="nil"/>
              <w:right w:val="nil"/>
            </w:tcBorders>
            <w:shd w:val="clear" w:color="000000" w:fill="A5A5C3"/>
            <w:vAlign w:val="center"/>
            <w:hideMark/>
          </w:tcPr>
          <w:p w:rsidR="00C81C5F" w:rsidRPr="00C81C5F" w:rsidRDefault="00C81C5F" w:rsidP="00C81C5F">
            <w:pPr>
              <w:spacing w:after="0" w:line="240" w:lineRule="auto"/>
              <w:jc w:val="center"/>
              <w:rPr>
                <w:rFonts w:ascii="Calibri" w:eastAsia="Times New Roman" w:hAnsi="Calibri" w:cs="Calibri"/>
                <w:b/>
                <w:bCs/>
                <w:color w:val="FFFFFF"/>
                <w:lang w:eastAsia="es-MX"/>
              </w:rPr>
            </w:pPr>
            <w:r w:rsidRPr="00C81C5F">
              <w:rPr>
                <w:rFonts w:ascii="Calibri" w:eastAsia="Times New Roman" w:hAnsi="Calibri" w:cs="Calibri"/>
                <w:b/>
                <w:bCs/>
                <w:color w:val="FFFFFF"/>
                <w:lang w:eastAsia="es-MX"/>
              </w:rPr>
              <w:t>3 PAX</w:t>
            </w:r>
          </w:p>
        </w:tc>
        <w:tc>
          <w:tcPr>
            <w:tcW w:w="1260" w:type="dxa"/>
            <w:tcBorders>
              <w:top w:val="nil"/>
              <w:left w:val="nil"/>
              <w:bottom w:val="nil"/>
              <w:right w:val="single" w:sz="8" w:space="0" w:color="512351"/>
            </w:tcBorders>
            <w:shd w:val="clear" w:color="000000" w:fill="A5A5C3"/>
            <w:vAlign w:val="center"/>
            <w:hideMark/>
          </w:tcPr>
          <w:p w:rsidR="00C81C5F" w:rsidRPr="00C81C5F" w:rsidRDefault="00C81C5F" w:rsidP="00C81C5F">
            <w:pPr>
              <w:spacing w:after="0" w:line="240" w:lineRule="auto"/>
              <w:jc w:val="center"/>
              <w:rPr>
                <w:rFonts w:ascii="Calibri" w:eastAsia="Times New Roman" w:hAnsi="Calibri" w:cs="Calibri"/>
                <w:b/>
                <w:bCs/>
                <w:color w:val="FFFFFF"/>
                <w:lang w:eastAsia="es-MX"/>
              </w:rPr>
            </w:pPr>
            <w:r w:rsidRPr="00C81C5F">
              <w:rPr>
                <w:rFonts w:ascii="Calibri" w:eastAsia="Times New Roman" w:hAnsi="Calibri" w:cs="Calibri"/>
                <w:b/>
                <w:bCs/>
                <w:color w:val="FFFFFF"/>
                <w:lang w:eastAsia="es-MX"/>
              </w:rPr>
              <w:t>4 PAX</w:t>
            </w:r>
          </w:p>
        </w:tc>
      </w:tr>
      <w:tr w:rsidR="00C81C5F" w:rsidRPr="00C81C5F" w:rsidTr="00C81C5F">
        <w:trPr>
          <w:trHeight w:val="300"/>
          <w:jc w:val="center"/>
        </w:trPr>
        <w:tc>
          <w:tcPr>
            <w:tcW w:w="4860" w:type="dxa"/>
            <w:tcBorders>
              <w:top w:val="nil"/>
              <w:left w:val="single" w:sz="8" w:space="0" w:color="512351"/>
              <w:bottom w:val="single" w:sz="8" w:space="0" w:color="512351"/>
              <w:right w:val="nil"/>
            </w:tcBorders>
            <w:shd w:val="clear" w:color="auto" w:fill="auto"/>
            <w:noWrap/>
            <w:vAlign w:val="center"/>
            <w:hideMark/>
          </w:tcPr>
          <w:p w:rsidR="00C81C5F" w:rsidRPr="00C81C5F" w:rsidRDefault="00C81C5F" w:rsidP="00C81C5F">
            <w:pPr>
              <w:spacing w:after="0" w:line="240" w:lineRule="auto"/>
              <w:rPr>
                <w:rFonts w:ascii="Calibri" w:eastAsia="Times New Roman" w:hAnsi="Calibri" w:cs="Calibri"/>
                <w:b/>
                <w:bCs/>
                <w:color w:val="000000"/>
                <w:sz w:val="20"/>
                <w:szCs w:val="20"/>
                <w:lang w:eastAsia="es-MX"/>
              </w:rPr>
            </w:pPr>
            <w:r w:rsidRPr="00C81C5F">
              <w:rPr>
                <w:rFonts w:ascii="Calibri" w:eastAsia="Times New Roman" w:hAnsi="Calibri" w:cs="Calibri"/>
                <w:b/>
                <w:bCs/>
                <w:color w:val="000000"/>
                <w:sz w:val="20"/>
                <w:szCs w:val="20"/>
                <w:lang w:eastAsia="es-MX"/>
              </w:rPr>
              <w:t>TRASLADO AEROPUERTO-HOTEL-AEROPUERTO</w:t>
            </w:r>
          </w:p>
        </w:tc>
        <w:tc>
          <w:tcPr>
            <w:tcW w:w="1160" w:type="dxa"/>
            <w:tcBorders>
              <w:top w:val="nil"/>
              <w:left w:val="nil"/>
              <w:bottom w:val="single" w:sz="8" w:space="0" w:color="512351"/>
              <w:right w:val="nil"/>
            </w:tcBorders>
            <w:shd w:val="clear" w:color="auto" w:fill="auto"/>
            <w:noWrap/>
            <w:vAlign w:val="center"/>
            <w:hideMark/>
          </w:tcPr>
          <w:p w:rsidR="00C81C5F" w:rsidRPr="00C81C5F" w:rsidRDefault="00C81C5F" w:rsidP="00C81C5F">
            <w:pPr>
              <w:spacing w:after="0" w:line="240" w:lineRule="auto"/>
              <w:jc w:val="center"/>
              <w:rPr>
                <w:rFonts w:ascii="Calibri" w:eastAsia="Times New Roman" w:hAnsi="Calibri" w:cs="Calibri"/>
                <w:b/>
                <w:bCs/>
                <w:color w:val="000000"/>
                <w:sz w:val="20"/>
                <w:szCs w:val="20"/>
                <w:lang w:eastAsia="es-MX"/>
              </w:rPr>
            </w:pPr>
            <w:r w:rsidRPr="00C81C5F">
              <w:rPr>
                <w:rFonts w:ascii="Calibri" w:eastAsia="Times New Roman" w:hAnsi="Calibri" w:cs="Calibri"/>
                <w:b/>
                <w:bCs/>
                <w:color w:val="000000"/>
                <w:sz w:val="20"/>
                <w:szCs w:val="20"/>
                <w:lang w:eastAsia="es-MX"/>
              </w:rPr>
              <w:t>270</w:t>
            </w:r>
          </w:p>
        </w:tc>
        <w:tc>
          <w:tcPr>
            <w:tcW w:w="1000" w:type="dxa"/>
            <w:tcBorders>
              <w:top w:val="nil"/>
              <w:left w:val="nil"/>
              <w:bottom w:val="single" w:sz="8" w:space="0" w:color="512351"/>
              <w:right w:val="nil"/>
            </w:tcBorders>
            <w:shd w:val="clear" w:color="auto" w:fill="auto"/>
            <w:noWrap/>
            <w:vAlign w:val="center"/>
            <w:hideMark/>
          </w:tcPr>
          <w:p w:rsidR="00C81C5F" w:rsidRPr="00C81C5F" w:rsidRDefault="00C81C5F" w:rsidP="00C81C5F">
            <w:pPr>
              <w:spacing w:after="0" w:line="240" w:lineRule="auto"/>
              <w:jc w:val="center"/>
              <w:rPr>
                <w:rFonts w:ascii="Calibri" w:eastAsia="Times New Roman" w:hAnsi="Calibri" w:cs="Calibri"/>
                <w:b/>
                <w:bCs/>
                <w:color w:val="000000"/>
                <w:sz w:val="20"/>
                <w:szCs w:val="20"/>
                <w:lang w:eastAsia="es-MX"/>
              </w:rPr>
            </w:pPr>
            <w:r w:rsidRPr="00C81C5F">
              <w:rPr>
                <w:rFonts w:ascii="Calibri" w:eastAsia="Times New Roman" w:hAnsi="Calibri" w:cs="Calibri"/>
                <w:b/>
                <w:bCs/>
                <w:color w:val="000000"/>
                <w:sz w:val="20"/>
                <w:szCs w:val="20"/>
                <w:lang w:eastAsia="es-MX"/>
              </w:rPr>
              <w:t>140</w:t>
            </w:r>
          </w:p>
        </w:tc>
        <w:tc>
          <w:tcPr>
            <w:tcW w:w="1000" w:type="dxa"/>
            <w:tcBorders>
              <w:top w:val="nil"/>
              <w:left w:val="nil"/>
              <w:bottom w:val="single" w:sz="8" w:space="0" w:color="512351"/>
              <w:right w:val="nil"/>
            </w:tcBorders>
            <w:shd w:val="clear" w:color="auto" w:fill="auto"/>
            <w:noWrap/>
            <w:vAlign w:val="center"/>
            <w:hideMark/>
          </w:tcPr>
          <w:p w:rsidR="00C81C5F" w:rsidRPr="00C81C5F" w:rsidRDefault="00C81C5F" w:rsidP="00C81C5F">
            <w:pPr>
              <w:spacing w:after="0" w:line="240" w:lineRule="auto"/>
              <w:jc w:val="center"/>
              <w:rPr>
                <w:rFonts w:ascii="Calibri" w:eastAsia="Times New Roman" w:hAnsi="Calibri" w:cs="Calibri"/>
                <w:b/>
                <w:bCs/>
                <w:color w:val="000000"/>
                <w:sz w:val="20"/>
                <w:szCs w:val="20"/>
                <w:lang w:eastAsia="es-MX"/>
              </w:rPr>
            </w:pPr>
            <w:r w:rsidRPr="00C81C5F">
              <w:rPr>
                <w:rFonts w:ascii="Calibri" w:eastAsia="Times New Roman" w:hAnsi="Calibri" w:cs="Calibri"/>
                <w:b/>
                <w:bCs/>
                <w:color w:val="000000"/>
                <w:sz w:val="20"/>
                <w:szCs w:val="20"/>
                <w:lang w:eastAsia="es-MX"/>
              </w:rPr>
              <w:t>90</w:t>
            </w:r>
          </w:p>
        </w:tc>
        <w:tc>
          <w:tcPr>
            <w:tcW w:w="1260" w:type="dxa"/>
            <w:tcBorders>
              <w:top w:val="nil"/>
              <w:left w:val="nil"/>
              <w:bottom w:val="single" w:sz="8" w:space="0" w:color="512351"/>
              <w:right w:val="single" w:sz="8" w:space="0" w:color="512351"/>
            </w:tcBorders>
            <w:shd w:val="clear" w:color="auto" w:fill="auto"/>
            <w:noWrap/>
            <w:vAlign w:val="center"/>
            <w:hideMark/>
          </w:tcPr>
          <w:p w:rsidR="00C81C5F" w:rsidRPr="00C81C5F" w:rsidRDefault="00C81C5F" w:rsidP="00C81C5F">
            <w:pPr>
              <w:spacing w:after="0" w:line="240" w:lineRule="auto"/>
              <w:jc w:val="center"/>
              <w:rPr>
                <w:rFonts w:ascii="Calibri" w:eastAsia="Times New Roman" w:hAnsi="Calibri" w:cs="Calibri"/>
                <w:b/>
                <w:bCs/>
                <w:color w:val="000000"/>
                <w:sz w:val="20"/>
                <w:szCs w:val="20"/>
                <w:lang w:eastAsia="es-MX"/>
              </w:rPr>
            </w:pPr>
            <w:r w:rsidRPr="00C81C5F">
              <w:rPr>
                <w:rFonts w:ascii="Calibri" w:eastAsia="Times New Roman" w:hAnsi="Calibri" w:cs="Calibri"/>
                <w:b/>
                <w:bCs/>
                <w:color w:val="000000"/>
                <w:sz w:val="20"/>
                <w:szCs w:val="20"/>
                <w:lang w:eastAsia="es-MX"/>
              </w:rPr>
              <w:t>70</w:t>
            </w:r>
          </w:p>
        </w:tc>
      </w:tr>
      <w:tr w:rsidR="00C81C5F" w:rsidRPr="00C81C5F" w:rsidTr="00C81C5F">
        <w:trPr>
          <w:trHeight w:val="300"/>
          <w:jc w:val="center"/>
        </w:trPr>
        <w:tc>
          <w:tcPr>
            <w:tcW w:w="9280" w:type="dxa"/>
            <w:gridSpan w:val="5"/>
            <w:tcBorders>
              <w:top w:val="single" w:sz="8" w:space="0" w:color="512351"/>
              <w:left w:val="single" w:sz="8" w:space="0" w:color="512351"/>
              <w:bottom w:val="single" w:sz="8" w:space="0" w:color="512351"/>
              <w:right w:val="single" w:sz="8" w:space="0" w:color="512351"/>
            </w:tcBorders>
            <w:shd w:val="clear" w:color="000000" w:fill="FFFFFF"/>
            <w:vAlign w:val="center"/>
            <w:hideMark/>
          </w:tcPr>
          <w:p w:rsidR="00C81C5F" w:rsidRPr="00C81C5F" w:rsidRDefault="00C81C5F" w:rsidP="00C81C5F">
            <w:pPr>
              <w:spacing w:after="0" w:line="240" w:lineRule="auto"/>
              <w:jc w:val="center"/>
              <w:rPr>
                <w:rFonts w:ascii="Calibri" w:eastAsia="Times New Roman" w:hAnsi="Calibri" w:cs="Calibri"/>
                <w:color w:val="000000"/>
                <w:lang w:eastAsia="es-MX"/>
              </w:rPr>
            </w:pPr>
            <w:r w:rsidRPr="00C81C5F">
              <w:rPr>
                <w:rFonts w:ascii="Calibri" w:eastAsia="Times New Roman" w:hAnsi="Calibri" w:cs="Calibri"/>
                <w:color w:val="000000"/>
                <w:lang w:eastAsia="es-MX"/>
              </w:rPr>
              <w:t>• Suplemento para traslados entre las 22:00 a 06:00hrs USD 200 (Traslado de llegada)</w:t>
            </w:r>
          </w:p>
        </w:tc>
      </w:tr>
      <w:tr w:rsidR="00C81C5F" w:rsidRPr="00C81C5F" w:rsidTr="00C81C5F">
        <w:trPr>
          <w:trHeight w:val="300"/>
          <w:jc w:val="center"/>
        </w:trPr>
        <w:tc>
          <w:tcPr>
            <w:tcW w:w="9280" w:type="dxa"/>
            <w:gridSpan w:val="5"/>
            <w:tcBorders>
              <w:top w:val="single" w:sz="8" w:space="0" w:color="512351"/>
              <w:left w:val="single" w:sz="8" w:space="0" w:color="512351"/>
              <w:bottom w:val="single" w:sz="8" w:space="0" w:color="512351"/>
              <w:right w:val="single" w:sz="8" w:space="0" w:color="512351"/>
            </w:tcBorders>
            <w:shd w:val="clear" w:color="000000" w:fill="FFFFFF"/>
            <w:vAlign w:val="center"/>
            <w:hideMark/>
          </w:tcPr>
          <w:p w:rsidR="00C81C5F" w:rsidRPr="00C81C5F" w:rsidRDefault="00C81C5F" w:rsidP="00C81C5F">
            <w:pPr>
              <w:spacing w:after="0" w:line="240" w:lineRule="auto"/>
              <w:jc w:val="center"/>
              <w:rPr>
                <w:rFonts w:ascii="Calibri" w:eastAsia="Times New Roman" w:hAnsi="Calibri" w:cs="Calibri"/>
                <w:color w:val="000000"/>
                <w:lang w:eastAsia="es-MX"/>
              </w:rPr>
            </w:pPr>
            <w:r w:rsidRPr="00C81C5F">
              <w:rPr>
                <w:rFonts w:ascii="Calibri" w:eastAsia="Times New Roman" w:hAnsi="Calibri" w:cs="Calibri"/>
                <w:color w:val="000000"/>
                <w:lang w:eastAsia="es-MX"/>
              </w:rPr>
              <w:t>• Suplemento para traslados entre las 22:00 a 06:00hrs USD 160 (Traslado de salida)</w:t>
            </w:r>
          </w:p>
        </w:tc>
      </w:tr>
      <w:tr w:rsidR="00C81C5F" w:rsidRPr="00C81C5F" w:rsidTr="00C81C5F">
        <w:trPr>
          <w:trHeight w:val="300"/>
          <w:jc w:val="center"/>
        </w:trPr>
        <w:tc>
          <w:tcPr>
            <w:tcW w:w="9280" w:type="dxa"/>
            <w:gridSpan w:val="5"/>
            <w:tcBorders>
              <w:top w:val="single" w:sz="8" w:space="0" w:color="512351"/>
              <w:left w:val="single" w:sz="8" w:space="0" w:color="512351"/>
              <w:bottom w:val="single" w:sz="8" w:space="0" w:color="512351"/>
              <w:right w:val="single" w:sz="8" w:space="0" w:color="512351"/>
            </w:tcBorders>
            <w:shd w:val="clear" w:color="000000" w:fill="FFFFFF"/>
            <w:vAlign w:val="center"/>
            <w:hideMark/>
          </w:tcPr>
          <w:p w:rsidR="00C81C5F" w:rsidRPr="00C81C5F" w:rsidRDefault="00C81C5F" w:rsidP="00C81C5F">
            <w:pPr>
              <w:spacing w:after="0" w:line="240" w:lineRule="auto"/>
              <w:jc w:val="center"/>
              <w:rPr>
                <w:rFonts w:ascii="Calibri" w:eastAsia="Times New Roman" w:hAnsi="Calibri" w:cs="Calibri"/>
                <w:color w:val="000000"/>
                <w:lang w:eastAsia="es-MX"/>
              </w:rPr>
            </w:pPr>
            <w:r w:rsidRPr="00C81C5F">
              <w:rPr>
                <w:rFonts w:ascii="Calibri" w:eastAsia="Times New Roman" w:hAnsi="Calibri" w:cs="Calibri"/>
                <w:color w:val="000000"/>
                <w:lang w:eastAsia="es-MX"/>
              </w:rPr>
              <w:t>Asistencia de guía local de habla hispana USD 380 (Traslado de llegada)</w:t>
            </w:r>
          </w:p>
        </w:tc>
      </w:tr>
      <w:tr w:rsidR="00C81C5F" w:rsidRPr="00C81C5F" w:rsidTr="00C81C5F">
        <w:trPr>
          <w:trHeight w:val="300"/>
          <w:jc w:val="center"/>
        </w:trPr>
        <w:tc>
          <w:tcPr>
            <w:tcW w:w="9280" w:type="dxa"/>
            <w:gridSpan w:val="5"/>
            <w:tcBorders>
              <w:top w:val="single" w:sz="8" w:space="0" w:color="512351"/>
              <w:left w:val="single" w:sz="8" w:space="0" w:color="512351"/>
              <w:bottom w:val="single" w:sz="8" w:space="0" w:color="512351"/>
              <w:right w:val="single" w:sz="8" w:space="0" w:color="512351"/>
            </w:tcBorders>
            <w:shd w:val="clear" w:color="000000" w:fill="FFFFFF"/>
            <w:vAlign w:val="center"/>
            <w:hideMark/>
          </w:tcPr>
          <w:p w:rsidR="00C81C5F" w:rsidRPr="00C81C5F" w:rsidRDefault="00C81C5F" w:rsidP="00C81C5F">
            <w:pPr>
              <w:spacing w:after="0" w:line="240" w:lineRule="auto"/>
              <w:jc w:val="center"/>
              <w:rPr>
                <w:rFonts w:ascii="Calibri" w:eastAsia="Times New Roman" w:hAnsi="Calibri" w:cs="Calibri"/>
                <w:color w:val="000000"/>
                <w:lang w:eastAsia="es-MX"/>
              </w:rPr>
            </w:pPr>
            <w:r w:rsidRPr="00C81C5F">
              <w:rPr>
                <w:rFonts w:ascii="Calibri" w:eastAsia="Times New Roman" w:hAnsi="Calibri" w:cs="Calibri"/>
                <w:color w:val="000000"/>
                <w:lang w:eastAsia="es-MX"/>
              </w:rPr>
              <w:t>Asistencia de guía local de habla hispana USD 280 (Traslado de salida)</w:t>
            </w:r>
          </w:p>
        </w:tc>
      </w:tr>
    </w:tbl>
    <w:p w:rsidR="00C81C5F" w:rsidRPr="008516F1" w:rsidRDefault="00C81C5F" w:rsidP="008516F1">
      <w:pPr>
        <w:widowControl w:val="0"/>
        <w:autoSpaceDE w:val="0"/>
        <w:autoSpaceDN w:val="0"/>
        <w:spacing w:before="4" w:after="0" w:line="240" w:lineRule="auto"/>
        <w:ind w:right="49"/>
        <w:jc w:val="both"/>
        <w:rPr>
          <w:rFonts w:ascii="Arial" w:hAnsi="Arial" w:cs="Arial"/>
          <w:b/>
          <w:bCs/>
          <w:sz w:val="20"/>
          <w:szCs w:val="20"/>
        </w:rPr>
      </w:pPr>
    </w:p>
    <w:sectPr w:rsidR="00C81C5F" w:rsidRPr="008516F1" w:rsidSect="00256D97">
      <w:headerReference w:type="default" r:id="rId9"/>
      <w:footerReference w:type="default" r:id="rId10"/>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B05FC" w:rsidRDefault="00AB05FC" w:rsidP="00C37031">
      <w:pPr>
        <w:spacing w:after="0" w:line="240" w:lineRule="auto"/>
      </w:pPr>
      <w:r>
        <w:separator/>
      </w:r>
    </w:p>
  </w:endnote>
  <w:endnote w:type="continuationSeparator" w:id="0">
    <w:p w:rsidR="00AB05FC" w:rsidRDefault="00AB05FC"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IN Condensed">
    <w:altName w:val="Calibri"/>
    <w:panose1 w:val="00000000000000000000"/>
    <w:charset w:val="00"/>
    <w:family w:val="swiss"/>
    <w:notTrueType/>
    <w:pitch w:val="default"/>
    <w:sig w:usb0="00000003" w:usb1="00000000" w:usb2="00000000" w:usb3="00000000" w:csb0="00000001" w:csb1="00000000"/>
  </w:font>
  <w:font w:name="DINPro-Regular">
    <w:altName w:val="DIN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515DB138" wp14:editId="12649839">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E44DA8"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B05FC" w:rsidRDefault="00AB05FC" w:rsidP="00C37031">
      <w:pPr>
        <w:spacing w:after="0" w:line="240" w:lineRule="auto"/>
      </w:pPr>
      <w:r>
        <w:separator/>
      </w:r>
    </w:p>
  </w:footnote>
  <w:footnote w:type="continuationSeparator" w:id="0">
    <w:p w:rsidR="00AB05FC" w:rsidRDefault="00AB05FC"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51132456" wp14:editId="6665CBC3">
              <wp:simplePos x="0" y="0"/>
              <wp:positionH relativeFrom="column">
                <wp:posOffset>-577215</wp:posOffset>
              </wp:positionH>
              <wp:positionV relativeFrom="paragraph">
                <wp:posOffset>-220980</wp:posOffset>
              </wp:positionV>
              <wp:extent cx="5238750" cy="1143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38750" cy="1143000"/>
                      </a:xfrm>
                      <a:prstGeom prst="rect">
                        <a:avLst/>
                      </a:prstGeom>
                      <a:noFill/>
                      <a:ln>
                        <a:noFill/>
                      </a:ln>
                    </wps:spPr>
                    <wps:txbx>
                      <w:txbxContent>
                        <w:p w:rsidR="00C81C5F" w:rsidRDefault="00C81C5F" w:rsidP="00C66456">
                          <w:pPr>
                            <w:pStyle w:val="Encabezado"/>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81C5F">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ENCANTOS DEL BÁLTICO: </w:t>
                          </w:r>
                        </w:p>
                        <w:p w:rsidR="00292B37" w:rsidRPr="00292B37" w:rsidRDefault="00C81C5F" w:rsidP="00C66456">
                          <w:pPr>
                            <w:pStyle w:val="Encabezado"/>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81C5F">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FINLANDIA, ESTONIA, LETONIA Y LITUANIA</w:t>
                          </w:r>
                        </w:p>
                        <w:p w:rsidR="00C66456" w:rsidRDefault="00EB6778"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2214-E202</w:t>
                          </w:r>
                          <w:r w:rsidR="00C81C5F">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32456" id="_x0000_t202" coordsize="21600,21600" o:spt="202" path="m,l,21600r21600,l21600,xe">
              <v:stroke joinstyle="miter"/>
              <v:path gradientshapeok="t" o:connecttype="rect"/>
            </v:shapetype>
            <v:shape id="Cuadro de texto 2" o:spid="_x0000_s1026" type="#_x0000_t202" style="position:absolute;left:0;text-align:left;margin-left:-45.45pt;margin-top:-17.4pt;width:412.5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" filled="f" stroked="f">
              <v:textbox>
                <w:txbxContent>
                  <w:p w:rsidR="00C81C5F" w:rsidRDefault="00C81C5F" w:rsidP="00C66456">
                    <w:pPr>
                      <w:pStyle w:val="Encabezado"/>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81C5F">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ENCANTOS DEL BÁLTICO: </w:t>
                    </w:r>
                  </w:p>
                  <w:p w:rsidR="00292B37" w:rsidRPr="00292B37" w:rsidRDefault="00C81C5F" w:rsidP="00C66456">
                    <w:pPr>
                      <w:pStyle w:val="Encabezado"/>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81C5F">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FINLANDIA, ESTONIA, LETONIA Y LITUANIA</w:t>
                    </w:r>
                  </w:p>
                  <w:p w:rsidR="00C66456" w:rsidRDefault="00EB6778"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2214-E202</w:t>
                    </w:r>
                    <w:r w:rsidR="00C81C5F">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6A46D8F2" wp14:editId="3AFDA557">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2FBCC3E3" wp14:editId="77B3A7AA">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42341A8C" wp14:editId="63EB3503">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5D8A91"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7" type="#_x0000_t75" style="width:928pt;height:1200pt" o:bullet="t">
        <v:imagedata r:id="rId1" o:title="peligro"/>
      </v:shape>
    </w:pic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0E2A1EEA"/>
    <w:multiLevelType w:val="hybridMultilevel"/>
    <w:tmpl w:val="20047F4C"/>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951218"/>
    <w:multiLevelType w:val="hybridMultilevel"/>
    <w:tmpl w:val="A8869352"/>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97149C"/>
    <w:multiLevelType w:val="hybridMultilevel"/>
    <w:tmpl w:val="D7988E7A"/>
    <w:lvl w:ilvl="0" w:tplc="08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796346"/>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7DDAD4C"/>
    <w:multiLevelType w:val="hybridMultilevel"/>
    <w:tmpl w:val="255085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1B21A9D"/>
    <w:multiLevelType w:val="hybridMultilevel"/>
    <w:tmpl w:val="6F2C85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3B94FD1"/>
    <w:multiLevelType w:val="hybridMultilevel"/>
    <w:tmpl w:val="7188E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D0627EF"/>
    <w:multiLevelType w:val="hybridMultilevel"/>
    <w:tmpl w:val="71AA142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66944436">
    <w:abstractNumId w:val="1"/>
  </w:num>
  <w:num w:numId="2" w16cid:durableId="1505196942">
    <w:abstractNumId w:val="17"/>
  </w:num>
  <w:num w:numId="3" w16cid:durableId="5836992">
    <w:abstractNumId w:val="10"/>
  </w:num>
  <w:num w:numId="4" w16cid:durableId="2116748156">
    <w:abstractNumId w:val="14"/>
  </w:num>
  <w:num w:numId="5" w16cid:durableId="1663042212">
    <w:abstractNumId w:val="12"/>
  </w:num>
  <w:num w:numId="6" w16cid:durableId="1004473114">
    <w:abstractNumId w:val="6"/>
  </w:num>
  <w:num w:numId="7" w16cid:durableId="566036235">
    <w:abstractNumId w:val="20"/>
  </w:num>
  <w:num w:numId="8" w16cid:durableId="2047413581">
    <w:abstractNumId w:val="5"/>
  </w:num>
  <w:num w:numId="9" w16cid:durableId="642739396">
    <w:abstractNumId w:val="0"/>
  </w:num>
  <w:num w:numId="10" w16cid:durableId="545410953">
    <w:abstractNumId w:val="8"/>
  </w:num>
  <w:num w:numId="11" w16cid:durableId="862134033">
    <w:abstractNumId w:val="2"/>
  </w:num>
  <w:num w:numId="12" w16cid:durableId="86121816">
    <w:abstractNumId w:val="11"/>
  </w:num>
  <w:num w:numId="13" w16cid:durableId="260068206">
    <w:abstractNumId w:val="4"/>
  </w:num>
  <w:num w:numId="14" w16cid:durableId="560944615">
    <w:abstractNumId w:val="13"/>
  </w:num>
  <w:num w:numId="15" w16cid:durableId="1575163815">
    <w:abstractNumId w:val="15"/>
  </w:num>
  <w:num w:numId="16" w16cid:durableId="306013329">
    <w:abstractNumId w:val="9"/>
  </w:num>
  <w:num w:numId="17" w16cid:durableId="104815124">
    <w:abstractNumId w:val="16"/>
  </w:num>
  <w:num w:numId="18" w16cid:durableId="613630771">
    <w:abstractNumId w:val="19"/>
  </w:num>
  <w:num w:numId="19" w16cid:durableId="1431048489">
    <w:abstractNumId w:val="18"/>
  </w:num>
  <w:num w:numId="20" w16cid:durableId="993216576">
    <w:abstractNumId w:val="3"/>
  </w:num>
  <w:num w:numId="21" w16cid:durableId="153696225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30674"/>
    <w:rsid w:val="000315E7"/>
    <w:rsid w:val="000419D2"/>
    <w:rsid w:val="00042659"/>
    <w:rsid w:val="00052B18"/>
    <w:rsid w:val="00061CA4"/>
    <w:rsid w:val="00070C8D"/>
    <w:rsid w:val="000953A7"/>
    <w:rsid w:val="000A5DB5"/>
    <w:rsid w:val="000B0C7E"/>
    <w:rsid w:val="000B57C0"/>
    <w:rsid w:val="000B658B"/>
    <w:rsid w:val="00111F55"/>
    <w:rsid w:val="00112CFD"/>
    <w:rsid w:val="001254E8"/>
    <w:rsid w:val="00131C7D"/>
    <w:rsid w:val="00150A40"/>
    <w:rsid w:val="0015330E"/>
    <w:rsid w:val="001553EC"/>
    <w:rsid w:val="00155DEA"/>
    <w:rsid w:val="001576BB"/>
    <w:rsid w:val="0015780A"/>
    <w:rsid w:val="00165ECF"/>
    <w:rsid w:val="00172E0C"/>
    <w:rsid w:val="001831BA"/>
    <w:rsid w:val="00183E93"/>
    <w:rsid w:val="0018631D"/>
    <w:rsid w:val="001918EE"/>
    <w:rsid w:val="00191EF6"/>
    <w:rsid w:val="001B1D1D"/>
    <w:rsid w:val="001B5218"/>
    <w:rsid w:val="001C57FC"/>
    <w:rsid w:val="001C5D2E"/>
    <w:rsid w:val="001D4089"/>
    <w:rsid w:val="001E3267"/>
    <w:rsid w:val="001E3440"/>
    <w:rsid w:val="001E437D"/>
    <w:rsid w:val="001F0602"/>
    <w:rsid w:val="001F1499"/>
    <w:rsid w:val="001F5F50"/>
    <w:rsid w:val="00210E6C"/>
    <w:rsid w:val="00215574"/>
    <w:rsid w:val="00233B4E"/>
    <w:rsid w:val="00237109"/>
    <w:rsid w:val="00240B08"/>
    <w:rsid w:val="00244430"/>
    <w:rsid w:val="00245875"/>
    <w:rsid w:val="00256D97"/>
    <w:rsid w:val="0026025A"/>
    <w:rsid w:val="00267844"/>
    <w:rsid w:val="00271672"/>
    <w:rsid w:val="00273CA1"/>
    <w:rsid w:val="00283732"/>
    <w:rsid w:val="002866BC"/>
    <w:rsid w:val="00292B37"/>
    <w:rsid w:val="00296969"/>
    <w:rsid w:val="002A0854"/>
    <w:rsid w:val="002A7260"/>
    <w:rsid w:val="002B208B"/>
    <w:rsid w:val="002C3342"/>
    <w:rsid w:val="002C3FF9"/>
    <w:rsid w:val="002C6870"/>
    <w:rsid w:val="002D715F"/>
    <w:rsid w:val="002E465A"/>
    <w:rsid w:val="002E6982"/>
    <w:rsid w:val="002E6EB6"/>
    <w:rsid w:val="0031542D"/>
    <w:rsid w:val="00331F5C"/>
    <w:rsid w:val="003335EC"/>
    <w:rsid w:val="003362BD"/>
    <w:rsid w:val="00344252"/>
    <w:rsid w:val="003668B1"/>
    <w:rsid w:val="003726D5"/>
    <w:rsid w:val="00380FF5"/>
    <w:rsid w:val="00381909"/>
    <w:rsid w:val="003953FA"/>
    <w:rsid w:val="00396E42"/>
    <w:rsid w:val="003A71B2"/>
    <w:rsid w:val="003A79FF"/>
    <w:rsid w:val="003B52E4"/>
    <w:rsid w:val="003B68DA"/>
    <w:rsid w:val="003C597C"/>
    <w:rsid w:val="003D636F"/>
    <w:rsid w:val="003E0ADD"/>
    <w:rsid w:val="003E58C9"/>
    <w:rsid w:val="003F7CD3"/>
    <w:rsid w:val="003F7DDB"/>
    <w:rsid w:val="00410621"/>
    <w:rsid w:val="00424F67"/>
    <w:rsid w:val="00426F21"/>
    <w:rsid w:val="00435728"/>
    <w:rsid w:val="00465277"/>
    <w:rsid w:val="004711A7"/>
    <w:rsid w:val="0047147E"/>
    <w:rsid w:val="00476639"/>
    <w:rsid w:val="00480545"/>
    <w:rsid w:val="004834B0"/>
    <w:rsid w:val="0049188A"/>
    <w:rsid w:val="00492D85"/>
    <w:rsid w:val="004B1E4A"/>
    <w:rsid w:val="004C1B73"/>
    <w:rsid w:val="004C56D5"/>
    <w:rsid w:val="004C6652"/>
    <w:rsid w:val="004C7C0D"/>
    <w:rsid w:val="004D7FBF"/>
    <w:rsid w:val="004E7207"/>
    <w:rsid w:val="004F3418"/>
    <w:rsid w:val="004F438F"/>
    <w:rsid w:val="004F644D"/>
    <w:rsid w:val="0050334B"/>
    <w:rsid w:val="0051037C"/>
    <w:rsid w:val="00512726"/>
    <w:rsid w:val="00515649"/>
    <w:rsid w:val="00523529"/>
    <w:rsid w:val="00524B33"/>
    <w:rsid w:val="005422C1"/>
    <w:rsid w:val="005511BA"/>
    <w:rsid w:val="0055723E"/>
    <w:rsid w:val="005729DD"/>
    <w:rsid w:val="005808BD"/>
    <w:rsid w:val="00581319"/>
    <w:rsid w:val="005A6996"/>
    <w:rsid w:val="005B1A9E"/>
    <w:rsid w:val="005C7F18"/>
    <w:rsid w:val="005D3E47"/>
    <w:rsid w:val="005D4F37"/>
    <w:rsid w:val="005D5B50"/>
    <w:rsid w:val="005E03F4"/>
    <w:rsid w:val="005E7B8D"/>
    <w:rsid w:val="005F1325"/>
    <w:rsid w:val="005F2842"/>
    <w:rsid w:val="00604CC3"/>
    <w:rsid w:val="00606947"/>
    <w:rsid w:val="00611240"/>
    <w:rsid w:val="00620573"/>
    <w:rsid w:val="00624CE1"/>
    <w:rsid w:val="00626163"/>
    <w:rsid w:val="00637BE0"/>
    <w:rsid w:val="006408EA"/>
    <w:rsid w:val="00642B2B"/>
    <w:rsid w:val="006622CC"/>
    <w:rsid w:val="00672406"/>
    <w:rsid w:val="00673A7C"/>
    <w:rsid w:val="00676300"/>
    <w:rsid w:val="00694D43"/>
    <w:rsid w:val="006A415D"/>
    <w:rsid w:val="006A56D1"/>
    <w:rsid w:val="006C1001"/>
    <w:rsid w:val="006C37D3"/>
    <w:rsid w:val="006C62D7"/>
    <w:rsid w:val="006D647F"/>
    <w:rsid w:val="006E545A"/>
    <w:rsid w:val="006E70F5"/>
    <w:rsid w:val="00701CAC"/>
    <w:rsid w:val="0070527B"/>
    <w:rsid w:val="00721414"/>
    <w:rsid w:val="00734CA9"/>
    <w:rsid w:val="00736994"/>
    <w:rsid w:val="00740806"/>
    <w:rsid w:val="00745358"/>
    <w:rsid w:val="00761954"/>
    <w:rsid w:val="00776C42"/>
    <w:rsid w:val="00781F30"/>
    <w:rsid w:val="00782F88"/>
    <w:rsid w:val="007834AA"/>
    <w:rsid w:val="00790FD5"/>
    <w:rsid w:val="007922C2"/>
    <w:rsid w:val="007A26DB"/>
    <w:rsid w:val="007A2BF5"/>
    <w:rsid w:val="007B338A"/>
    <w:rsid w:val="007C2F72"/>
    <w:rsid w:val="007C4344"/>
    <w:rsid w:val="007D2066"/>
    <w:rsid w:val="007D363E"/>
    <w:rsid w:val="007E5B27"/>
    <w:rsid w:val="007F4424"/>
    <w:rsid w:val="007F6699"/>
    <w:rsid w:val="008016D1"/>
    <w:rsid w:val="00807A79"/>
    <w:rsid w:val="00811DB0"/>
    <w:rsid w:val="00815143"/>
    <w:rsid w:val="00820554"/>
    <w:rsid w:val="0082088B"/>
    <w:rsid w:val="00822712"/>
    <w:rsid w:val="0083061D"/>
    <w:rsid w:val="00830827"/>
    <w:rsid w:val="00833B0B"/>
    <w:rsid w:val="008342F8"/>
    <w:rsid w:val="0084203D"/>
    <w:rsid w:val="008516F1"/>
    <w:rsid w:val="00855807"/>
    <w:rsid w:val="008638E1"/>
    <w:rsid w:val="00865819"/>
    <w:rsid w:val="008726A6"/>
    <w:rsid w:val="008751AC"/>
    <w:rsid w:val="008754FD"/>
    <w:rsid w:val="00880FBD"/>
    <w:rsid w:val="00887907"/>
    <w:rsid w:val="00890EEC"/>
    <w:rsid w:val="00891C9F"/>
    <w:rsid w:val="008A3AFB"/>
    <w:rsid w:val="008A69E5"/>
    <w:rsid w:val="008B10E9"/>
    <w:rsid w:val="008B3592"/>
    <w:rsid w:val="008B3B56"/>
    <w:rsid w:val="008D269E"/>
    <w:rsid w:val="008D3C93"/>
    <w:rsid w:val="008E2DEE"/>
    <w:rsid w:val="008E6700"/>
    <w:rsid w:val="008F3160"/>
    <w:rsid w:val="008F56F2"/>
    <w:rsid w:val="00907618"/>
    <w:rsid w:val="0093517C"/>
    <w:rsid w:val="0093684D"/>
    <w:rsid w:val="0095038A"/>
    <w:rsid w:val="0095519E"/>
    <w:rsid w:val="00955C22"/>
    <w:rsid w:val="0096043D"/>
    <w:rsid w:val="009616AC"/>
    <w:rsid w:val="00970D6A"/>
    <w:rsid w:val="00984654"/>
    <w:rsid w:val="00987970"/>
    <w:rsid w:val="009908B9"/>
    <w:rsid w:val="00995D3E"/>
    <w:rsid w:val="009A0670"/>
    <w:rsid w:val="009B6381"/>
    <w:rsid w:val="009C01F7"/>
    <w:rsid w:val="009C0E13"/>
    <w:rsid w:val="009C5F91"/>
    <w:rsid w:val="009D5684"/>
    <w:rsid w:val="009E5E1A"/>
    <w:rsid w:val="009F1667"/>
    <w:rsid w:val="009F5AB5"/>
    <w:rsid w:val="009F641F"/>
    <w:rsid w:val="00A014A8"/>
    <w:rsid w:val="00A031EF"/>
    <w:rsid w:val="00A03F0F"/>
    <w:rsid w:val="00A12BB8"/>
    <w:rsid w:val="00A1646C"/>
    <w:rsid w:val="00A2128E"/>
    <w:rsid w:val="00A24326"/>
    <w:rsid w:val="00A3054D"/>
    <w:rsid w:val="00A3512E"/>
    <w:rsid w:val="00A351D1"/>
    <w:rsid w:val="00A42318"/>
    <w:rsid w:val="00A4355E"/>
    <w:rsid w:val="00A53617"/>
    <w:rsid w:val="00A66943"/>
    <w:rsid w:val="00A726D2"/>
    <w:rsid w:val="00A90404"/>
    <w:rsid w:val="00A91C0D"/>
    <w:rsid w:val="00A944E5"/>
    <w:rsid w:val="00A9711E"/>
    <w:rsid w:val="00AA3ECD"/>
    <w:rsid w:val="00AA5CAF"/>
    <w:rsid w:val="00AA68D2"/>
    <w:rsid w:val="00AB05FC"/>
    <w:rsid w:val="00AB4A00"/>
    <w:rsid w:val="00AC0DCF"/>
    <w:rsid w:val="00AC1B35"/>
    <w:rsid w:val="00AC5D47"/>
    <w:rsid w:val="00AC7006"/>
    <w:rsid w:val="00AD68CE"/>
    <w:rsid w:val="00AD7259"/>
    <w:rsid w:val="00AE11CA"/>
    <w:rsid w:val="00AE6821"/>
    <w:rsid w:val="00AF06A1"/>
    <w:rsid w:val="00AF2291"/>
    <w:rsid w:val="00AF6EE0"/>
    <w:rsid w:val="00AF70AF"/>
    <w:rsid w:val="00AF712B"/>
    <w:rsid w:val="00B05B93"/>
    <w:rsid w:val="00B21091"/>
    <w:rsid w:val="00B3451F"/>
    <w:rsid w:val="00B413CF"/>
    <w:rsid w:val="00B5171F"/>
    <w:rsid w:val="00B57707"/>
    <w:rsid w:val="00B579B6"/>
    <w:rsid w:val="00B57CBA"/>
    <w:rsid w:val="00B6160F"/>
    <w:rsid w:val="00B6521A"/>
    <w:rsid w:val="00B771F5"/>
    <w:rsid w:val="00B77ED7"/>
    <w:rsid w:val="00B85F1C"/>
    <w:rsid w:val="00B90E14"/>
    <w:rsid w:val="00B936AE"/>
    <w:rsid w:val="00B9385C"/>
    <w:rsid w:val="00B9468F"/>
    <w:rsid w:val="00B94AF5"/>
    <w:rsid w:val="00BA2B7B"/>
    <w:rsid w:val="00BA5ADC"/>
    <w:rsid w:val="00BB7DF3"/>
    <w:rsid w:val="00BD166D"/>
    <w:rsid w:val="00BD3207"/>
    <w:rsid w:val="00BD6AF9"/>
    <w:rsid w:val="00BE2F81"/>
    <w:rsid w:val="00BF5559"/>
    <w:rsid w:val="00C01E3F"/>
    <w:rsid w:val="00C11885"/>
    <w:rsid w:val="00C14A21"/>
    <w:rsid w:val="00C14B06"/>
    <w:rsid w:val="00C21059"/>
    <w:rsid w:val="00C27FFE"/>
    <w:rsid w:val="00C37031"/>
    <w:rsid w:val="00C3779B"/>
    <w:rsid w:val="00C413C3"/>
    <w:rsid w:val="00C41466"/>
    <w:rsid w:val="00C42CAC"/>
    <w:rsid w:val="00C45409"/>
    <w:rsid w:val="00C56F43"/>
    <w:rsid w:val="00C57FD5"/>
    <w:rsid w:val="00C6006C"/>
    <w:rsid w:val="00C60F31"/>
    <w:rsid w:val="00C66456"/>
    <w:rsid w:val="00C67A78"/>
    <w:rsid w:val="00C70584"/>
    <w:rsid w:val="00C81C5F"/>
    <w:rsid w:val="00C851D8"/>
    <w:rsid w:val="00C86FAA"/>
    <w:rsid w:val="00C967C4"/>
    <w:rsid w:val="00CB5741"/>
    <w:rsid w:val="00CB590B"/>
    <w:rsid w:val="00CD076C"/>
    <w:rsid w:val="00CF362E"/>
    <w:rsid w:val="00CF5393"/>
    <w:rsid w:val="00D10764"/>
    <w:rsid w:val="00D24D12"/>
    <w:rsid w:val="00D27887"/>
    <w:rsid w:val="00D453F1"/>
    <w:rsid w:val="00D45BC2"/>
    <w:rsid w:val="00D47EE4"/>
    <w:rsid w:val="00D52E88"/>
    <w:rsid w:val="00D54007"/>
    <w:rsid w:val="00D702DD"/>
    <w:rsid w:val="00D755A3"/>
    <w:rsid w:val="00D77758"/>
    <w:rsid w:val="00D8315B"/>
    <w:rsid w:val="00D843C6"/>
    <w:rsid w:val="00D8614F"/>
    <w:rsid w:val="00D903D7"/>
    <w:rsid w:val="00DA1697"/>
    <w:rsid w:val="00DB2BB2"/>
    <w:rsid w:val="00DB7A1A"/>
    <w:rsid w:val="00DD1316"/>
    <w:rsid w:val="00DD4B32"/>
    <w:rsid w:val="00DE2292"/>
    <w:rsid w:val="00DE3FAC"/>
    <w:rsid w:val="00DE7135"/>
    <w:rsid w:val="00DF10EF"/>
    <w:rsid w:val="00DF13F3"/>
    <w:rsid w:val="00DF2747"/>
    <w:rsid w:val="00E008B5"/>
    <w:rsid w:val="00E11C5D"/>
    <w:rsid w:val="00E127A5"/>
    <w:rsid w:val="00E203A1"/>
    <w:rsid w:val="00E21A5E"/>
    <w:rsid w:val="00E256E4"/>
    <w:rsid w:val="00E3039E"/>
    <w:rsid w:val="00E309BC"/>
    <w:rsid w:val="00E30B6A"/>
    <w:rsid w:val="00E32129"/>
    <w:rsid w:val="00E44241"/>
    <w:rsid w:val="00E6201B"/>
    <w:rsid w:val="00E6332B"/>
    <w:rsid w:val="00E63382"/>
    <w:rsid w:val="00E64D4E"/>
    <w:rsid w:val="00E67907"/>
    <w:rsid w:val="00E7285A"/>
    <w:rsid w:val="00E7386F"/>
    <w:rsid w:val="00E756A3"/>
    <w:rsid w:val="00E765F8"/>
    <w:rsid w:val="00E77CF3"/>
    <w:rsid w:val="00E817F5"/>
    <w:rsid w:val="00EA2E20"/>
    <w:rsid w:val="00EA50DD"/>
    <w:rsid w:val="00EA7AE9"/>
    <w:rsid w:val="00EB0479"/>
    <w:rsid w:val="00EB261F"/>
    <w:rsid w:val="00EB4A60"/>
    <w:rsid w:val="00EB6778"/>
    <w:rsid w:val="00EB6CB3"/>
    <w:rsid w:val="00EC0574"/>
    <w:rsid w:val="00EC1CB0"/>
    <w:rsid w:val="00EC5885"/>
    <w:rsid w:val="00EC64D9"/>
    <w:rsid w:val="00ED05E8"/>
    <w:rsid w:val="00ED2B33"/>
    <w:rsid w:val="00EE31AA"/>
    <w:rsid w:val="00F034A3"/>
    <w:rsid w:val="00F07CEA"/>
    <w:rsid w:val="00F10248"/>
    <w:rsid w:val="00F15FE2"/>
    <w:rsid w:val="00F22417"/>
    <w:rsid w:val="00F24010"/>
    <w:rsid w:val="00F27355"/>
    <w:rsid w:val="00F32464"/>
    <w:rsid w:val="00F35D5B"/>
    <w:rsid w:val="00F470E3"/>
    <w:rsid w:val="00F47300"/>
    <w:rsid w:val="00F47F41"/>
    <w:rsid w:val="00F661BD"/>
    <w:rsid w:val="00F82934"/>
    <w:rsid w:val="00F933ED"/>
    <w:rsid w:val="00FA0E7C"/>
    <w:rsid w:val="00FB0101"/>
    <w:rsid w:val="00FC5A9D"/>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AA1F6"/>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Default"/>
    <w:next w:val="Default"/>
    <w:uiPriority w:val="99"/>
    <w:rsid w:val="005E03F4"/>
    <w:pPr>
      <w:spacing w:line="241" w:lineRule="atLeast"/>
    </w:pPr>
    <w:rPr>
      <w:rFonts w:ascii="DIN Condensed" w:hAnsi="DIN Condensed" w:cstheme="minorBidi"/>
      <w:color w:val="auto"/>
    </w:rPr>
  </w:style>
  <w:style w:type="character" w:customStyle="1" w:styleId="A8">
    <w:name w:val="A8"/>
    <w:uiPriority w:val="99"/>
    <w:rsid w:val="005E03F4"/>
    <w:rPr>
      <w:rFonts w:ascii="DINPro-Regular" w:hAnsi="DINPro-Regular" w:cs="DINPro-Regular"/>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5863661">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1720757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276763335">
      <w:bodyDiv w:val="1"/>
      <w:marLeft w:val="0"/>
      <w:marRight w:val="0"/>
      <w:marTop w:val="0"/>
      <w:marBottom w:val="0"/>
      <w:divBdr>
        <w:top w:val="none" w:sz="0" w:space="0" w:color="auto"/>
        <w:left w:val="none" w:sz="0" w:space="0" w:color="auto"/>
        <w:bottom w:val="none" w:sz="0" w:space="0" w:color="auto"/>
        <w:right w:val="none" w:sz="0" w:space="0" w:color="auto"/>
      </w:divBdr>
    </w:div>
    <w:div w:id="309751593">
      <w:bodyDiv w:val="1"/>
      <w:marLeft w:val="0"/>
      <w:marRight w:val="0"/>
      <w:marTop w:val="0"/>
      <w:marBottom w:val="0"/>
      <w:divBdr>
        <w:top w:val="none" w:sz="0" w:space="0" w:color="auto"/>
        <w:left w:val="none" w:sz="0" w:space="0" w:color="auto"/>
        <w:bottom w:val="none" w:sz="0" w:space="0" w:color="auto"/>
        <w:right w:val="none" w:sz="0" w:space="0" w:color="auto"/>
      </w:divBdr>
    </w:div>
    <w:div w:id="337928115">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40495505">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51168558">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2600332">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50464412">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29441332">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4459506">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0163264">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88436413">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76703178">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11127493">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194340105">
      <w:bodyDiv w:val="1"/>
      <w:marLeft w:val="0"/>
      <w:marRight w:val="0"/>
      <w:marTop w:val="0"/>
      <w:marBottom w:val="0"/>
      <w:divBdr>
        <w:top w:val="none" w:sz="0" w:space="0" w:color="auto"/>
        <w:left w:val="none" w:sz="0" w:space="0" w:color="auto"/>
        <w:bottom w:val="none" w:sz="0" w:space="0" w:color="auto"/>
        <w:right w:val="none" w:sz="0" w:space="0" w:color="auto"/>
      </w:divBdr>
    </w:div>
    <w:div w:id="1250961658">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71878372">
      <w:bodyDiv w:val="1"/>
      <w:marLeft w:val="0"/>
      <w:marRight w:val="0"/>
      <w:marTop w:val="0"/>
      <w:marBottom w:val="0"/>
      <w:divBdr>
        <w:top w:val="none" w:sz="0" w:space="0" w:color="auto"/>
        <w:left w:val="none" w:sz="0" w:space="0" w:color="auto"/>
        <w:bottom w:val="none" w:sz="0" w:space="0" w:color="auto"/>
        <w:right w:val="none" w:sz="0" w:space="0" w:color="auto"/>
      </w:divBdr>
    </w:div>
    <w:div w:id="1387097633">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694769471">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0186494">
      <w:bodyDiv w:val="1"/>
      <w:marLeft w:val="0"/>
      <w:marRight w:val="0"/>
      <w:marTop w:val="0"/>
      <w:marBottom w:val="0"/>
      <w:divBdr>
        <w:top w:val="none" w:sz="0" w:space="0" w:color="auto"/>
        <w:left w:val="none" w:sz="0" w:space="0" w:color="auto"/>
        <w:bottom w:val="none" w:sz="0" w:space="0" w:color="auto"/>
        <w:right w:val="none" w:sz="0" w:space="0" w:color="auto"/>
      </w:divBdr>
    </w:div>
    <w:div w:id="1912885821">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082673674">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1815</Words>
  <Characters>9983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TFLORES</cp:lastModifiedBy>
  <cp:revision>1</cp:revision>
  <dcterms:created xsi:type="dcterms:W3CDTF">2024-12-12T23:05:00Z</dcterms:created>
  <dcterms:modified xsi:type="dcterms:W3CDTF">2024-12-12T23:05:00Z</dcterms:modified>
</cp:coreProperties>
</file>