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AF0E" w14:textId="351DF10E" w:rsidR="001E6D5C" w:rsidRPr="00CD2257" w:rsidRDefault="00CD2257" w:rsidP="002C3208">
      <w:pPr>
        <w:pStyle w:val="Sinespaciado"/>
        <w:jc w:val="center"/>
        <w:rPr>
          <w:rFonts w:ascii="Arial" w:hAnsi="Arial" w:cs="Arial"/>
          <w:bCs/>
          <w:sz w:val="20"/>
          <w:szCs w:val="20"/>
          <w:lang w:val="es-CR"/>
        </w:rPr>
      </w:pPr>
      <w:r>
        <w:rPr>
          <w:rFonts w:ascii="Arial" w:hAnsi="Arial" w:cs="Arial"/>
          <w:b/>
          <w:sz w:val="20"/>
          <w:szCs w:val="20"/>
          <w:lang w:val="es-CR"/>
        </w:rPr>
        <w:t xml:space="preserve">Visita: </w:t>
      </w:r>
      <w:r w:rsidR="001E6D5C" w:rsidRPr="00CD2257">
        <w:rPr>
          <w:rFonts w:ascii="Arial" w:hAnsi="Arial" w:cs="Arial"/>
          <w:bCs/>
          <w:sz w:val="20"/>
          <w:szCs w:val="20"/>
          <w:lang w:val="es-CR"/>
        </w:rPr>
        <w:t>Cañón del Sumidero,</w:t>
      </w:r>
      <w:r w:rsidR="00FE674F">
        <w:rPr>
          <w:rFonts w:ascii="Arial" w:hAnsi="Arial" w:cs="Arial"/>
          <w:bCs/>
          <w:sz w:val="20"/>
          <w:szCs w:val="20"/>
          <w:lang w:val="es-CR"/>
        </w:rPr>
        <w:t xml:space="preserve"> </w:t>
      </w:r>
      <w:r w:rsidR="005B2DFE">
        <w:rPr>
          <w:rFonts w:ascii="Arial" w:hAnsi="Arial" w:cs="Arial"/>
          <w:bCs/>
          <w:sz w:val="20"/>
          <w:szCs w:val="20"/>
          <w:lang w:val="es-CR"/>
        </w:rPr>
        <w:t>San Juan Chamula y Zinacantán</w:t>
      </w:r>
      <w:r w:rsidR="00D74EAC" w:rsidRPr="00CD2257">
        <w:rPr>
          <w:rFonts w:ascii="Arial" w:hAnsi="Arial" w:cs="Arial"/>
          <w:bCs/>
          <w:sz w:val="20"/>
          <w:szCs w:val="20"/>
          <w:lang w:val="es-CR"/>
        </w:rPr>
        <w:t xml:space="preserve">, </w:t>
      </w:r>
      <w:r>
        <w:rPr>
          <w:rFonts w:ascii="Arial" w:hAnsi="Arial" w:cs="Arial"/>
          <w:bCs/>
          <w:sz w:val="20"/>
          <w:szCs w:val="20"/>
          <w:lang w:val="es-CR"/>
        </w:rPr>
        <w:t xml:space="preserve">San Cristóbal, </w:t>
      </w:r>
      <w:r w:rsidR="001E6D5C" w:rsidRPr="00CD2257">
        <w:rPr>
          <w:rFonts w:ascii="Arial" w:hAnsi="Arial" w:cs="Arial"/>
          <w:bCs/>
          <w:sz w:val="20"/>
          <w:szCs w:val="20"/>
          <w:lang w:val="es-CR"/>
        </w:rPr>
        <w:t>Cascadas de Agua Azul</w:t>
      </w:r>
      <w:r w:rsidR="00EB6C64" w:rsidRPr="00CD2257">
        <w:rPr>
          <w:rFonts w:ascii="Arial" w:hAnsi="Arial" w:cs="Arial"/>
          <w:bCs/>
          <w:sz w:val="20"/>
          <w:szCs w:val="20"/>
          <w:lang w:val="es-CR"/>
        </w:rPr>
        <w:t xml:space="preserve"> y</w:t>
      </w:r>
      <w:r>
        <w:rPr>
          <w:rFonts w:ascii="Arial" w:hAnsi="Arial" w:cs="Arial"/>
          <w:bCs/>
          <w:sz w:val="20"/>
          <w:szCs w:val="20"/>
          <w:lang w:val="es-CR"/>
        </w:rPr>
        <w:t xml:space="preserve"> </w:t>
      </w:r>
      <w:r w:rsidR="001E6D5C" w:rsidRPr="00CD2257">
        <w:rPr>
          <w:rFonts w:ascii="Arial" w:hAnsi="Arial" w:cs="Arial"/>
          <w:bCs/>
          <w:sz w:val="20"/>
          <w:szCs w:val="20"/>
          <w:lang w:val="es-CR"/>
        </w:rPr>
        <w:t xml:space="preserve">Misol </w:t>
      </w:r>
      <w:r w:rsidR="00EB6C64" w:rsidRPr="00CD2257">
        <w:rPr>
          <w:rFonts w:ascii="Arial" w:hAnsi="Arial" w:cs="Arial"/>
          <w:bCs/>
          <w:sz w:val="20"/>
          <w:szCs w:val="20"/>
          <w:lang w:val="es-CR"/>
        </w:rPr>
        <w:t>H</w:t>
      </w:r>
      <w:r w:rsidR="001E6D5C" w:rsidRPr="00CD2257">
        <w:rPr>
          <w:rFonts w:ascii="Arial" w:hAnsi="Arial" w:cs="Arial"/>
          <w:bCs/>
          <w:sz w:val="20"/>
          <w:szCs w:val="20"/>
          <w:lang w:val="es-CR"/>
        </w:rPr>
        <w:t xml:space="preserve">a, </w:t>
      </w:r>
      <w:r w:rsidR="00D74EAC" w:rsidRPr="00CD2257">
        <w:rPr>
          <w:rFonts w:ascii="Arial" w:hAnsi="Arial" w:cs="Arial"/>
          <w:bCs/>
          <w:sz w:val="20"/>
          <w:szCs w:val="20"/>
          <w:lang w:val="es-CR"/>
        </w:rPr>
        <w:t>Zona Arqueológica de Palenque, Yaxchilán, Bonampak</w:t>
      </w:r>
      <w:r w:rsidR="0070096F">
        <w:rPr>
          <w:rFonts w:ascii="Arial" w:hAnsi="Arial" w:cs="Arial"/>
          <w:bCs/>
          <w:sz w:val="20"/>
          <w:szCs w:val="20"/>
          <w:lang w:val="es-CR"/>
        </w:rPr>
        <w:t>, Yumka.</w:t>
      </w:r>
    </w:p>
    <w:p w14:paraId="0FC76A2E" w14:textId="0AADCB19" w:rsidR="002C3208" w:rsidRDefault="002C3208" w:rsidP="001E6D5C">
      <w:pPr>
        <w:pStyle w:val="Sinespaciado"/>
        <w:rPr>
          <w:rFonts w:ascii="Arial" w:hAnsi="Arial" w:cs="Arial"/>
          <w:b/>
          <w:sz w:val="20"/>
          <w:szCs w:val="20"/>
          <w:lang w:val="es-CR"/>
        </w:rPr>
      </w:pPr>
    </w:p>
    <w:p w14:paraId="427EA0CE" w14:textId="5B309024" w:rsidR="001E6D5C" w:rsidRPr="00DD1E37" w:rsidRDefault="002C3208" w:rsidP="001E6D5C">
      <w:pPr>
        <w:pStyle w:val="Sinespaciado"/>
        <w:rPr>
          <w:rFonts w:ascii="Arial" w:hAnsi="Arial" w:cs="Arial"/>
          <w:b/>
          <w:sz w:val="20"/>
          <w:szCs w:val="20"/>
          <w:lang w:val="es-CR"/>
        </w:rPr>
      </w:pPr>
      <w:r w:rsidRPr="00827973">
        <w:rPr>
          <w:noProof/>
          <w:lang w:val="es-MX"/>
        </w:rPr>
        <w:drawing>
          <wp:anchor distT="0" distB="0" distL="114300" distR="114300" simplePos="0" relativeHeight="251659264" behindDoc="1" locked="0" layoutInCell="1" allowOverlap="1" wp14:anchorId="34942531" wp14:editId="4A96F9C4">
            <wp:simplePos x="0" y="0"/>
            <wp:positionH relativeFrom="margin">
              <wp:posOffset>4573270</wp:posOffset>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D5C" w:rsidRPr="00DD1E37">
        <w:rPr>
          <w:rFonts w:ascii="Arial" w:hAnsi="Arial" w:cs="Arial"/>
          <w:b/>
          <w:sz w:val="20"/>
          <w:szCs w:val="20"/>
          <w:lang w:val="es-CR"/>
        </w:rPr>
        <w:t xml:space="preserve">Duración: </w:t>
      </w:r>
      <w:r w:rsidR="001E6D5C" w:rsidRPr="00CD2257">
        <w:rPr>
          <w:rFonts w:ascii="Arial" w:hAnsi="Arial" w:cs="Arial"/>
          <w:bCs/>
          <w:sz w:val="20"/>
          <w:szCs w:val="20"/>
          <w:lang w:val="es-CR"/>
        </w:rPr>
        <w:t>5 días</w:t>
      </w:r>
    </w:p>
    <w:p w14:paraId="0EEBDB4D" w14:textId="6F504F8F" w:rsidR="008278F6" w:rsidRPr="002C3208" w:rsidRDefault="0027568A" w:rsidP="002C3208">
      <w:pPr>
        <w:pStyle w:val="Sinespaciado"/>
        <w:jc w:val="both"/>
        <w:rPr>
          <w:rFonts w:ascii="Arial" w:hAnsi="Arial" w:cs="Arial"/>
          <w:b/>
          <w:sz w:val="20"/>
          <w:szCs w:val="20"/>
          <w:lang w:val="es-CR"/>
        </w:rPr>
      </w:pPr>
      <w:r>
        <w:rPr>
          <w:rFonts w:ascii="Arial" w:hAnsi="Arial" w:cs="Arial"/>
          <w:b/>
          <w:sz w:val="20"/>
          <w:szCs w:val="20"/>
          <w:lang w:val="es-CR"/>
        </w:rPr>
        <w:t>Llegadas en compartido: 18 de abril 2025</w:t>
      </w:r>
    </w:p>
    <w:p w14:paraId="49647AE5" w14:textId="2BFADCBC" w:rsidR="00CD2257" w:rsidRDefault="00667EC1" w:rsidP="00CD2257">
      <w:pPr>
        <w:pStyle w:val="Sinespaciado"/>
        <w:jc w:val="both"/>
        <w:rPr>
          <w:rFonts w:ascii="Arial" w:hAnsi="Arial" w:cs="Arial"/>
          <w:b/>
          <w:sz w:val="20"/>
          <w:szCs w:val="20"/>
          <w:lang w:val="es-CR"/>
        </w:rPr>
      </w:pPr>
      <w:r>
        <w:rPr>
          <w:rFonts w:ascii="Arial" w:hAnsi="Arial" w:cs="Arial"/>
          <w:b/>
          <w:sz w:val="20"/>
          <w:szCs w:val="20"/>
          <w:lang w:val="es-CR"/>
        </w:rPr>
        <w:t>Mínimo</w:t>
      </w:r>
      <w:r w:rsidR="00CD2257">
        <w:rPr>
          <w:rFonts w:ascii="Arial" w:hAnsi="Arial" w:cs="Arial"/>
          <w:b/>
          <w:sz w:val="20"/>
          <w:szCs w:val="20"/>
          <w:lang w:val="es-CR"/>
        </w:rPr>
        <w:t xml:space="preserve"> 2 pasajeros</w:t>
      </w:r>
    </w:p>
    <w:p w14:paraId="4DDF5F5A" w14:textId="77777777" w:rsidR="00A85175"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noProof/>
          <w:sz w:val="20"/>
          <w:szCs w:val="20"/>
          <w:lang w:val="es-MX" w:eastAsia="es-MX" w:bidi="ar-SA"/>
        </w:rPr>
        <w:t xml:space="preserve">            </w:t>
      </w:r>
      <w:r w:rsidRPr="00DD1E37">
        <w:rPr>
          <w:rFonts w:ascii="Arial" w:hAnsi="Arial" w:cs="Arial"/>
          <w:b/>
          <w:sz w:val="20"/>
          <w:szCs w:val="20"/>
          <w:lang w:val="es-CR"/>
        </w:rPr>
        <w:t xml:space="preserve">     </w:t>
      </w:r>
    </w:p>
    <w:p w14:paraId="49ACDFE1" w14:textId="7EE2623B" w:rsidR="001E6D5C" w:rsidRPr="00DD1E37" w:rsidRDefault="001E6D5C" w:rsidP="001E6D5C">
      <w:pPr>
        <w:pStyle w:val="Sinespaciado"/>
        <w:tabs>
          <w:tab w:val="left" w:pos="2989"/>
        </w:tabs>
        <w:jc w:val="both"/>
        <w:rPr>
          <w:rFonts w:ascii="Arial" w:hAnsi="Arial" w:cs="Arial"/>
          <w:b/>
          <w:sz w:val="20"/>
          <w:szCs w:val="20"/>
          <w:lang w:val="es-CR"/>
        </w:rPr>
      </w:pPr>
      <w:r w:rsidRPr="00DD1E37">
        <w:rPr>
          <w:rFonts w:ascii="Arial" w:hAnsi="Arial" w:cs="Arial"/>
          <w:b/>
          <w:sz w:val="20"/>
          <w:szCs w:val="20"/>
          <w:lang w:val="es-CR"/>
        </w:rPr>
        <w:t xml:space="preserve">       </w:t>
      </w:r>
      <w:r w:rsidRPr="00DD1E37">
        <w:rPr>
          <w:rFonts w:ascii="Arial" w:hAnsi="Arial" w:cs="Arial"/>
          <w:b/>
          <w:sz w:val="20"/>
          <w:szCs w:val="20"/>
          <w:lang w:val="es-CR"/>
        </w:rPr>
        <w:tab/>
      </w:r>
    </w:p>
    <w:p w14:paraId="08159614" w14:textId="651D794D"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01</w:t>
      </w:r>
      <w:r>
        <w:rPr>
          <w:rFonts w:ascii="Arial" w:hAnsi="Arial" w:cs="Arial"/>
          <w:b/>
          <w:sz w:val="20"/>
          <w:szCs w:val="20"/>
          <w:lang w:val="es-MX"/>
        </w:rPr>
        <w:t>.</w:t>
      </w:r>
      <w:r w:rsidR="00D74EAC">
        <w:rPr>
          <w:rFonts w:ascii="Arial" w:hAnsi="Arial" w:cs="Arial"/>
          <w:b/>
          <w:sz w:val="20"/>
          <w:szCs w:val="20"/>
          <w:lang w:val="es-MX"/>
        </w:rPr>
        <w:tab/>
      </w:r>
      <w:r w:rsidR="00D74EAC">
        <w:rPr>
          <w:rFonts w:ascii="Arial" w:hAnsi="Arial" w:cs="Arial"/>
          <w:b/>
          <w:sz w:val="20"/>
          <w:szCs w:val="20"/>
          <w:lang w:val="es-MX"/>
        </w:rPr>
        <w:tab/>
      </w:r>
      <w:r w:rsidRPr="00DD1E37">
        <w:rPr>
          <w:rFonts w:ascii="Arial" w:hAnsi="Arial" w:cs="Arial"/>
          <w:b/>
          <w:sz w:val="20"/>
          <w:szCs w:val="20"/>
          <w:lang w:val="es-MX"/>
        </w:rPr>
        <w:t>TUXTLA GUTIERREZ</w:t>
      </w:r>
      <w:r w:rsidR="00D74EAC">
        <w:rPr>
          <w:rFonts w:ascii="Arial" w:hAnsi="Arial" w:cs="Arial"/>
          <w:b/>
          <w:sz w:val="20"/>
          <w:szCs w:val="20"/>
          <w:lang w:val="es-MX"/>
        </w:rPr>
        <w:t xml:space="preserve"> –</w:t>
      </w:r>
      <w:r w:rsidRPr="00DD1E37">
        <w:rPr>
          <w:rFonts w:ascii="Arial" w:hAnsi="Arial" w:cs="Arial"/>
          <w:b/>
          <w:sz w:val="20"/>
          <w:szCs w:val="20"/>
          <w:lang w:val="es-MX"/>
        </w:rPr>
        <w:t xml:space="preserve"> CAÑON DEL SUMIDERO </w:t>
      </w:r>
      <w:r w:rsidR="008C56B6">
        <w:rPr>
          <w:rFonts w:ascii="Arial" w:hAnsi="Arial" w:cs="Arial"/>
          <w:b/>
          <w:sz w:val="20"/>
          <w:szCs w:val="20"/>
          <w:lang w:val="es-MX"/>
        </w:rPr>
        <w:t>–</w:t>
      </w:r>
      <w:r w:rsidR="00CD2257">
        <w:rPr>
          <w:rFonts w:ascii="Arial" w:hAnsi="Arial" w:cs="Arial"/>
          <w:b/>
          <w:sz w:val="20"/>
          <w:szCs w:val="20"/>
          <w:lang w:val="es-MX"/>
        </w:rPr>
        <w:t xml:space="preserve"> </w:t>
      </w:r>
      <w:r w:rsidRPr="00DD1E37">
        <w:rPr>
          <w:rFonts w:ascii="Arial" w:hAnsi="Arial" w:cs="Arial"/>
          <w:b/>
          <w:sz w:val="20"/>
          <w:szCs w:val="20"/>
          <w:lang w:val="es-MX"/>
        </w:rPr>
        <w:t>SAN CRISTÓBAL DE LAS CASAS</w:t>
      </w:r>
    </w:p>
    <w:p w14:paraId="4D1D1F5A" w14:textId="65BFAC2A" w:rsidR="00FE674F" w:rsidRPr="00BE21D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Pr>
          <w:rFonts w:ascii="Arial" w:hAnsi="Arial" w:cs="Arial"/>
          <w:color w:val="0C1320"/>
          <w:sz w:val="20"/>
          <w:szCs w:val="20"/>
        </w:rPr>
        <w:t xml:space="preserve">para abordar </w:t>
      </w:r>
      <w:r w:rsidRPr="00BE21DB">
        <w:rPr>
          <w:rFonts w:ascii="Arial" w:hAnsi="Arial" w:cs="Arial"/>
          <w:color w:val="0C1320"/>
          <w:sz w:val="20"/>
          <w:szCs w:val="20"/>
        </w:rPr>
        <w:t>una lancha</w:t>
      </w:r>
      <w:r>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2C3208">
        <w:rPr>
          <w:rFonts w:ascii="Arial" w:hAnsi="Arial" w:cs="Arial"/>
          <w:color w:val="0C1320"/>
          <w:sz w:val="20"/>
          <w:szCs w:val="20"/>
        </w:rPr>
        <w:t xml:space="preserve"> </w:t>
      </w:r>
      <w:r w:rsidR="002C3208" w:rsidRPr="002C3208">
        <w:rPr>
          <w:rFonts w:ascii="Arial" w:hAnsi="Arial" w:cs="Arial"/>
          <w:color w:val="0C1320"/>
          <w:sz w:val="20"/>
          <w:szCs w:val="20"/>
        </w:rPr>
        <w:t>y fundada en 1528 por el capitán Diego de Mazariegos.</w:t>
      </w:r>
      <w:r>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r>
        <w:rPr>
          <w:rFonts w:ascii="Arial" w:hAnsi="Arial" w:cs="Arial"/>
          <w:color w:val="0C1320"/>
          <w:sz w:val="20"/>
          <w:szCs w:val="20"/>
        </w:rPr>
        <w:t>check out a partir de las 15:00 hrs.</w:t>
      </w:r>
      <w:r w:rsidRPr="00BE21DB">
        <w:rPr>
          <w:rFonts w:ascii="Arial" w:hAnsi="Arial" w:cs="Arial"/>
          <w:color w:val="0C1320"/>
          <w:sz w:val="20"/>
          <w:szCs w:val="20"/>
        </w:rPr>
        <w:t>,</w:t>
      </w:r>
      <w:r>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3EF29CC1" w14:textId="77777777" w:rsidR="00FE674F" w:rsidRPr="00430933"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al aeropuerto de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50B2F243" w14:textId="0BC038F6" w:rsidR="00A85175" w:rsidRPr="00FE674F"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Default="008278F6" w:rsidP="001E6D5C">
      <w:pPr>
        <w:pStyle w:val="Sinespaciado"/>
        <w:jc w:val="both"/>
        <w:rPr>
          <w:rFonts w:ascii="Arial" w:hAnsi="Arial" w:cs="Arial"/>
          <w:b/>
          <w:sz w:val="20"/>
          <w:szCs w:val="20"/>
          <w:lang w:val="es-MX"/>
        </w:rPr>
      </w:pPr>
    </w:p>
    <w:p w14:paraId="6B086C26" w14:textId="2242A7A9" w:rsidR="008278F6" w:rsidRPr="00FF0C7C" w:rsidRDefault="008278F6" w:rsidP="008278F6">
      <w:pPr>
        <w:pStyle w:val="Sinespaciado"/>
        <w:jc w:val="both"/>
        <w:rPr>
          <w:rFonts w:ascii="Arial" w:hAnsi="Arial" w:cs="Arial"/>
          <w:b/>
          <w:sz w:val="20"/>
          <w:szCs w:val="20"/>
          <w:lang w:val="es-CR"/>
        </w:rPr>
      </w:pPr>
      <w:r w:rsidRPr="00FF0C7C">
        <w:rPr>
          <w:rFonts w:ascii="Arial" w:hAnsi="Arial" w:cs="Arial"/>
          <w:b/>
          <w:sz w:val="20"/>
          <w:szCs w:val="20"/>
          <w:lang w:val="es-CR"/>
        </w:rPr>
        <w:t>DIA 02.</w:t>
      </w:r>
      <w:r>
        <w:rPr>
          <w:rFonts w:ascii="Arial" w:hAnsi="Arial" w:cs="Arial"/>
          <w:b/>
          <w:sz w:val="20"/>
          <w:szCs w:val="20"/>
          <w:lang w:val="es-CR"/>
        </w:rPr>
        <w:tab/>
      </w:r>
      <w:r>
        <w:rPr>
          <w:rFonts w:ascii="Arial" w:hAnsi="Arial" w:cs="Arial"/>
          <w:b/>
          <w:sz w:val="20"/>
          <w:szCs w:val="20"/>
          <w:lang w:val="es-CR"/>
        </w:rPr>
        <w:tab/>
        <w:t>S</w:t>
      </w:r>
      <w:r w:rsidRPr="00FF0C7C">
        <w:rPr>
          <w:rFonts w:ascii="Arial" w:hAnsi="Arial" w:cs="Arial"/>
          <w:b/>
          <w:sz w:val="20"/>
          <w:szCs w:val="20"/>
          <w:lang w:val="es-CR"/>
        </w:rPr>
        <w:t xml:space="preserve">AN CRISTÓBAL DE LAS CASAS – </w:t>
      </w:r>
      <w:r w:rsidR="002C3208">
        <w:rPr>
          <w:rFonts w:ascii="Arial" w:hAnsi="Arial" w:cs="Arial"/>
          <w:b/>
          <w:sz w:val="20"/>
          <w:szCs w:val="20"/>
          <w:lang w:val="es-CR"/>
        </w:rPr>
        <w:t>SAN JUAN CHAMULA – ZINACANTÁN – SAN CRISTOBAL</w:t>
      </w:r>
    </w:p>
    <w:p w14:paraId="3D29E4CB" w14:textId="04B76EAA" w:rsidR="008278F6" w:rsidRPr="002C3208" w:rsidRDefault="008278F6" w:rsidP="008278F6">
      <w:pPr>
        <w:pStyle w:val="Sinespaciado"/>
        <w:jc w:val="both"/>
        <w:rPr>
          <w:rFonts w:ascii="Arial" w:hAnsi="Arial" w:cs="Arial"/>
          <w:sz w:val="20"/>
          <w:szCs w:val="20"/>
          <w:lang w:val="es-MX"/>
        </w:rPr>
      </w:pPr>
      <w:r w:rsidRPr="002C3208">
        <w:rPr>
          <w:rFonts w:ascii="Arial" w:hAnsi="Arial" w:cs="Arial"/>
          <w:sz w:val="20"/>
          <w:szCs w:val="20"/>
          <w:lang w:val="es-MX"/>
        </w:rPr>
        <w:t>Partiremos a las 09:</w:t>
      </w:r>
      <w:r w:rsidR="00A90D40" w:rsidRPr="002C3208">
        <w:rPr>
          <w:rFonts w:ascii="Arial" w:hAnsi="Arial" w:cs="Arial"/>
          <w:sz w:val="20"/>
          <w:szCs w:val="20"/>
          <w:lang w:val="es-MX"/>
        </w:rPr>
        <w:t>3</w:t>
      </w:r>
      <w:r w:rsidRPr="002C3208">
        <w:rPr>
          <w:rFonts w:ascii="Arial" w:hAnsi="Arial" w:cs="Arial"/>
          <w:sz w:val="20"/>
          <w:szCs w:val="20"/>
          <w:lang w:val="es-MX"/>
        </w:rPr>
        <w:t xml:space="preserve">0 hrs. hacia las Comunidades Indígenas del grupo étnico Tzotzil; </w:t>
      </w:r>
      <w:r w:rsidR="002C3208" w:rsidRPr="002C3208">
        <w:rPr>
          <w:rFonts w:ascii="Arial" w:hAnsi="Arial" w:cs="Arial"/>
          <w:sz w:val="20"/>
          <w:szCs w:val="20"/>
          <w:lang w:val="es-MX"/>
        </w:rPr>
        <w:t>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Pr="002C3208">
        <w:rPr>
          <w:rFonts w:ascii="Arial" w:hAnsi="Arial" w:cs="Arial"/>
          <w:sz w:val="20"/>
          <w:szCs w:val="20"/>
          <w:lang w:val="es-MX"/>
        </w:rPr>
        <w:t xml:space="preserve">.  </w:t>
      </w:r>
      <w:r w:rsidRPr="002C3208">
        <w:rPr>
          <w:rFonts w:ascii="Arial" w:hAnsi="Arial" w:cs="Arial"/>
          <w:b/>
          <w:sz w:val="20"/>
          <w:szCs w:val="20"/>
          <w:lang w:val="es-MX"/>
        </w:rPr>
        <w:t>Alojamiento</w:t>
      </w:r>
      <w:r w:rsidRPr="002C3208">
        <w:rPr>
          <w:rFonts w:ascii="Arial" w:hAnsi="Arial" w:cs="Arial"/>
          <w:sz w:val="20"/>
          <w:szCs w:val="20"/>
          <w:lang w:val="es-MX"/>
        </w:rPr>
        <w:t>.</w:t>
      </w:r>
    </w:p>
    <w:p w14:paraId="46BFA478" w14:textId="77777777" w:rsidR="003207A4" w:rsidRPr="002C3208" w:rsidRDefault="003207A4" w:rsidP="008278F6">
      <w:pPr>
        <w:pStyle w:val="Sinespaciado"/>
        <w:jc w:val="both"/>
        <w:rPr>
          <w:rFonts w:ascii="Arial" w:hAnsi="Arial" w:cs="Arial"/>
          <w:sz w:val="20"/>
          <w:szCs w:val="20"/>
          <w:lang w:val="es-MX"/>
        </w:rPr>
      </w:pPr>
    </w:p>
    <w:p w14:paraId="14A8CD30" w14:textId="0E2D0376" w:rsidR="003207A4" w:rsidRPr="002C3208" w:rsidRDefault="003207A4" w:rsidP="003207A4">
      <w:pPr>
        <w:pStyle w:val="Sinespaciado"/>
        <w:jc w:val="both"/>
        <w:rPr>
          <w:rFonts w:ascii="Arial" w:hAnsi="Arial" w:cs="Arial"/>
          <w:sz w:val="20"/>
          <w:szCs w:val="20"/>
          <w:lang w:val="es-MX"/>
        </w:rPr>
      </w:pPr>
      <w:r w:rsidRPr="002C3208">
        <w:rPr>
          <w:rStyle w:val="Textoennegrita"/>
          <w:rFonts w:ascii="Arial" w:hAnsi="Arial" w:cs="Arial"/>
          <w:color w:val="FF0000"/>
          <w:sz w:val="20"/>
          <w:szCs w:val="20"/>
          <w:shd w:val="clear" w:color="auto" w:fill="FFFFFF"/>
          <w:lang w:val="es-MX"/>
        </w:rPr>
        <w:t>Opcionalmente</w:t>
      </w:r>
      <w:r w:rsidRPr="002C3208">
        <w:rPr>
          <w:rFonts w:ascii="Arial" w:hAnsi="Arial" w:cs="Arial"/>
          <w:sz w:val="20"/>
          <w:szCs w:val="20"/>
          <w:shd w:val="clear" w:color="auto" w:fill="FFFFFF"/>
          <w:lang w:val="es-MX"/>
        </w:rPr>
        <w:t> podrá deleitarse el paladar con un </w:t>
      </w:r>
      <w:r w:rsidRPr="002C3208">
        <w:rPr>
          <w:rStyle w:val="Textoennegrita"/>
          <w:rFonts w:ascii="Arial" w:hAnsi="Arial" w:cs="Arial"/>
          <w:sz w:val="20"/>
          <w:szCs w:val="20"/>
          <w:shd w:val="clear" w:color="auto" w:fill="FFFFFF"/>
          <w:lang w:val="es-MX"/>
        </w:rPr>
        <w:t>cena típica</w:t>
      </w:r>
      <w:r w:rsidRPr="002C3208">
        <w:rPr>
          <w:rFonts w:ascii="Arial" w:hAnsi="Arial" w:cs="Arial"/>
          <w:sz w:val="20"/>
          <w:szCs w:val="20"/>
          <w:shd w:val="clear" w:color="auto" w:fill="FFFFFF"/>
          <w:lang w:val="es-MX"/>
        </w:rPr>
        <w:t> estos lugares, a un </w:t>
      </w:r>
      <w:r w:rsidRPr="002C3208">
        <w:rPr>
          <w:rStyle w:val="Textoennegrita"/>
          <w:rFonts w:ascii="Arial" w:hAnsi="Arial" w:cs="Arial"/>
          <w:sz w:val="20"/>
          <w:szCs w:val="20"/>
          <w:shd w:val="clear" w:color="auto" w:fill="FFFFFF"/>
          <w:lang w:val="es-MX"/>
        </w:rPr>
        <w:t>restaurante </w:t>
      </w:r>
      <w:r w:rsidRPr="002C3208">
        <w:rPr>
          <w:rFonts w:ascii="Arial" w:hAnsi="Arial" w:cs="Arial"/>
          <w:sz w:val="20"/>
          <w:szCs w:val="20"/>
          <w:shd w:val="clear" w:color="auto" w:fill="FFFFFF"/>
          <w:lang w:val="es-MX"/>
        </w:rPr>
        <w:t>denominado </w:t>
      </w:r>
      <w:r w:rsidRPr="002C3208">
        <w:rPr>
          <w:rStyle w:val="Textoennegrita"/>
          <w:rFonts w:ascii="Arial" w:hAnsi="Arial" w:cs="Arial"/>
          <w:sz w:val="20"/>
          <w:szCs w:val="20"/>
          <w:shd w:val="clear" w:color="auto" w:fill="FFFFFF"/>
          <w:lang w:val="es-MX"/>
        </w:rPr>
        <w:t>Las Pichanchas</w:t>
      </w:r>
      <w:r w:rsidRPr="002C3208">
        <w:rPr>
          <w:rFonts w:ascii="Arial" w:hAnsi="Arial" w:cs="Arial"/>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2C3208">
        <w:rPr>
          <w:rStyle w:val="Textoennegrita"/>
          <w:rFonts w:ascii="Arial" w:hAnsi="Arial" w:cs="Arial"/>
          <w:sz w:val="20"/>
          <w:szCs w:val="20"/>
          <w:shd w:val="clear" w:color="auto" w:fill="FFFFFF"/>
          <w:lang w:val="es-MX"/>
        </w:rPr>
        <w:t>Actividad incluida en Travel Shop Pack.</w:t>
      </w:r>
    </w:p>
    <w:p w14:paraId="0B3B044F" w14:textId="77777777" w:rsidR="008278F6" w:rsidRDefault="008278F6" w:rsidP="008278F6">
      <w:pPr>
        <w:pStyle w:val="Sinespaciado"/>
        <w:jc w:val="both"/>
        <w:rPr>
          <w:rFonts w:ascii="Arial" w:hAnsi="Arial" w:cs="Arial"/>
          <w:sz w:val="20"/>
          <w:szCs w:val="20"/>
          <w:lang w:val="es-MX"/>
        </w:rPr>
      </w:pPr>
    </w:p>
    <w:p w14:paraId="304AF205" w14:textId="77777777" w:rsidR="001E6D5C" w:rsidRPr="00DD1E37" w:rsidRDefault="001E6D5C" w:rsidP="001E6D5C">
      <w:pPr>
        <w:pStyle w:val="Sinespaciado"/>
        <w:jc w:val="both"/>
        <w:rPr>
          <w:rFonts w:ascii="Arial" w:hAnsi="Arial" w:cs="Arial"/>
          <w:b/>
          <w:sz w:val="20"/>
          <w:szCs w:val="20"/>
          <w:lang w:val="es-MX"/>
        </w:rPr>
      </w:pPr>
      <w:r w:rsidRPr="00DD1E37">
        <w:rPr>
          <w:rFonts w:ascii="Arial" w:hAnsi="Arial" w:cs="Arial"/>
          <w:b/>
          <w:sz w:val="20"/>
          <w:szCs w:val="20"/>
          <w:lang w:val="es-MX"/>
        </w:rPr>
        <w:t>DIA 03</w:t>
      </w:r>
      <w:r>
        <w:rPr>
          <w:rFonts w:ascii="Arial" w:hAnsi="Arial" w:cs="Arial"/>
          <w:b/>
          <w:sz w:val="20"/>
          <w:szCs w:val="20"/>
          <w:lang w:val="es-MX"/>
        </w:rPr>
        <w:t>.</w:t>
      </w:r>
      <w:r w:rsidR="00ED6655">
        <w:rPr>
          <w:rFonts w:ascii="Arial" w:hAnsi="Arial" w:cs="Arial"/>
          <w:b/>
          <w:sz w:val="20"/>
          <w:szCs w:val="20"/>
          <w:lang w:val="es-MX"/>
        </w:rPr>
        <w:tab/>
      </w:r>
      <w:r w:rsidR="00ED6655">
        <w:rPr>
          <w:rFonts w:ascii="Arial" w:hAnsi="Arial" w:cs="Arial"/>
          <w:b/>
          <w:sz w:val="20"/>
          <w:szCs w:val="20"/>
          <w:lang w:val="es-MX"/>
        </w:rPr>
        <w:tab/>
      </w:r>
      <w:r w:rsidRPr="00DD1E37">
        <w:rPr>
          <w:rFonts w:ascii="Arial" w:hAnsi="Arial" w:cs="Arial"/>
          <w:b/>
          <w:sz w:val="20"/>
          <w:szCs w:val="20"/>
          <w:lang w:val="es-MX"/>
        </w:rPr>
        <w:t xml:space="preserve">SAN CRISTÓBAL </w:t>
      </w:r>
      <w:r w:rsidR="00ED6655">
        <w:rPr>
          <w:rFonts w:ascii="Arial" w:hAnsi="Arial" w:cs="Arial"/>
          <w:b/>
          <w:sz w:val="20"/>
          <w:szCs w:val="20"/>
          <w:lang w:val="es-MX"/>
        </w:rPr>
        <w:t>–</w:t>
      </w:r>
      <w:r w:rsidRPr="00DD1E37">
        <w:rPr>
          <w:rFonts w:ascii="Arial" w:hAnsi="Arial" w:cs="Arial"/>
          <w:b/>
          <w:sz w:val="20"/>
          <w:szCs w:val="20"/>
          <w:lang w:val="es-MX"/>
        </w:rPr>
        <w:t xml:space="preserve"> AGUA AZUL – MISOL HA – ZONA ARQUEOL</w:t>
      </w:r>
      <w:r w:rsidR="00ED6655">
        <w:rPr>
          <w:rFonts w:ascii="Arial" w:hAnsi="Arial" w:cs="Arial"/>
          <w:b/>
          <w:sz w:val="20"/>
          <w:szCs w:val="20"/>
          <w:lang w:val="es-MX"/>
        </w:rPr>
        <w:t>Ó</w:t>
      </w:r>
      <w:r w:rsidRPr="00DD1E37">
        <w:rPr>
          <w:rFonts w:ascii="Arial" w:hAnsi="Arial" w:cs="Arial"/>
          <w:b/>
          <w:sz w:val="20"/>
          <w:szCs w:val="20"/>
          <w:lang w:val="es-MX"/>
        </w:rPr>
        <w:t>GICA DE PALENQUE</w:t>
      </w:r>
    </w:p>
    <w:p w14:paraId="46337F4F" w14:textId="3A7586C4" w:rsidR="008278F6" w:rsidRPr="00D57E95" w:rsidRDefault="008278F6" w:rsidP="008278F6">
      <w:pPr>
        <w:pStyle w:val="Sinespaciado"/>
        <w:jc w:val="both"/>
        <w:rPr>
          <w:rFonts w:ascii="Arial" w:hAnsi="Arial" w:cs="Arial"/>
          <w:b/>
          <w:sz w:val="20"/>
          <w:szCs w:val="20"/>
          <w:lang w:val="es-MX"/>
        </w:rPr>
      </w:pPr>
      <w:r w:rsidRPr="0076604B">
        <w:rPr>
          <w:rFonts w:ascii="Arial" w:hAnsi="Arial" w:cs="Arial"/>
          <w:bCs/>
          <w:sz w:val="20"/>
          <w:szCs w:val="20"/>
          <w:lang w:val="es-MX"/>
        </w:rPr>
        <w:t>A las 0</w:t>
      </w:r>
      <w:r w:rsidR="00190F04">
        <w:rPr>
          <w:rFonts w:ascii="Arial" w:hAnsi="Arial" w:cs="Arial"/>
          <w:bCs/>
          <w:sz w:val="20"/>
          <w:szCs w:val="20"/>
          <w:lang w:val="es-MX"/>
        </w:rPr>
        <w:t>3</w:t>
      </w:r>
      <w:r w:rsidRPr="0076604B">
        <w:rPr>
          <w:rFonts w:ascii="Arial" w:hAnsi="Arial" w:cs="Arial"/>
          <w:bCs/>
          <w:sz w:val="20"/>
          <w:szCs w:val="20"/>
          <w:lang w:val="es-MX"/>
        </w:rPr>
        <w:t>:</w:t>
      </w:r>
      <w:r w:rsidR="00190F04">
        <w:rPr>
          <w:rFonts w:ascii="Arial" w:hAnsi="Arial" w:cs="Arial"/>
          <w:bCs/>
          <w:sz w:val="20"/>
          <w:szCs w:val="20"/>
          <w:lang w:val="es-MX"/>
        </w:rPr>
        <w:t>3</w:t>
      </w:r>
      <w:r w:rsidRPr="0076604B">
        <w:rPr>
          <w:rFonts w:ascii="Arial" w:hAnsi="Arial" w:cs="Arial"/>
          <w:bCs/>
          <w:sz w:val="20"/>
          <w:szCs w:val="20"/>
          <w:lang w:val="es-MX"/>
        </w:rPr>
        <w:t>0 hrs sal</w:t>
      </w:r>
      <w:r>
        <w:rPr>
          <w:rFonts w:ascii="Arial" w:hAnsi="Arial" w:cs="Arial"/>
          <w:bCs/>
          <w:sz w:val="20"/>
          <w:szCs w:val="20"/>
          <w:lang w:val="es-MX"/>
        </w:rPr>
        <w:t>dremos</w:t>
      </w:r>
      <w:r w:rsidRPr="0076604B">
        <w:rPr>
          <w:rFonts w:ascii="Arial" w:hAnsi="Arial" w:cs="Arial"/>
          <w:bCs/>
          <w:sz w:val="20"/>
          <w:szCs w:val="20"/>
          <w:lang w:val="es-MX"/>
        </w:rPr>
        <w:t xml:space="preserve"> hacia Palenque</w:t>
      </w:r>
      <w:r>
        <w:rPr>
          <w:rFonts w:ascii="Arial" w:hAnsi="Arial" w:cs="Arial"/>
          <w:bCs/>
          <w:sz w:val="20"/>
          <w:szCs w:val="20"/>
          <w:lang w:val="es-MX"/>
        </w:rPr>
        <w:t xml:space="preserve"> (213 km). </w:t>
      </w:r>
      <w:r w:rsidRPr="00B32CAA">
        <w:rPr>
          <w:rFonts w:ascii="Arial" w:hAnsi="Arial" w:cs="Arial"/>
          <w:b/>
          <w:sz w:val="20"/>
          <w:szCs w:val="20"/>
          <w:lang w:val="es-MX"/>
        </w:rPr>
        <w:t>Desayuno en ruta.</w:t>
      </w:r>
      <w:r>
        <w:rPr>
          <w:rFonts w:ascii="Arial" w:hAnsi="Arial" w:cs="Arial"/>
          <w:sz w:val="20"/>
          <w:szCs w:val="20"/>
          <w:lang w:val="es-MX"/>
        </w:rPr>
        <w:t xml:space="preserve"> </w:t>
      </w:r>
      <w:r w:rsidRPr="00E02325">
        <w:rPr>
          <w:rFonts w:ascii="Arial" w:hAnsi="Arial" w:cs="Arial"/>
          <w:bCs/>
          <w:sz w:val="20"/>
          <w:szCs w:val="20"/>
          <w:lang w:val="es-MX"/>
        </w:rPr>
        <w:t>A</w:t>
      </w:r>
      <w:r>
        <w:rPr>
          <w:rFonts w:ascii="Arial" w:hAnsi="Arial" w:cs="Arial"/>
          <w:sz w:val="20"/>
          <w:szCs w:val="20"/>
          <w:lang w:val="es-MX"/>
        </w:rPr>
        <w:t xml:space="preserve">proximadamente a las 11:00 hrs. </w:t>
      </w:r>
      <w:r w:rsidRPr="004B03EA">
        <w:rPr>
          <w:rFonts w:ascii="Arial" w:hAnsi="Arial" w:cs="Arial"/>
          <w:sz w:val="20"/>
          <w:szCs w:val="20"/>
          <w:lang w:val="es-MX"/>
        </w:rPr>
        <w:t xml:space="preserve">haciendo escala en Agua Azul, un conjunto de cascadas creadas por las corrientes de los ríos Otulún, Shumuljá y Tulijá, formando cañones no muy profundos con acantilados verticales, en donde podrán nadar y disfrutar de las diferentes áreas. Después, </w:t>
      </w:r>
      <w:r w:rsidR="002C3208" w:rsidRPr="002C3208">
        <w:rPr>
          <w:rFonts w:ascii="Arial" w:hAnsi="Arial" w:cs="Arial"/>
          <w:sz w:val="20"/>
          <w:szCs w:val="20"/>
          <w:lang w:val="es-MX"/>
        </w:rPr>
        <w:t>Luego, continuamos hacia las cascadas de Misol-Ha,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nos sorprenden y maravillan. Podemos admirar impresionantes construcciones como "El Palacio", "El Templo de la Cruz Foliada", "El Templo del Sol" y muchas otras joyas arqueológicas. Al concluir nuestra exploración en Palenque, nos trasladamos al hotel ubicado en la ciudad de Palenque</w:t>
      </w:r>
      <w:r w:rsidR="002C3208">
        <w:rPr>
          <w:rFonts w:ascii="Arial" w:hAnsi="Arial" w:cs="Arial"/>
          <w:sz w:val="20"/>
          <w:szCs w:val="20"/>
          <w:lang w:val="es-MX"/>
        </w:rPr>
        <w:t xml:space="preserve"> </w:t>
      </w:r>
      <w:r>
        <w:rPr>
          <w:rFonts w:ascii="Arial" w:hAnsi="Arial" w:cs="Arial"/>
          <w:sz w:val="20"/>
          <w:szCs w:val="20"/>
          <w:lang w:val="es-MX"/>
        </w:rPr>
        <w:t xml:space="preserve">y </w:t>
      </w:r>
      <w:r>
        <w:rPr>
          <w:rFonts w:ascii="Arial" w:hAnsi="Arial" w:cs="Arial"/>
          <w:b/>
          <w:sz w:val="20"/>
          <w:szCs w:val="20"/>
          <w:lang w:val="es-MX"/>
        </w:rPr>
        <w:t>alo</w:t>
      </w:r>
      <w:r w:rsidRPr="004B03EA">
        <w:rPr>
          <w:rFonts w:ascii="Arial" w:hAnsi="Arial" w:cs="Arial"/>
          <w:b/>
          <w:sz w:val="20"/>
          <w:szCs w:val="20"/>
          <w:lang w:val="es-MX"/>
        </w:rPr>
        <w:t>jamiento</w:t>
      </w:r>
      <w:r w:rsidRPr="004B03EA">
        <w:rPr>
          <w:rFonts w:ascii="Arial" w:hAnsi="Arial" w:cs="Arial"/>
          <w:sz w:val="20"/>
          <w:szCs w:val="20"/>
          <w:lang w:val="es-MX"/>
        </w:rPr>
        <w:t>.</w:t>
      </w:r>
    </w:p>
    <w:p w14:paraId="40A7DD34" w14:textId="49BFDF8D" w:rsidR="008278F6" w:rsidRDefault="008278F6" w:rsidP="001E6D5C">
      <w:pPr>
        <w:pStyle w:val="Sinespaciado"/>
        <w:jc w:val="both"/>
        <w:rPr>
          <w:rFonts w:ascii="Arial" w:hAnsi="Arial" w:cs="Arial"/>
          <w:b/>
          <w:sz w:val="20"/>
          <w:szCs w:val="20"/>
          <w:lang w:val="es-MX"/>
        </w:rPr>
      </w:pPr>
    </w:p>
    <w:p w14:paraId="60EFEF99" w14:textId="6FC7B671" w:rsidR="002C3208" w:rsidRDefault="002C3208" w:rsidP="001E6D5C">
      <w:pPr>
        <w:pStyle w:val="Sinespaciado"/>
        <w:jc w:val="both"/>
        <w:rPr>
          <w:rFonts w:ascii="Arial" w:hAnsi="Arial" w:cs="Arial"/>
          <w:b/>
          <w:sz w:val="20"/>
          <w:szCs w:val="20"/>
          <w:lang w:val="es-MX"/>
        </w:rPr>
      </w:pPr>
    </w:p>
    <w:p w14:paraId="5BAF0289" w14:textId="64013AC7" w:rsidR="002C3208" w:rsidRDefault="002C3208" w:rsidP="001E6D5C">
      <w:pPr>
        <w:pStyle w:val="Sinespaciado"/>
        <w:jc w:val="both"/>
        <w:rPr>
          <w:rFonts w:ascii="Arial" w:hAnsi="Arial" w:cs="Arial"/>
          <w:b/>
          <w:sz w:val="20"/>
          <w:szCs w:val="20"/>
          <w:lang w:val="es-MX"/>
        </w:rPr>
      </w:pPr>
    </w:p>
    <w:p w14:paraId="1E38CB8C" w14:textId="03E578E1" w:rsidR="002C3208" w:rsidRDefault="002C3208" w:rsidP="001E6D5C">
      <w:pPr>
        <w:pStyle w:val="Sinespaciado"/>
        <w:jc w:val="both"/>
        <w:rPr>
          <w:rFonts w:ascii="Arial" w:hAnsi="Arial" w:cs="Arial"/>
          <w:b/>
          <w:sz w:val="20"/>
          <w:szCs w:val="20"/>
          <w:lang w:val="es-MX"/>
        </w:rPr>
      </w:pPr>
    </w:p>
    <w:p w14:paraId="155AFA00" w14:textId="5E35968F" w:rsidR="002C3208" w:rsidRDefault="002C3208" w:rsidP="001E6D5C">
      <w:pPr>
        <w:pStyle w:val="Sinespaciado"/>
        <w:jc w:val="both"/>
        <w:rPr>
          <w:rFonts w:ascii="Arial" w:hAnsi="Arial" w:cs="Arial"/>
          <w:b/>
          <w:sz w:val="20"/>
          <w:szCs w:val="20"/>
          <w:lang w:val="es-MX"/>
        </w:rPr>
      </w:pPr>
    </w:p>
    <w:p w14:paraId="48DDCD81" w14:textId="0021BABD" w:rsidR="002C3208" w:rsidRDefault="002C3208" w:rsidP="001E6D5C">
      <w:pPr>
        <w:pStyle w:val="Sinespaciado"/>
        <w:jc w:val="both"/>
        <w:rPr>
          <w:rFonts w:ascii="Arial" w:hAnsi="Arial" w:cs="Arial"/>
          <w:b/>
          <w:sz w:val="20"/>
          <w:szCs w:val="20"/>
          <w:lang w:val="es-MX"/>
        </w:rPr>
      </w:pPr>
    </w:p>
    <w:p w14:paraId="10EDC402" w14:textId="77777777" w:rsidR="002C3208" w:rsidRDefault="002C3208" w:rsidP="001E6D5C">
      <w:pPr>
        <w:pStyle w:val="Sinespaciado"/>
        <w:jc w:val="both"/>
        <w:rPr>
          <w:rFonts w:ascii="Arial" w:hAnsi="Arial" w:cs="Arial"/>
          <w:b/>
          <w:sz w:val="20"/>
          <w:szCs w:val="20"/>
          <w:lang w:val="es-MX"/>
        </w:rPr>
      </w:pPr>
    </w:p>
    <w:p w14:paraId="02DDF620" w14:textId="0BBE245C" w:rsidR="001E6D5C" w:rsidRPr="002C3208" w:rsidRDefault="001E6D5C" w:rsidP="001E6D5C">
      <w:pPr>
        <w:pStyle w:val="Sinespaciado"/>
        <w:jc w:val="both"/>
        <w:rPr>
          <w:rFonts w:ascii="Arial" w:hAnsi="Arial" w:cs="Arial"/>
          <w:b/>
          <w:sz w:val="20"/>
          <w:szCs w:val="20"/>
          <w:lang w:val="es-MX"/>
        </w:rPr>
      </w:pPr>
      <w:r w:rsidRPr="002C3208">
        <w:rPr>
          <w:rFonts w:ascii="Arial" w:hAnsi="Arial" w:cs="Arial"/>
          <w:b/>
          <w:sz w:val="20"/>
          <w:szCs w:val="20"/>
          <w:lang w:val="es-MX"/>
        </w:rPr>
        <w:lastRenderedPageBreak/>
        <w:t xml:space="preserve">DIA 04. </w:t>
      </w:r>
      <w:r w:rsidR="0094170F" w:rsidRPr="002C3208">
        <w:rPr>
          <w:rFonts w:ascii="Arial" w:hAnsi="Arial" w:cs="Arial"/>
          <w:b/>
          <w:sz w:val="20"/>
          <w:szCs w:val="20"/>
          <w:lang w:val="es-MX"/>
        </w:rPr>
        <w:tab/>
      </w:r>
      <w:r w:rsidRPr="002C3208">
        <w:rPr>
          <w:rFonts w:ascii="Arial" w:hAnsi="Arial" w:cs="Arial"/>
          <w:b/>
          <w:sz w:val="20"/>
          <w:szCs w:val="20"/>
          <w:lang w:val="es-MX"/>
        </w:rPr>
        <w:t xml:space="preserve">PALENQUE – </w:t>
      </w:r>
      <w:r w:rsidR="002C1270" w:rsidRPr="002C3208">
        <w:rPr>
          <w:rFonts w:ascii="Arial" w:hAnsi="Arial" w:cs="Arial"/>
          <w:b/>
          <w:sz w:val="20"/>
          <w:szCs w:val="20"/>
          <w:lang w:val="es-MX"/>
        </w:rPr>
        <w:t xml:space="preserve">ZONA ARQUEOLÓGICA DE </w:t>
      </w:r>
      <w:r w:rsidRPr="002C3208">
        <w:rPr>
          <w:rFonts w:ascii="Arial" w:hAnsi="Arial" w:cs="Arial"/>
          <w:b/>
          <w:sz w:val="20"/>
          <w:szCs w:val="20"/>
          <w:lang w:val="es-MX"/>
        </w:rPr>
        <w:t>YAXCHILÁN</w:t>
      </w:r>
      <w:r w:rsidR="002C1270" w:rsidRPr="002C3208">
        <w:rPr>
          <w:rFonts w:ascii="Arial" w:hAnsi="Arial" w:cs="Arial"/>
          <w:b/>
          <w:sz w:val="20"/>
          <w:szCs w:val="20"/>
          <w:lang w:val="es-MX"/>
        </w:rPr>
        <w:t xml:space="preserve"> Y</w:t>
      </w:r>
      <w:r w:rsidRPr="002C3208">
        <w:rPr>
          <w:rFonts w:ascii="Arial" w:hAnsi="Arial" w:cs="Arial"/>
          <w:b/>
          <w:sz w:val="20"/>
          <w:szCs w:val="20"/>
          <w:lang w:val="es-MX"/>
        </w:rPr>
        <w:t xml:space="preserve"> BONAMPAK</w:t>
      </w:r>
    </w:p>
    <w:p w14:paraId="1837E220" w14:textId="6E0BA70E" w:rsidR="007A6322" w:rsidRPr="002C3208" w:rsidRDefault="007A6322" w:rsidP="007A6322">
      <w:pPr>
        <w:pStyle w:val="Sinespaciado"/>
        <w:jc w:val="both"/>
        <w:rPr>
          <w:rFonts w:ascii="Arial" w:hAnsi="Arial" w:cs="Arial"/>
          <w:sz w:val="20"/>
          <w:szCs w:val="20"/>
          <w:lang w:val="es-MX"/>
        </w:rPr>
      </w:pPr>
      <w:r w:rsidRPr="002C3208">
        <w:rPr>
          <w:rFonts w:ascii="Arial" w:hAnsi="Arial" w:cs="Arial"/>
          <w:sz w:val="20"/>
          <w:szCs w:val="20"/>
          <w:lang w:val="es-MX"/>
        </w:rPr>
        <w:t xml:space="preserve">Muy temprano, a las 05:30 hrs. saldremos hacia Frontera Corozal. </w:t>
      </w:r>
      <w:r w:rsidRPr="002C3208">
        <w:rPr>
          <w:rFonts w:ascii="Arial" w:hAnsi="Arial" w:cs="Arial"/>
          <w:b/>
          <w:bCs/>
          <w:sz w:val="20"/>
          <w:szCs w:val="20"/>
          <w:lang w:val="es-MX"/>
        </w:rPr>
        <w:t>Desayuno en ruta.</w:t>
      </w:r>
      <w:r w:rsidRPr="002C3208">
        <w:rPr>
          <w:rFonts w:ascii="Arial" w:hAnsi="Arial" w:cs="Arial"/>
          <w:sz w:val="20"/>
          <w:szCs w:val="20"/>
          <w:lang w:val="es-MX"/>
        </w:rPr>
        <w:t xml:space="preserve"> </w:t>
      </w:r>
      <w:r w:rsidRPr="002C3208">
        <w:rPr>
          <w:rFonts w:ascii="Arial" w:hAnsi="Arial" w:cs="Arial"/>
          <w:b/>
          <w:sz w:val="20"/>
          <w:szCs w:val="20"/>
          <w:lang w:val="es-MX"/>
        </w:rPr>
        <w:t xml:space="preserve"> </w:t>
      </w:r>
      <w:r w:rsidR="002C3208" w:rsidRPr="002C3208">
        <w:rPr>
          <w:rFonts w:ascii="Arial" w:hAnsi="Arial" w:cs="Arial"/>
          <w:bCs/>
          <w:sz w:val="20"/>
          <w:szCs w:val="20"/>
          <w:lang w:val="es-MX"/>
        </w:rPr>
        <w:t>donde comenzará una emocionante expedición navegando por el majestuoso Río Usumacinta. Cautívate con la belleza natural de la región mientras avanzas. Una vez concluida la travesía, te sumerges en la magia del místico Sitio Arqueológico de Yaxchilán. Aquí, la historia cobra vida a través de sus impresionantes esculturas, y la conexión con la naturaleza es inevitable. Regresamos a Frontera Corozal, pero el viaje no termina. Continuamos hacia el fascinante Sitio Arqueológico de Bonampak, cuyo nombre, "Muros Pintados", revela el tesoro que alberga. Los murales más asombrosos del Mundo Maya te aguardan, despertando tu asombro y admiración. El día culmina con el regreso a Palenque</w:t>
      </w:r>
      <w:r w:rsidRPr="002C3208">
        <w:rPr>
          <w:rFonts w:ascii="Arial" w:hAnsi="Arial" w:cs="Arial"/>
          <w:sz w:val="20"/>
          <w:szCs w:val="20"/>
          <w:lang w:val="es-MX"/>
        </w:rPr>
        <w:t xml:space="preserve">e.  </w:t>
      </w:r>
      <w:r w:rsidRPr="002C3208">
        <w:rPr>
          <w:rFonts w:ascii="Arial" w:hAnsi="Arial" w:cs="Arial"/>
          <w:b/>
          <w:sz w:val="20"/>
          <w:szCs w:val="20"/>
          <w:lang w:val="es-MX"/>
        </w:rPr>
        <w:t>Alojamiento</w:t>
      </w:r>
      <w:r w:rsidRPr="002C3208">
        <w:rPr>
          <w:rFonts w:ascii="Arial" w:hAnsi="Arial" w:cs="Arial"/>
          <w:sz w:val="20"/>
          <w:szCs w:val="20"/>
          <w:lang w:val="es-MX"/>
        </w:rPr>
        <w:t>.</w:t>
      </w:r>
    </w:p>
    <w:p w14:paraId="52C07159" w14:textId="77777777" w:rsidR="009D53C8" w:rsidRPr="002C3208" w:rsidRDefault="009D53C8" w:rsidP="001E6D5C">
      <w:pPr>
        <w:pStyle w:val="Sinespaciado"/>
        <w:jc w:val="both"/>
        <w:rPr>
          <w:rFonts w:ascii="Arial" w:hAnsi="Arial" w:cs="Arial"/>
          <w:b/>
          <w:sz w:val="20"/>
          <w:szCs w:val="20"/>
          <w:lang w:val="es-MX"/>
        </w:rPr>
      </w:pPr>
    </w:p>
    <w:p w14:paraId="6CC125F7" w14:textId="5014C4AA" w:rsidR="00C24193" w:rsidRPr="002C3208" w:rsidRDefault="001E6D5C" w:rsidP="001E6D5C">
      <w:pPr>
        <w:pStyle w:val="Sinespaciado"/>
        <w:jc w:val="both"/>
        <w:rPr>
          <w:rFonts w:ascii="Arial" w:hAnsi="Arial" w:cs="Arial"/>
          <w:b/>
          <w:sz w:val="20"/>
          <w:szCs w:val="20"/>
          <w:lang w:val="es-MX"/>
        </w:rPr>
      </w:pPr>
      <w:r w:rsidRPr="002C3208">
        <w:rPr>
          <w:rFonts w:ascii="Arial" w:hAnsi="Arial" w:cs="Arial"/>
          <w:b/>
          <w:sz w:val="20"/>
          <w:szCs w:val="20"/>
          <w:lang w:val="es-MX"/>
        </w:rPr>
        <w:t xml:space="preserve">DIA 05. </w:t>
      </w:r>
      <w:r w:rsidR="0092609D" w:rsidRPr="002C3208">
        <w:rPr>
          <w:rFonts w:ascii="Arial" w:hAnsi="Arial" w:cs="Arial"/>
          <w:b/>
          <w:sz w:val="20"/>
          <w:szCs w:val="20"/>
          <w:lang w:val="es-MX"/>
        </w:rPr>
        <w:tab/>
      </w:r>
      <w:r w:rsidRPr="002C3208">
        <w:rPr>
          <w:rFonts w:ascii="Arial" w:hAnsi="Arial" w:cs="Arial"/>
          <w:b/>
          <w:sz w:val="20"/>
          <w:szCs w:val="20"/>
          <w:lang w:val="es-MX"/>
        </w:rPr>
        <w:t>PALENQUE –AEROPUERTO VILLAHERMOSA</w:t>
      </w:r>
      <w:r w:rsidR="00190F04" w:rsidRPr="002C3208">
        <w:rPr>
          <w:rFonts w:ascii="Arial" w:hAnsi="Arial" w:cs="Arial"/>
          <w:b/>
          <w:sz w:val="20"/>
          <w:szCs w:val="20"/>
          <w:lang w:val="es-MX"/>
        </w:rPr>
        <w:t>.</w:t>
      </w:r>
    </w:p>
    <w:p w14:paraId="019A54AB" w14:textId="2FF2A0D7" w:rsidR="00190F04" w:rsidRPr="002C3208" w:rsidRDefault="00190F04" w:rsidP="002C3208">
      <w:pPr>
        <w:shd w:val="clear" w:color="auto" w:fill="FFFFFF"/>
        <w:spacing w:after="0" w:line="240" w:lineRule="auto"/>
        <w:jc w:val="both"/>
        <w:rPr>
          <w:rFonts w:ascii="Arial" w:hAnsi="Arial" w:cs="Arial"/>
          <w:color w:val="0C1320"/>
          <w:sz w:val="20"/>
          <w:szCs w:val="20"/>
          <w:lang w:val="es-MX" w:bidi="ar-SA"/>
        </w:rPr>
      </w:pPr>
      <w:r w:rsidRPr="002C3208">
        <w:rPr>
          <w:rFonts w:ascii="Arial" w:hAnsi="Arial" w:cs="Arial"/>
          <w:color w:val="0C1320"/>
          <w:sz w:val="20"/>
          <w:szCs w:val="20"/>
          <w:lang w:val="es-MX" w:bidi="ar-SA"/>
        </w:rPr>
        <w:t>Salida a las 8:00 hrs. hacia la ciudad de Villahermosa, Tab</w:t>
      </w:r>
      <w:r w:rsidR="002C3208" w:rsidRPr="002C3208">
        <w:rPr>
          <w:rFonts w:ascii="Arial" w:hAnsi="Arial" w:cs="Arial"/>
          <w:color w:val="0C1320"/>
          <w:sz w:val="20"/>
          <w:szCs w:val="20"/>
          <w:lang w:val="es-MX" w:bidi="ar-SA"/>
        </w:rPr>
        <w:t>asco. 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2C3208">
        <w:rPr>
          <w:rFonts w:ascii="Arial" w:hAnsi="Arial" w:cs="Arial"/>
          <w:b/>
          <w:bCs/>
          <w:color w:val="0C1320"/>
          <w:sz w:val="20"/>
          <w:szCs w:val="20"/>
          <w:lang w:val="es-MX" w:bidi="ar-SA"/>
        </w:rPr>
        <w:t>. Fin de los servicios.</w:t>
      </w:r>
    </w:p>
    <w:p w14:paraId="7AAEA13A" w14:textId="4458DD1C" w:rsidR="007A6322" w:rsidRPr="002C3208" w:rsidRDefault="0061459C" w:rsidP="00233038">
      <w:pPr>
        <w:pStyle w:val="Sinespaciado"/>
        <w:jc w:val="both"/>
        <w:rPr>
          <w:rFonts w:ascii="Arial" w:hAnsi="Arial" w:cs="Arial"/>
          <w:b/>
          <w:color w:val="7030A0"/>
          <w:sz w:val="20"/>
          <w:szCs w:val="20"/>
          <w:lang w:val="es-CR"/>
        </w:rPr>
      </w:pPr>
      <w:r w:rsidRPr="002C3208">
        <w:rPr>
          <w:rFonts w:ascii="Arial" w:hAnsi="Arial" w:cs="Arial"/>
          <w:b/>
          <w:color w:val="FF0000"/>
          <w:sz w:val="20"/>
          <w:szCs w:val="20"/>
          <w:lang w:val="es-CR"/>
        </w:rPr>
        <w:t xml:space="preserve">NOTA: ** </w:t>
      </w:r>
      <w:r w:rsidRPr="002C3208">
        <w:rPr>
          <w:rFonts w:ascii="Arial" w:hAnsi="Arial" w:cs="Arial"/>
          <w:b/>
          <w:color w:val="7030A0"/>
          <w:sz w:val="20"/>
          <w:szCs w:val="20"/>
          <w:lang w:val="es-CR"/>
        </w:rPr>
        <w:t xml:space="preserve">La salida de Villahermosa debe ser </w:t>
      </w:r>
      <w:r w:rsidRPr="002C3208">
        <w:rPr>
          <w:rFonts w:ascii="Arial" w:hAnsi="Arial" w:cs="Arial"/>
          <w:b/>
          <w:color w:val="00B050"/>
          <w:sz w:val="20"/>
          <w:szCs w:val="20"/>
          <w:lang w:val="es-CR"/>
        </w:rPr>
        <w:t>después de las 17:00hrs</w:t>
      </w:r>
      <w:r w:rsidRPr="002C3208">
        <w:rPr>
          <w:rFonts w:ascii="Arial" w:hAnsi="Arial" w:cs="Arial"/>
          <w:b/>
          <w:color w:val="7030A0"/>
          <w:sz w:val="20"/>
          <w:szCs w:val="20"/>
          <w:lang w:val="es-CR"/>
        </w:rPr>
        <w:t>, de lo contrario aplica suplemento</w:t>
      </w:r>
    </w:p>
    <w:p w14:paraId="186C2ECD" w14:textId="77777777" w:rsidR="007A6322" w:rsidRPr="002C3208" w:rsidRDefault="007A6322" w:rsidP="00233038">
      <w:pPr>
        <w:pStyle w:val="Sinespaciado"/>
        <w:jc w:val="both"/>
        <w:rPr>
          <w:rFonts w:ascii="Arial" w:hAnsi="Arial" w:cs="Arial"/>
          <w:b/>
          <w:sz w:val="20"/>
          <w:szCs w:val="20"/>
          <w:lang w:val="es-CR"/>
        </w:rPr>
      </w:pPr>
    </w:p>
    <w:p w14:paraId="2DE04272" w14:textId="59BD4487" w:rsidR="00FE674F" w:rsidRPr="002C3208" w:rsidRDefault="00FD1D87" w:rsidP="00FD1D87">
      <w:pPr>
        <w:pStyle w:val="Sinespaciado"/>
        <w:jc w:val="both"/>
        <w:rPr>
          <w:rFonts w:ascii="Arial" w:hAnsi="Arial" w:cs="Arial"/>
          <w:b/>
          <w:sz w:val="20"/>
          <w:szCs w:val="20"/>
          <w:lang w:val="es-CR"/>
        </w:rPr>
      </w:pPr>
      <w:r w:rsidRPr="002C3208">
        <w:rPr>
          <w:rFonts w:ascii="Arial" w:hAnsi="Arial" w:cs="Arial"/>
          <w:b/>
          <w:sz w:val="20"/>
          <w:szCs w:val="20"/>
          <w:lang w:val="es-CR"/>
        </w:rPr>
        <w:t xml:space="preserve">INCLUYE: </w:t>
      </w:r>
    </w:p>
    <w:p w14:paraId="12F227C0" w14:textId="7744D52C"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Traslado aeropuerto – hotel – aeropuerto en servicio compartido, con capacidad controlada y vehículos previamente sanitizados</w:t>
      </w:r>
    </w:p>
    <w:p w14:paraId="6EEBB48F" w14:textId="49F83B85"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2 noches de alojamiento en San Cristóbal de las Casas y 2 en Palenque</w:t>
      </w:r>
      <w:r w:rsidR="009B77E1" w:rsidRPr="002C3208">
        <w:rPr>
          <w:rFonts w:ascii="Arial" w:hAnsi="Arial" w:cs="Arial"/>
          <w:sz w:val="20"/>
          <w:szCs w:val="20"/>
          <w:lang w:val="es-MX" w:bidi="ar-SA"/>
        </w:rPr>
        <w:t>.</w:t>
      </w:r>
    </w:p>
    <w:p w14:paraId="637ABA8C" w14:textId="1A22D883" w:rsidR="00137504" w:rsidRPr="002C3208" w:rsidRDefault="00096AFE" w:rsidP="00FE674F">
      <w:pPr>
        <w:numPr>
          <w:ilvl w:val="0"/>
          <w:numId w:val="5"/>
        </w:numPr>
        <w:spacing w:before="100" w:beforeAutospacing="1" w:after="100" w:afterAutospacing="1" w:line="240" w:lineRule="auto"/>
        <w:rPr>
          <w:rFonts w:ascii="Arial" w:hAnsi="Arial" w:cs="Arial"/>
          <w:sz w:val="20"/>
          <w:szCs w:val="20"/>
          <w:lang w:bidi="ar-SA"/>
        </w:rPr>
      </w:pPr>
      <w:r w:rsidRPr="002C3208">
        <w:rPr>
          <w:rFonts w:ascii="Arial" w:hAnsi="Arial" w:cs="Arial"/>
          <w:sz w:val="20"/>
          <w:szCs w:val="20"/>
          <w:lang w:bidi="ar-SA"/>
        </w:rPr>
        <w:t>Desayuno</w:t>
      </w:r>
      <w:r w:rsidR="00E54F8C">
        <w:rPr>
          <w:rFonts w:ascii="Arial" w:hAnsi="Arial" w:cs="Arial"/>
          <w:sz w:val="20"/>
          <w:szCs w:val="20"/>
          <w:lang w:bidi="ar-SA"/>
        </w:rPr>
        <w:t xml:space="preserve">s mencionados </w:t>
      </w:r>
    </w:p>
    <w:p w14:paraId="76537C93" w14:textId="299F953C"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2 desayunos en ruta para adultos</w:t>
      </w:r>
      <w:r w:rsidR="00CA1C7A" w:rsidRPr="002C3208">
        <w:rPr>
          <w:rFonts w:ascii="Arial" w:hAnsi="Arial" w:cs="Arial"/>
          <w:sz w:val="20"/>
          <w:szCs w:val="20"/>
          <w:lang w:val="es-MX" w:bidi="ar-SA"/>
        </w:rPr>
        <w:t xml:space="preserve"> mencionados en itinerario.</w:t>
      </w:r>
    </w:p>
    <w:p w14:paraId="37001EA4"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Transportación terrestre para los tours en servicio compartido.</w:t>
      </w:r>
    </w:p>
    <w:p w14:paraId="1AA4501F" w14:textId="4F1A7F05"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en lancha compartida en el Cañón del Sumidero.</w:t>
      </w:r>
    </w:p>
    <w:p w14:paraId="4687C93E" w14:textId="386B9487" w:rsidR="009B77E1" w:rsidRPr="002C3208" w:rsidRDefault="009B77E1"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 xml:space="preserve">Visita de ciudad a pie en san Cristóbal de las Casas. </w:t>
      </w:r>
    </w:p>
    <w:p w14:paraId="2CA2873C"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 las Comunidades Indígenas: San Juan Chamula y Zinacantán</w:t>
      </w:r>
    </w:p>
    <w:p w14:paraId="722AD7B2"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 las cascadas de Agua Azul, Misol Ha.</w:t>
      </w:r>
    </w:p>
    <w:p w14:paraId="70A1ABC4"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 la Zona Arqueológica de Palenque, Yaxchilán y Bonampak</w:t>
      </w:r>
    </w:p>
    <w:p w14:paraId="054771D2" w14:textId="4F096A24"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Visita a</w:t>
      </w:r>
      <w:r w:rsidR="009B77E1" w:rsidRPr="002C3208">
        <w:rPr>
          <w:rFonts w:ascii="Arial" w:hAnsi="Arial" w:cs="Arial"/>
          <w:sz w:val="20"/>
          <w:szCs w:val="20"/>
          <w:lang w:val="es-MX" w:bidi="ar-SA"/>
        </w:rPr>
        <w:t xml:space="preserve"> Yumka.</w:t>
      </w:r>
    </w:p>
    <w:p w14:paraId="20E64342" w14:textId="77777777"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Todas las entradas a parques y monumentos descritos en el itinerario</w:t>
      </w:r>
    </w:p>
    <w:p w14:paraId="3CAEF6C5" w14:textId="6F191A4F" w:rsidR="00137504"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 xml:space="preserve">Chofer guía en </w:t>
      </w:r>
      <w:r w:rsidR="009B77E1" w:rsidRPr="002C3208">
        <w:rPr>
          <w:rFonts w:ascii="Arial" w:hAnsi="Arial" w:cs="Arial"/>
          <w:sz w:val="20"/>
          <w:szCs w:val="20"/>
          <w:lang w:val="es-MX" w:bidi="ar-SA"/>
        </w:rPr>
        <w:t>español / ingles todo el recorrido.</w:t>
      </w:r>
    </w:p>
    <w:p w14:paraId="37922B9A" w14:textId="28107C0D" w:rsidR="00FE674F" w:rsidRPr="002C3208" w:rsidRDefault="00137504"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Guía en español en zonas arqueológicas.</w:t>
      </w:r>
    </w:p>
    <w:p w14:paraId="1B73B3C6" w14:textId="4C429BAF" w:rsidR="00873811" w:rsidRPr="002C3208" w:rsidRDefault="00873811" w:rsidP="00FE674F">
      <w:pPr>
        <w:numPr>
          <w:ilvl w:val="0"/>
          <w:numId w:val="5"/>
        </w:numPr>
        <w:spacing w:before="100" w:beforeAutospacing="1" w:after="100" w:afterAutospacing="1" w:line="240" w:lineRule="auto"/>
        <w:rPr>
          <w:rFonts w:ascii="Arial" w:hAnsi="Arial" w:cs="Arial"/>
          <w:sz w:val="20"/>
          <w:szCs w:val="20"/>
          <w:lang w:val="es-MX" w:bidi="ar-SA"/>
        </w:rPr>
      </w:pPr>
      <w:r w:rsidRPr="002C3208">
        <w:rPr>
          <w:rFonts w:ascii="Arial" w:hAnsi="Arial" w:cs="Arial"/>
          <w:sz w:val="20"/>
          <w:szCs w:val="20"/>
          <w:lang w:val="es-MX" w:bidi="ar-SA"/>
        </w:rPr>
        <w:t>Seguro de inclusión con cobertura de 115 mil mxn.</w:t>
      </w:r>
    </w:p>
    <w:p w14:paraId="1C0C09F8" w14:textId="3739C2B7" w:rsidR="00FD1D87" w:rsidRPr="002C3208" w:rsidRDefault="00137504" w:rsidP="00FE674F">
      <w:pPr>
        <w:numPr>
          <w:ilvl w:val="0"/>
          <w:numId w:val="5"/>
        </w:numPr>
        <w:spacing w:before="100" w:beforeAutospacing="1" w:after="100" w:afterAutospacing="1" w:line="240" w:lineRule="auto"/>
        <w:rPr>
          <w:rFonts w:ascii="Arial" w:hAnsi="Arial" w:cs="Arial"/>
          <w:sz w:val="20"/>
          <w:szCs w:val="20"/>
          <w:lang w:bidi="ar-SA"/>
        </w:rPr>
      </w:pPr>
      <w:r w:rsidRPr="002C3208">
        <w:rPr>
          <w:rFonts w:ascii="Arial" w:hAnsi="Arial" w:cs="Arial"/>
          <w:sz w:val="20"/>
          <w:szCs w:val="20"/>
          <w:lang w:bidi="ar-SA"/>
        </w:rPr>
        <w:t>Impuestos</w:t>
      </w:r>
      <w:r w:rsidR="009B77E1" w:rsidRPr="002C3208">
        <w:rPr>
          <w:rFonts w:ascii="Arial" w:hAnsi="Arial" w:cs="Arial"/>
          <w:sz w:val="20"/>
          <w:szCs w:val="20"/>
          <w:lang w:bidi="ar-SA"/>
        </w:rPr>
        <w:t>.</w:t>
      </w:r>
    </w:p>
    <w:p w14:paraId="14E72BCA" w14:textId="77777777" w:rsidR="00FD1D87" w:rsidRPr="002C3208" w:rsidRDefault="00FD1D87" w:rsidP="00FD1D87">
      <w:pPr>
        <w:pStyle w:val="Sinespaciado"/>
        <w:jc w:val="both"/>
        <w:rPr>
          <w:rFonts w:ascii="Arial" w:hAnsi="Arial" w:cs="Arial"/>
          <w:b/>
          <w:sz w:val="20"/>
          <w:szCs w:val="20"/>
          <w:lang w:val="es-CR"/>
        </w:rPr>
      </w:pPr>
      <w:r w:rsidRPr="002C3208">
        <w:rPr>
          <w:rFonts w:ascii="Arial" w:hAnsi="Arial" w:cs="Arial"/>
          <w:b/>
          <w:sz w:val="20"/>
          <w:szCs w:val="20"/>
          <w:lang w:val="es-CR"/>
        </w:rPr>
        <w:t>NO INCLUYE:</w:t>
      </w:r>
    </w:p>
    <w:p w14:paraId="03879CCF" w14:textId="07F6DA07" w:rsidR="00FD1D87" w:rsidRPr="002C3208" w:rsidRDefault="00FD1D87" w:rsidP="00582C11">
      <w:pPr>
        <w:pStyle w:val="Sinespaciado"/>
        <w:numPr>
          <w:ilvl w:val="0"/>
          <w:numId w:val="2"/>
        </w:numPr>
        <w:jc w:val="both"/>
        <w:rPr>
          <w:rFonts w:ascii="Arial" w:hAnsi="Arial" w:cs="Arial"/>
          <w:bCs/>
          <w:sz w:val="20"/>
          <w:szCs w:val="20"/>
          <w:lang w:val="es-CR"/>
        </w:rPr>
      </w:pPr>
      <w:r w:rsidRPr="002C3208">
        <w:rPr>
          <w:rFonts w:ascii="Arial" w:hAnsi="Arial" w:cs="Arial"/>
          <w:bCs/>
          <w:sz w:val="20"/>
          <w:szCs w:val="20"/>
          <w:lang w:val="es-CR"/>
        </w:rPr>
        <w:t>Boletos aéreos o de autobús</w:t>
      </w:r>
      <w:r w:rsidR="004D6F31" w:rsidRPr="002C3208">
        <w:rPr>
          <w:rFonts w:ascii="Arial" w:hAnsi="Arial" w:cs="Arial"/>
          <w:bCs/>
          <w:sz w:val="20"/>
          <w:szCs w:val="20"/>
          <w:lang w:val="es-CR"/>
        </w:rPr>
        <w:t>.</w:t>
      </w:r>
      <w:r w:rsidR="00FE674F" w:rsidRPr="002C3208">
        <w:rPr>
          <w:rFonts w:ascii="Arial" w:hAnsi="Arial" w:cs="Arial"/>
          <w:bCs/>
          <w:sz w:val="20"/>
          <w:szCs w:val="20"/>
          <w:lang w:val="es-CR"/>
        </w:rPr>
        <w:t xml:space="preserve"> </w:t>
      </w:r>
    </w:p>
    <w:p w14:paraId="04975C10" w14:textId="77777777" w:rsidR="00FD1D87" w:rsidRPr="002C3208" w:rsidRDefault="00FD1D87" w:rsidP="00582C11">
      <w:pPr>
        <w:pStyle w:val="Sinespaciado"/>
        <w:numPr>
          <w:ilvl w:val="0"/>
          <w:numId w:val="2"/>
        </w:numPr>
        <w:jc w:val="both"/>
        <w:rPr>
          <w:rFonts w:ascii="Arial" w:hAnsi="Arial" w:cs="Arial"/>
          <w:bCs/>
          <w:sz w:val="20"/>
          <w:szCs w:val="20"/>
          <w:lang w:val="es-CR"/>
        </w:rPr>
      </w:pPr>
      <w:r w:rsidRPr="002C3208">
        <w:rPr>
          <w:rFonts w:ascii="Arial" w:hAnsi="Arial" w:cs="Arial"/>
          <w:bCs/>
          <w:sz w:val="20"/>
          <w:szCs w:val="20"/>
          <w:lang w:val="es-CR"/>
        </w:rPr>
        <w:t>Servicios, excursiones o comidas no especificadas</w:t>
      </w:r>
    </w:p>
    <w:p w14:paraId="3DB38164" w14:textId="77777777" w:rsidR="00FD1D87" w:rsidRPr="002C3208" w:rsidRDefault="00FD1D87" w:rsidP="00582C11">
      <w:pPr>
        <w:pStyle w:val="Sinespaciado"/>
        <w:numPr>
          <w:ilvl w:val="0"/>
          <w:numId w:val="2"/>
        </w:numPr>
        <w:jc w:val="both"/>
        <w:rPr>
          <w:rFonts w:ascii="Arial" w:hAnsi="Arial" w:cs="Arial"/>
          <w:bCs/>
          <w:sz w:val="20"/>
          <w:szCs w:val="20"/>
          <w:lang w:val="es-CR"/>
        </w:rPr>
      </w:pPr>
      <w:r w:rsidRPr="002C3208">
        <w:rPr>
          <w:rFonts w:ascii="Arial" w:hAnsi="Arial" w:cs="Arial"/>
          <w:bCs/>
          <w:sz w:val="20"/>
          <w:szCs w:val="20"/>
          <w:lang w:val="es-CR"/>
        </w:rPr>
        <w:t xml:space="preserve">Propinas a camaristas, botones, guías, chóferes, gastos personales </w:t>
      </w:r>
    </w:p>
    <w:p w14:paraId="5F4B5ADA" w14:textId="77777777" w:rsidR="00606EFC" w:rsidRPr="002C3208" w:rsidRDefault="00606EFC" w:rsidP="00233038">
      <w:pPr>
        <w:pStyle w:val="Sinespaciado"/>
        <w:jc w:val="both"/>
        <w:rPr>
          <w:rFonts w:ascii="Arial" w:hAnsi="Arial" w:cs="Arial"/>
          <w:sz w:val="20"/>
          <w:szCs w:val="20"/>
          <w:lang w:val="es-ES"/>
        </w:rPr>
      </w:pPr>
    </w:p>
    <w:p w14:paraId="6183ABA6" w14:textId="77777777" w:rsidR="00233038" w:rsidRPr="002C3208" w:rsidRDefault="00233038" w:rsidP="00233038">
      <w:pPr>
        <w:pStyle w:val="Sinespaciado"/>
        <w:jc w:val="both"/>
        <w:rPr>
          <w:rFonts w:ascii="Arial" w:hAnsi="Arial" w:cs="Arial"/>
          <w:b/>
          <w:sz w:val="20"/>
          <w:szCs w:val="20"/>
          <w:lang w:val="es-CR"/>
        </w:rPr>
      </w:pPr>
      <w:r w:rsidRPr="002C3208">
        <w:rPr>
          <w:rFonts w:ascii="Arial" w:hAnsi="Arial" w:cs="Arial"/>
          <w:b/>
          <w:sz w:val="20"/>
          <w:szCs w:val="20"/>
          <w:lang w:val="es-CR"/>
        </w:rPr>
        <w:t>IMPORTANTE</w:t>
      </w:r>
    </w:p>
    <w:p w14:paraId="73B96B9F" w14:textId="77777777" w:rsidR="00FE674F" w:rsidRPr="002C3208"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C3208">
        <w:rPr>
          <w:rFonts w:ascii="Arial" w:eastAsia="Arial" w:hAnsi="Arial" w:cs="Arial"/>
          <w:color w:val="000000"/>
          <w:sz w:val="20"/>
          <w:szCs w:val="20"/>
          <w:lang w:val="es-MX"/>
        </w:rPr>
        <w:t xml:space="preserve">La llegada al aeropuerto de Tuxtla Gutiérrez debe ser antes de las 13:00 hrs. de lo </w:t>
      </w:r>
      <w:r w:rsidRPr="002C3208">
        <w:rPr>
          <w:rFonts w:ascii="Arial" w:eastAsia="Arial" w:hAnsi="Arial" w:cs="Arial"/>
          <w:b/>
          <w:bCs/>
          <w:color w:val="7030A0"/>
          <w:sz w:val="20"/>
          <w:szCs w:val="20"/>
          <w:lang w:val="es-MX"/>
        </w:rPr>
        <w:t>contrario aplica suplemento.</w:t>
      </w:r>
    </w:p>
    <w:p w14:paraId="03590C6A" w14:textId="77777777" w:rsidR="00FE674F" w:rsidRPr="002C3208"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2C3208">
        <w:rPr>
          <w:rFonts w:ascii="Arial" w:hAnsi="Arial" w:cs="Arial"/>
          <w:color w:val="000000" w:themeColor="text1"/>
          <w:sz w:val="20"/>
          <w:szCs w:val="20"/>
          <w:shd w:val="clear" w:color="auto" w:fill="FFFFFF"/>
        </w:rPr>
        <w:t>En caso de que el pasajero llegue en autobús, la llegada debe ser más tardar a las 09:30 a.m.</w:t>
      </w:r>
    </w:p>
    <w:p w14:paraId="0A3DEE9E" w14:textId="77777777" w:rsidR="00FE674F" w:rsidRPr="002C3208"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C3208">
        <w:rPr>
          <w:rFonts w:ascii="Arial" w:eastAsia="Arial" w:hAnsi="Arial" w:cs="Arial"/>
          <w:color w:val="000000"/>
          <w:sz w:val="20"/>
          <w:szCs w:val="20"/>
          <w:lang w:val="es-MX"/>
        </w:rPr>
        <w:t xml:space="preserve">La salida del vuelo de Villahermosa debe ser después de las 17:00hrs, </w:t>
      </w:r>
      <w:r w:rsidRPr="002C3208">
        <w:rPr>
          <w:rFonts w:ascii="Arial" w:eastAsia="Arial" w:hAnsi="Arial" w:cs="Arial"/>
          <w:b/>
          <w:bCs/>
          <w:color w:val="7030A0"/>
          <w:sz w:val="20"/>
          <w:szCs w:val="20"/>
          <w:lang w:val="es-MX"/>
        </w:rPr>
        <w:t>de lo contrario aplica suplemento</w:t>
      </w:r>
      <w:r w:rsidRPr="002C3208">
        <w:rPr>
          <w:rFonts w:ascii="Arial" w:eastAsia="Arial" w:hAnsi="Arial" w:cs="Arial"/>
          <w:color w:val="000000"/>
          <w:sz w:val="20"/>
          <w:szCs w:val="20"/>
          <w:lang w:val="es-MX"/>
        </w:rPr>
        <w:t>.</w:t>
      </w:r>
    </w:p>
    <w:p w14:paraId="04F7C80B" w14:textId="77777777" w:rsidR="00FE674F" w:rsidRPr="002C3208" w:rsidRDefault="00FE674F" w:rsidP="00FE674F">
      <w:pPr>
        <w:pStyle w:val="Sinespaciado"/>
        <w:numPr>
          <w:ilvl w:val="0"/>
          <w:numId w:val="6"/>
        </w:numPr>
        <w:jc w:val="both"/>
        <w:rPr>
          <w:rFonts w:ascii="Arial" w:hAnsi="Arial" w:cs="Arial"/>
          <w:sz w:val="20"/>
          <w:szCs w:val="20"/>
          <w:lang w:val="es-MX"/>
        </w:rPr>
      </w:pPr>
      <w:r w:rsidRPr="002C3208">
        <w:rPr>
          <w:rFonts w:ascii="Arial" w:hAnsi="Arial" w:cs="Arial"/>
          <w:b/>
          <w:bCs/>
          <w:color w:val="0070C0"/>
          <w:sz w:val="20"/>
          <w:szCs w:val="20"/>
          <w:lang w:val="es-MX"/>
        </w:rPr>
        <w:t>A su llegada</w:t>
      </w:r>
      <w:r w:rsidRPr="002C3208">
        <w:rPr>
          <w:rFonts w:ascii="Arial" w:hAnsi="Arial" w:cs="Arial"/>
          <w:color w:val="0070C0"/>
          <w:sz w:val="20"/>
          <w:szCs w:val="20"/>
          <w:lang w:val="es-MX"/>
        </w:rPr>
        <w:t xml:space="preserve"> </w:t>
      </w:r>
      <w:r w:rsidRPr="002C3208">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2C3208" w:rsidRDefault="00FE674F" w:rsidP="00FE674F">
      <w:pPr>
        <w:pStyle w:val="Sinespaciado"/>
        <w:numPr>
          <w:ilvl w:val="0"/>
          <w:numId w:val="6"/>
        </w:numPr>
        <w:jc w:val="both"/>
        <w:rPr>
          <w:rFonts w:ascii="Arial" w:hAnsi="Arial" w:cs="Arial"/>
          <w:color w:val="000000" w:themeColor="text1"/>
          <w:sz w:val="20"/>
          <w:szCs w:val="20"/>
          <w:lang w:val="es-MX"/>
        </w:rPr>
      </w:pPr>
      <w:r w:rsidRPr="002C3208">
        <w:rPr>
          <w:rFonts w:ascii="Arial" w:hAnsi="Arial" w:cs="Arial"/>
          <w:color w:val="000000" w:themeColor="text1"/>
          <w:sz w:val="20"/>
          <w:szCs w:val="20"/>
          <w:lang w:val="es-MX"/>
        </w:rPr>
        <w:t xml:space="preserve">Se les solicita a los pasajeros estar en el lobby de su hotel </w:t>
      </w:r>
      <w:r w:rsidRPr="002C3208">
        <w:rPr>
          <w:rFonts w:ascii="Arial" w:hAnsi="Arial" w:cs="Arial"/>
          <w:b/>
          <w:bCs/>
          <w:color w:val="000000" w:themeColor="text1"/>
          <w:sz w:val="20"/>
          <w:szCs w:val="20"/>
          <w:lang w:val="es-MX"/>
        </w:rPr>
        <w:t>5 minutos antes o en el PUNTO DE ENCUENTRO</w:t>
      </w:r>
      <w:r w:rsidRPr="002C3208">
        <w:rPr>
          <w:rFonts w:ascii="Arial" w:hAnsi="Arial" w:cs="Arial"/>
          <w:color w:val="000000" w:themeColor="text1"/>
          <w:sz w:val="20"/>
          <w:szCs w:val="20"/>
          <w:lang w:val="es-MX"/>
        </w:rPr>
        <w:t xml:space="preserve"> señalado </w:t>
      </w:r>
      <w:r w:rsidRPr="002C3208">
        <w:rPr>
          <w:rFonts w:ascii="Arial" w:hAnsi="Arial" w:cs="Arial"/>
          <w:color w:val="212529"/>
          <w:sz w:val="20"/>
          <w:szCs w:val="20"/>
          <w:shd w:val="clear" w:color="auto" w:fill="FFFFFF"/>
          <w:lang w:val="es-MX"/>
        </w:rPr>
        <w:t>para no retrasar las visitas.</w:t>
      </w:r>
    </w:p>
    <w:p w14:paraId="1CB9BC66" w14:textId="77777777" w:rsidR="00FE674F" w:rsidRDefault="00FE674F" w:rsidP="00FE674F">
      <w:pPr>
        <w:pStyle w:val="Sinespaciado"/>
        <w:numPr>
          <w:ilvl w:val="0"/>
          <w:numId w:val="6"/>
        </w:numPr>
        <w:jc w:val="both"/>
        <w:rPr>
          <w:rFonts w:ascii="Arial" w:hAnsi="Arial" w:cs="Arial"/>
          <w:sz w:val="20"/>
          <w:szCs w:val="20"/>
          <w:lang w:val="es-MX"/>
        </w:rPr>
      </w:pPr>
      <w:r>
        <w:rPr>
          <w:rFonts w:ascii="Arial" w:hAnsi="Arial" w:cs="Arial"/>
          <w:color w:val="000000" w:themeColor="text1"/>
          <w:sz w:val="20"/>
          <w:szCs w:val="20"/>
          <w:lang w:val="es-MX"/>
        </w:rPr>
        <w:lastRenderedPageBreak/>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1C7D65D4" w14:textId="77777777" w:rsidR="00FE674F" w:rsidRDefault="00FE674F" w:rsidP="00FE674F">
      <w:pPr>
        <w:pStyle w:val="Sinespaciado"/>
        <w:numPr>
          <w:ilvl w:val="0"/>
          <w:numId w:val="6"/>
        </w:numPr>
        <w:jc w:val="both"/>
        <w:rPr>
          <w:rFonts w:ascii="Arial" w:hAnsi="Arial" w:cs="Arial"/>
          <w:sz w:val="20"/>
          <w:szCs w:val="20"/>
          <w:lang w:val="es-MX"/>
        </w:rPr>
      </w:pPr>
      <w:bookmarkStart w:id="0"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Default="00FE674F" w:rsidP="0011675B">
      <w:pPr>
        <w:pStyle w:val="Sinespaciado"/>
        <w:numPr>
          <w:ilvl w:val="0"/>
          <w:numId w:val="6"/>
        </w:numPr>
        <w:jc w:val="both"/>
        <w:rPr>
          <w:rFonts w:ascii="Arial" w:hAnsi="Arial" w:cs="Arial"/>
          <w:sz w:val="20"/>
          <w:szCs w:val="20"/>
          <w:lang w:val="es-MX"/>
        </w:rPr>
      </w:pPr>
      <w:r>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0"/>
      <w:r>
        <w:rPr>
          <w:rFonts w:ascii="Arial" w:hAnsi="Arial" w:cs="Arial"/>
          <w:sz w:val="20"/>
          <w:szCs w:val="20"/>
          <w:lang w:val="es-MX"/>
        </w:rPr>
        <w:t>.</w:t>
      </w:r>
    </w:p>
    <w:p w14:paraId="3281601B" w14:textId="22F0B486" w:rsidR="00FE674F" w:rsidRPr="00300884" w:rsidRDefault="00FE674F" w:rsidP="005A700E">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573" w:type="dxa"/>
        <w:tblCellSpacing w:w="0" w:type="dxa"/>
        <w:tblInd w:w="756" w:type="dxa"/>
        <w:tblCellMar>
          <w:left w:w="0" w:type="dxa"/>
          <w:right w:w="0" w:type="dxa"/>
        </w:tblCellMar>
        <w:tblLook w:val="04A0" w:firstRow="1" w:lastRow="0" w:firstColumn="1" w:lastColumn="0" w:noHBand="0" w:noVBand="1"/>
      </w:tblPr>
      <w:tblGrid>
        <w:gridCol w:w="2760"/>
        <w:gridCol w:w="1192"/>
        <w:gridCol w:w="1191"/>
        <w:gridCol w:w="1191"/>
        <w:gridCol w:w="1191"/>
        <w:gridCol w:w="1042"/>
        <w:gridCol w:w="6"/>
      </w:tblGrid>
      <w:tr w:rsidR="002C3208" w:rsidRPr="002C3208" w14:paraId="656A2BBC" w14:textId="77777777" w:rsidTr="002C3208">
        <w:trPr>
          <w:gridAfter w:val="1"/>
          <w:trHeight w:val="202"/>
          <w:tblCellSpacing w:w="0" w:type="dxa"/>
        </w:trPr>
        <w:tc>
          <w:tcPr>
            <w:tcW w:w="0" w:type="auto"/>
            <w:gridSpan w:val="6"/>
            <w:tcBorders>
              <w:top w:val="single" w:sz="6" w:space="0" w:color="000000"/>
              <w:left w:val="single" w:sz="6" w:space="0" w:color="000000"/>
              <w:bottom w:val="single" w:sz="12" w:space="0" w:color="000000"/>
              <w:right w:val="single" w:sz="6" w:space="0" w:color="000000"/>
            </w:tcBorders>
            <w:shd w:val="clear" w:color="auto" w:fill="002060"/>
            <w:tcMar>
              <w:top w:w="0" w:type="dxa"/>
              <w:left w:w="45" w:type="dxa"/>
              <w:bottom w:w="0" w:type="dxa"/>
              <w:right w:w="45" w:type="dxa"/>
            </w:tcMar>
            <w:vAlign w:val="bottom"/>
            <w:hideMark/>
          </w:tcPr>
          <w:p w14:paraId="0A54771C"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PRECIO POR PERSONA EN MXN ( MINIMMO 2 PERSONAS)</w:t>
            </w:r>
          </w:p>
        </w:tc>
      </w:tr>
      <w:tr w:rsidR="002C3208" w:rsidRPr="002C3208" w14:paraId="2AD1F508" w14:textId="77777777" w:rsidTr="002C3208">
        <w:trPr>
          <w:gridAfter w:val="1"/>
          <w:trHeight w:val="202"/>
          <w:tblCellSpacing w:w="0" w:type="dxa"/>
        </w:trPr>
        <w:tc>
          <w:tcPr>
            <w:tcW w:w="0" w:type="auto"/>
            <w:gridSpan w:val="6"/>
            <w:tcBorders>
              <w:left w:val="single" w:sz="6" w:space="0" w:color="000000"/>
              <w:bottom w:val="single" w:sz="12" w:space="0" w:color="000000"/>
              <w:right w:val="single" w:sz="6" w:space="0" w:color="000000"/>
            </w:tcBorders>
            <w:shd w:val="clear" w:color="auto" w:fill="00B0F0"/>
            <w:tcMar>
              <w:top w:w="0" w:type="dxa"/>
              <w:left w:w="45" w:type="dxa"/>
              <w:bottom w:w="0" w:type="dxa"/>
              <w:right w:w="45" w:type="dxa"/>
            </w:tcMar>
            <w:vAlign w:val="bottom"/>
            <w:hideMark/>
          </w:tcPr>
          <w:p w14:paraId="351CBED6"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SERVICIOS TERRESTRES EXCLUSIVAMENTE</w:t>
            </w:r>
          </w:p>
        </w:tc>
      </w:tr>
      <w:tr w:rsidR="002C3208" w:rsidRPr="002C3208" w14:paraId="6BD842D5" w14:textId="77777777" w:rsidTr="002C3208">
        <w:trPr>
          <w:gridAfter w:val="1"/>
          <w:trHeight w:val="264"/>
          <w:tblCellSpacing w:w="0" w:type="dxa"/>
        </w:trPr>
        <w:tc>
          <w:tcPr>
            <w:tcW w:w="0" w:type="auto"/>
            <w:gridSpan w:val="6"/>
            <w:tcBorders>
              <w:left w:val="single" w:sz="6" w:space="0" w:color="000000"/>
              <w:bottom w:val="single" w:sz="12" w:space="0" w:color="000000"/>
              <w:right w:val="single" w:sz="6" w:space="0" w:color="000000"/>
            </w:tcBorders>
            <w:shd w:val="clear" w:color="auto" w:fill="00B0F0"/>
            <w:tcMar>
              <w:top w:w="0" w:type="dxa"/>
              <w:left w:w="45" w:type="dxa"/>
              <w:bottom w:w="0" w:type="dxa"/>
              <w:right w:w="45" w:type="dxa"/>
            </w:tcMar>
            <w:vAlign w:val="center"/>
            <w:hideMark/>
          </w:tcPr>
          <w:p w14:paraId="53B1ECDA"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SERVICIOS EN COMPARTIDO</w:t>
            </w:r>
          </w:p>
        </w:tc>
      </w:tr>
      <w:tr w:rsidR="002C3208" w:rsidRPr="002C3208" w14:paraId="7E84061C" w14:textId="77777777" w:rsidTr="002C3208">
        <w:trPr>
          <w:gridAfter w:val="1"/>
          <w:trHeight w:val="304"/>
          <w:tblCellSpacing w:w="0" w:type="dxa"/>
        </w:trPr>
        <w:tc>
          <w:tcPr>
            <w:tcW w:w="0" w:type="auto"/>
            <w:tcBorders>
              <w:left w:val="single" w:sz="6" w:space="0" w:color="000000"/>
              <w:bottom w:val="single" w:sz="12" w:space="0" w:color="000000"/>
            </w:tcBorders>
            <w:shd w:val="clear" w:color="auto" w:fill="00B0F0"/>
            <w:tcMar>
              <w:top w:w="0" w:type="dxa"/>
              <w:left w:w="45" w:type="dxa"/>
              <w:bottom w:w="0" w:type="dxa"/>
              <w:right w:w="45" w:type="dxa"/>
            </w:tcMar>
            <w:vAlign w:val="bottom"/>
            <w:hideMark/>
          </w:tcPr>
          <w:p w14:paraId="6288C4D6" w14:textId="639BA3AC" w:rsidR="002C3208" w:rsidRPr="002C3208" w:rsidRDefault="002C3208" w:rsidP="002C3208">
            <w:pPr>
              <w:spacing w:after="0" w:line="240" w:lineRule="auto"/>
              <w:rPr>
                <w:rFonts w:ascii="Calibri" w:hAnsi="Calibri" w:cs="Calibri"/>
                <w:b/>
                <w:bCs/>
                <w:lang w:val="es-MX" w:eastAsia="es-MX" w:bidi="ar-SA"/>
              </w:rPr>
            </w:pP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33F42F78"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DBL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39CDCD62"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TPL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274D0AAF"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CPL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519FAC7F"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SGL</w:t>
            </w:r>
          </w:p>
        </w:tc>
        <w:tc>
          <w:tcPr>
            <w:tcW w:w="0" w:type="auto"/>
            <w:tcBorders>
              <w:bottom w:val="single" w:sz="12" w:space="0" w:color="000000"/>
              <w:right w:val="single" w:sz="6" w:space="0" w:color="000000"/>
            </w:tcBorders>
            <w:shd w:val="clear" w:color="auto" w:fill="00B0F0"/>
            <w:tcMar>
              <w:top w:w="0" w:type="dxa"/>
              <w:left w:w="45" w:type="dxa"/>
              <w:bottom w:w="0" w:type="dxa"/>
              <w:right w:w="45" w:type="dxa"/>
            </w:tcMar>
            <w:vAlign w:val="bottom"/>
            <w:hideMark/>
          </w:tcPr>
          <w:p w14:paraId="75A96491"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MNR</w:t>
            </w:r>
          </w:p>
        </w:tc>
      </w:tr>
      <w:tr w:rsidR="00047ED2" w:rsidRPr="002C3208" w14:paraId="6AC23F06" w14:textId="77777777" w:rsidTr="002C3208">
        <w:trPr>
          <w:gridAfter w:val="1"/>
          <w:trHeight w:val="20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59E0B95" w14:textId="7FF46C48" w:rsidR="00047ED2" w:rsidRPr="002C3208" w:rsidRDefault="00047ED2" w:rsidP="00047ED2">
            <w:pPr>
              <w:spacing w:after="0" w:line="240" w:lineRule="auto"/>
              <w:rPr>
                <w:rFonts w:ascii="Calibri" w:hAnsi="Calibri" w:cs="Calibri"/>
                <w:lang w:val="es-MX" w:eastAsia="es-MX" w:bidi="ar-SA"/>
              </w:rPr>
            </w:pPr>
            <w:r>
              <w:rPr>
                <w:rFonts w:ascii="Calibri" w:hAnsi="Calibri" w:cs="Calibri"/>
                <w:lang w:val="es-MX" w:eastAsia="es-MX" w:bidi="ar-SA"/>
              </w:rPr>
              <w:t>TURISTA SUPERIOR</w:t>
            </w:r>
          </w:p>
        </w:tc>
        <w:tc>
          <w:tcPr>
            <w:tcW w:w="0" w:type="auto"/>
            <w:shd w:val="clear" w:color="auto" w:fill="FFFFFF"/>
            <w:tcMar>
              <w:top w:w="0" w:type="dxa"/>
              <w:left w:w="45" w:type="dxa"/>
              <w:bottom w:w="0" w:type="dxa"/>
              <w:right w:w="45" w:type="dxa"/>
            </w:tcMar>
            <w:vAlign w:val="center"/>
            <w:hideMark/>
          </w:tcPr>
          <w:p w14:paraId="5B2F356F" w14:textId="2F9B570C" w:rsidR="00047ED2" w:rsidRPr="002C3208" w:rsidRDefault="00047ED2" w:rsidP="00047ED2">
            <w:pPr>
              <w:spacing w:after="0" w:line="240" w:lineRule="auto"/>
              <w:jc w:val="center"/>
              <w:rPr>
                <w:rFonts w:ascii="Calibri" w:hAnsi="Calibri" w:cs="Calibri"/>
                <w:lang w:val="es-MX" w:eastAsia="es-MX" w:bidi="ar-SA"/>
              </w:rPr>
            </w:pPr>
            <w:r>
              <w:rPr>
                <w:rFonts w:ascii="Calibri" w:hAnsi="Calibri" w:cs="Calibri"/>
              </w:rPr>
              <w:t>13255</w:t>
            </w:r>
          </w:p>
        </w:tc>
        <w:tc>
          <w:tcPr>
            <w:tcW w:w="0" w:type="auto"/>
            <w:shd w:val="clear" w:color="auto" w:fill="FFFFFF"/>
            <w:tcMar>
              <w:top w:w="0" w:type="dxa"/>
              <w:left w:w="45" w:type="dxa"/>
              <w:bottom w:w="0" w:type="dxa"/>
              <w:right w:w="45" w:type="dxa"/>
            </w:tcMar>
            <w:vAlign w:val="center"/>
            <w:hideMark/>
          </w:tcPr>
          <w:p w14:paraId="3D21C927" w14:textId="111862EC" w:rsidR="00047ED2" w:rsidRPr="002C3208" w:rsidRDefault="00047ED2" w:rsidP="00047ED2">
            <w:pPr>
              <w:spacing w:after="0" w:line="240" w:lineRule="auto"/>
              <w:jc w:val="center"/>
              <w:rPr>
                <w:rFonts w:ascii="Calibri" w:hAnsi="Calibri" w:cs="Calibri"/>
                <w:lang w:val="es-MX" w:eastAsia="es-MX" w:bidi="ar-SA"/>
              </w:rPr>
            </w:pPr>
            <w:r>
              <w:rPr>
                <w:rFonts w:ascii="Calibri" w:hAnsi="Calibri" w:cs="Calibri"/>
              </w:rPr>
              <w:t>12435</w:t>
            </w:r>
          </w:p>
        </w:tc>
        <w:tc>
          <w:tcPr>
            <w:tcW w:w="0" w:type="auto"/>
            <w:shd w:val="clear" w:color="auto" w:fill="FFFFFF"/>
            <w:tcMar>
              <w:top w:w="0" w:type="dxa"/>
              <w:left w:w="45" w:type="dxa"/>
              <w:bottom w:w="0" w:type="dxa"/>
              <w:right w:w="45" w:type="dxa"/>
            </w:tcMar>
            <w:vAlign w:val="center"/>
            <w:hideMark/>
          </w:tcPr>
          <w:p w14:paraId="542EB13D" w14:textId="2C2D9EA6" w:rsidR="00047ED2" w:rsidRPr="002C3208" w:rsidRDefault="00047ED2" w:rsidP="00047ED2">
            <w:pPr>
              <w:spacing w:after="0" w:line="240" w:lineRule="auto"/>
              <w:jc w:val="center"/>
              <w:rPr>
                <w:rFonts w:ascii="Calibri" w:hAnsi="Calibri" w:cs="Calibri"/>
                <w:lang w:val="es-MX" w:eastAsia="es-MX" w:bidi="ar-SA"/>
              </w:rPr>
            </w:pPr>
            <w:r>
              <w:rPr>
                <w:rFonts w:ascii="Calibri" w:hAnsi="Calibri" w:cs="Calibri"/>
              </w:rPr>
              <w:t>12020</w:t>
            </w:r>
          </w:p>
        </w:tc>
        <w:tc>
          <w:tcPr>
            <w:tcW w:w="0" w:type="auto"/>
            <w:shd w:val="clear" w:color="auto" w:fill="FFFFFF"/>
            <w:tcMar>
              <w:top w:w="0" w:type="dxa"/>
              <w:left w:w="45" w:type="dxa"/>
              <w:bottom w:w="0" w:type="dxa"/>
              <w:right w:w="45" w:type="dxa"/>
            </w:tcMar>
            <w:vAlign w:val="center"/>
            <w:hideMark/>
          </w:tcPr>
          <w:p w14:paraId="1E52435C" w14:textId="4D64A4F2" w:rsidR="00047ED2" w:rsidRPr="002C3208" w:rsidRDefault="00047ED2" w:rsidP="00047ED2">
            <w:pPr>
              <w:spacing w:after="0" w:line="240" w:lineRule="auto"/>
              <w:jc w:val="center"/>
              <w:rPr>
                <w:rFonts w:ascii="Calibri" w:hAnsi="Calibri" w:cs="Calibri"/>
                <w:lang w:val="es-MX" w:eastAsia="es-MX" w:bidi="ar-SA"/>
              </w:rPr>
            </w:pPr>
            <w:r>
              <w:rPr>
                <w:rFonts w:ascii="Calibri" w:hAnsi="Calibri" w:cs="Calibri"/>
              </w:rPr>
              <w:t>16520</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4EEDDDD" w14:textId="33DB059D" w:rsidR="00047ED2" w:rsidRPr="002C3208" w:rsidRDefault="00047ED2" w:rsidP="00047ED2">
            <w:pPr>
              <w:spacing w:after="0" w:line="240" w:lineRule="auto"/>
              <w:jc w:val="center"/>
              <w:rPr>
                <w:rFonts w:ascii="Calibri" w:hAnsi="Calibri" w:cs="Calibri"/>
                <w:lang w:val="es-MX" w:eastAsia="es-MX" w:bidi="ar-SA"/>
              </w:rPr>
            </w:pPr>
            <w:r>
              <w:rPr>
                <w:rFonts w:ascii="Calibri" w:hAnsi="Calibri" w:cs="Calibri"/>
              </w:rPr>
              <w:t>6115</w:t>
            </w:r>
          </w:p>
        </w:tc>
      </w:tr>
      <w:tr w:rsidR="002C3208" w:rsidRPr="002C3208" w14:paraId="768AC4F1" w14:textId="77777777" w:rsidTr="002C3208">
        <w:trPr>
          <w:gridAfter w:val="1"/>
          <w:trHeight w:val="202"/>
          <w:tblCellSpacing w:w="0" w:type="dxa"/>
        </w:trPr>
        <w:tc>
          <w:tcPr>
            <w:tcW w:w="0" w:type="auto"/>
            <w:tcBorders>
              <w:left w:val="single" w:sz="6" w:space="0" w:color="000000"/>
              <w:bottom w:val="single" w:sz="12" w:space="0" w:color="000000"/>
            </w:tcBorders>
            <w:shd w:val="clear" w:color="auto" w:fill="00B0F0"/>
            <w:tcMar>
              <w:top w:w="0" w:type="dxa"/>
              <w:left w:w="45" w:type="dxa"/>
              <w:bottom w:w="0" w:type="dxa"/>
              <w:right w:w="45" w:type="dxa"/>
            </w:tcMar>
            <w:vAlign w:val="bottom"/>
            <w:hideMark/>
          </w:tcPr>
          <w:p w14:paraId="38F8BDEB" w14:textId="748D2AF6" w:rsidR="002C3208" w:rsidRPr="002C3208" w:rsidRDefault="002C3208" w:rsidP="002C3208">
            <w:pPr>
              <w:spacing w:after="0" w:line="240" w:lineRule="auto"/>
              <w:rPr>
                <w:rFonts w:ascii="Calibri" w:hAnsi="Calibri" w:cs="Calibri"/>
                <w:b/>
                <w:bCs/>
                <w:lang w:val="es-MX" w:eastAsia="es-MX" w:bidi="ar-SA"/>
              </w:rPr>
            </w:pP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399ABA10"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DBL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7FE0BB8B"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TPL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6B87CB7D"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CPL</w:t>
            </w:r>
          </w:p>
        </w:tc>
        <w:tc>
          <w:tcPr>
            <w:tcW w:w="0" w:type="auto"/>
            <w:tcBorders>
              <w:bottom w:val="single" w:sz="12" w:space="0" w:color="000000"/>
            </w:tcBorders>
            <w:shd w:val="clear" w:color="auto" w:fill="00B0F0"/>
            <w:tcMar>
              <w:top w:w="0" w:type="dxa"/>
              <w:left w:w="45" w:type="dxa"/>
              <w:bottom w:w="0" w:type="dxa"/>
              <w:right w:w="45" w:type="dxa"/>
            </w:tcMar>
            <w:vAlign w:val="bottom"/>
            <w:hideMark/>
          </w:tcPr>
          <w:p w14:paraId="53966E53"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SGL</w:t>
            </w:r>
          </w:p>
        </w:tc>
        <w:tc>
          <w:tcPr>
            <w:tcW w:w="0" w:type="auto"/>
            <w:tcBorders>
              <w:bottom w:val="single" w:sz="12" w:space="0" w:color="000000"/>
              <w:right w:val="single" w:sz="6" w:space="0" w:color="000000"/>
            </w:tcBorders>
            <w:shd w:val="clear" w:color="auto" w:fill="00B0F0"/>
            <w:tcMar>
              <w:top w:w="0" w:type="dxa"/>
              <w:left w:w="45" w:type="dxa"/>
              <w:bottom w:w="0" w:type="dxa"/>
              <w:right w:w="45" w:type="dxa"/>
            </w:tcMar>
            <w:vAlign w:val="bottom"/>
            <w:hideMark/>
          </w:tcPr>
          <w:p w14:paraId="4D133FFE" w14:textId="77777777" w:rsidR="002C3208" w:rsidRPr="002C3208" w:rsidRDefault="002C3208" w:rsidP="002C3208">
            <w:pPr>
              <w:spacing w:after="0" w:line="240" w:lineRule="auto"/>
              <w:jc w:val="center"/>
              <w:rPr>
                <w:rFonts w:ascii="Calibri" w:hAnsi="Calibri" w:cs="Calibri"/>
                <w:b/>
                <w:bCs/>
                <w:lang w:val="es-MX" w:eastAsia="es-MX" w:bidi="ar-SA"/>
              </w:rPr>
            </w:pPr>
            <w:r w:rsidRPr="002C3208">
              <w:rPr>
                <w:rFonts w:ascii="Calibri" w:hAnsi="Calibri" w:cs="Calibri"/>
                <w:b/>
                <w:bCs/>
                <w:lang w:val="es-MX" w:eastAsia="es-MX" w:bidi="ar-SA"/>
              </w:rPr>
              <w:t>MNR</w:t>
            </w:r>
          </w:p>
        </w:tc>
      </w:tr>
      <w:tr w:rsidR="00E54F8C" w:rsidRPr="002C3208" w14:paraId="6ED89612" w14:textId="77777777" w:rsidTr="002C3208">
        <w:trPr>
          <w:gridAfter w:val="1"/>
          <w:trHeight w:val="253"/>
          <w:tblCellSpacing w:w="0" w:type="dxa"/>
        </w:trPr>
        <w:tc>
          <w:tcPr>
            <w:tcW w:w="0" w:type="auto"/>
            <w:tcBorders>
              <w:left w:val="single" w:sz="6" w:space="0" w:color="000000"/>
              <w:bottom w:val="single" w:sz="6" w:space="0" w:color="000000"/>
            </w:tcBorders>
            <w:shd w:val="clear" w:color="auto" w:fill="D9EAD3"/>
            <w:tcMar>
              <w:top w:w="0" w:type="dxa"/>
              <w:left w:w="45" w:type="dxa"/>
              <w:bottom w:w="0" w:type="dxa"/>
              <w:right w:w="45" w:type="dxa"/>
            </w:tcMar>
            <w:vAlign w:val="bottom"/>
            <w:hideMark/>
          </w:tcPr>
          <w:p w14:paraId="44B2514E" w14:textId="23F47D53" w:rsidR="00E54F8C" w:rsidRPr="002C3208" w:rsidRDefault="00E54F8C" w:rsidP="00E54F8C">
            <w:pPr>
              <w:spacing w:after="0" w:line="240" w:lineRule="auto"/>
              <w:rPr>
                <w:rFonts w:ascii="Calibri" w:hAnsi="Calibri" w:cs="Calibri"/>
                <w:b/>
                <w:bCs/>
                <w:lang w:val="es-MX" w:eastAsia="es-MX" w:bidi="ar-SA"/>
              </w:rPr>
            </w:pPr>
            <w:r>
              <w:rPr>
                <w:rFonts w:ascii="Calibri" w:hAnsi="Calibri" w:cs="Calibri"/>
                <w:b/>
                <w:bCs/>
                <w:lang w:val="es-MX" w:eastAsia="es-MX" w:bidi="ar-SA"/>
              </w:rPr>
              <w:t xml:space="preserve">PRIMERA </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07E5EBA4" w14:textId="68B699F4" w:rsidR="00E54F8C" w:rsidRPr="002C3208" w:rsidRDefault="00E54F8C" w:rsidP="00E54F8C">
            <w:pPr>
              <w:spacing w:after="0" w:line="240" w:lineRule="auto"/>
              <w:jc w:val="center"/>
              <w:rPr>
                <w:rFonts w:ascii="Calibri" w:hAnsi="Calibri" w:cs="Calibri"/>
                <w:b/>
                <w:bCs/>
                <w:lang w:val="es-MX" w:eastAsia="es-MX" w:bidi="ar-SA"/>
              </w:rPr>
            </w:pPr>
            <w:r>
              <w:rPr>
                <w:rFonts w:ascii="Calibri" w:hAnsi="Calibri" w:cs="Calibri"/>
                <w:b/>
                <w:bCs/>
              </w:rPr>
              <w:t>1</w:t>
            </w:r>
            <w:r w:rsidR="00047ED2">
              <w:rPr>
                <w:rFonts w:ascii="Calibri" w:hAnsi="Calibri" w:cs="Calibri"/>
                <w:b/>
                <w:bCs/>
              </w:rPr>
              <w:t>4140</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1A8D9EF0" w14:textId="45A696F7" w:rsidR="00E54F8C" w:rsidRPr="002C3208" w:rsidRDefault="00047ED2" w:rsidP="00E54F8C">
            <w:pPr>
              <w:spacing w:after="0" w:line="240" w:lineRule="auto"/>
              <w:jc w:val="center"/>
              <w:rPr>
                <w:rFonts w:ascii="Calibri" w:hAnsi="Calibri" w:cs="Calibri"/>
                <w:b/>
                <w:bCs/>
                <w:lang w:val="es-MX" w:eastAsia="es-MX" w:bidi="ar-SA"/>
              </w:rPr>
            </w:pPr>
            <w:r>
              <w:rPr>
                <w:rFonts w:ascii="Calibri" w:hAnsi="Calibri" w:cs="Calibri"/>
                <w:b/>
                <w:bCs/>
              </w:rPr>
              <w:t>13330</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4617250B" w14:textId="3E53A30C" w:rsidR="00E54F8C" w:rsidRPr="002C3208" w:rsidRDefault="00047ED2" w:rsidP="00E54F8C">
            <w:pPr>
              <w:spacing w:after="0" w:line="240" w:lineRule="auto"/>
              <w:jc w:val="center"/>
              <w:rPr>
                <w:rFonts w:ascii="Calibri" w:hAnsi="Calibri" w:cs="Calibri"/>
                <w:b/>
                <w:bCs/>
                <w:lang w:val="es-MX" w:eastAsia="es-MX" w:bidi="ar-SA"/>
              </w:rPr>
            </w:pPr>
            <w:r>
              <w:rPr>
                <w:rFonts w:ascii="Calibri" w:hAnsi="Calibri" w:cs="Calibri"/>
                <w:b/>
                <w:bCs/>
              </w:rPr>
              <w:t>12980</w:t>
            </w:r>
          </w:p>
        </w:tc>
        <w:tc>
          <w:tcPr>
            <w:tcW w:w="0" w:type="auto"/>
            <w:tcBorders>
              <w:bottom w:val="single" w:sz="6" w:space="0" w:color="000000"/>
            </w:tcBorders>
            <w:shd w:val="clear" w:color="auto" w:fill="D9EAD3"/>
            <w:tcMar>
              <w:top w:w="0" w:type="dxa"/>
              <w:left w:w="45" w:type="dxa"/>
              <w:bottom w:w="0" w:type="dxa"/>
              <w:right w:w="45" w:type="dxa"/>
            </w:tcMar>
            <w:vAlign w:val="bottom"/>
            <w:hideMark/>
          </w:tcPr>
          <w:p w14:paraId="00F4F842" w14:textId="353956F2" w:rsidR="00E54F8C" w:rsidRPr="002C3208" w:rsidRDefault="00047ED2" w:rsidP="00E54F8C">
            <w:pPr>
              <w:spacing w:after="0" w:line="240" w:lineRule="auto"/>
              <w:jc w:val="center"/>
              <w:rPr>
                <w:rFonts w:ascii="Calibri" w:hAnsi="Calibri" w:cs="Calibri"/>
                <w:b/>
                <w:bCs/>
                <w:lang w:val="es-MX" w:eastAsia="es-MX" w:bidi="ar-SA"/>
              </w:rPr>
            </w:pPr>
            <w:r>
              <w:rPr>
                <w:rFonts w:ascii="Calibri" w:hAnsi="Calibri" w:cs="Calibri"/>
                <w:b/>
                <w:bCs/>
              </w:rPr>
              <w:t>18290</w:t>
            </w:r>
          </w:p>
        </w:tc>
        <w:tc>
          <w:tcPr>
            <w:tcW w:w="0" w:type="auto"/>
            <w:tcBorders>
              <w:bottom w:val="single" w:sz="6" w:space="0" w:color="000000"/>
              <w:right w:val="single" w:sz="6" w:space="0" w:color="000000"/>
            </w:tcBorders>
            <w:shd w:val="clear" w:color="auto" w:fill="D9EAD3"/>
            <w:tcMar>
              <w:top w:w="0" w:type="dxa"/>
              <w:left w:w="45" w:type="dxa"/>
              <w:bottom w:w="0" w:type="dxa"/>
              <w:right w:w="45" w:type="dxa"/>
            </w:tcMar>
            <w:vAlign w:val="bottom"/>
            <w:hideMark/>
          </w:tcPr>
          <w:p w14:paraId="50E4A69C" w14:textId="1DFB0303" w:rsidR="00E54F8C" w:rsidRPr="002C3208" w:rsidRDefault="00047ED2" w:rsidP="00E54F8C">
            <w:pPr>
              <w:spacing w:after="0" w:line="240" w:lineRule="auto"/>
              <w:jc w:val="center"/>
              <w:rPr>
                <w:rFonts w:ascii="Calibri" w:hAnsi="Calibri" w:cs="Calibri"/>
                <w:b/>
                <w:bCs/>
                <w:lang w:val="es-MX" w:eastAsia="es-MX" w:bidi="ar-SA"/>
              </w:rPr>
            </w:pPr>
            <w:r>
              <w:rPr>
                <w:rFonts w:ascii="Calibri" w:hAnsi="Calibri" w:cs="Calibri"/>
                <w:b/>
                <w:bCs/>
              </w:rPr>
              <w:t>6080</w:t>
            </w:r>
          </w:p>
        </w:tc>
      </w:tr>
      <w:tr w:rsidR="002C3208" w:rsidRPr="002C3208" w14:paraId="1CDE1D28" w14:textId="77777777" w:rsidTr="002C320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22F52"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APLICA SUPLEMENTO EN TEMPORADA ALTA, SEMANA SANTA, PASCUA, VERANO, NAVIDAD, FIN DE AÑO, PUENTES Y DÍAS FESTIVOS</w:t>
            </w:r>
            <w:r w:rsidRPr="002C3208">
              <w:rPr>
                <w:rFonts w:ascii="Calibri" w:hAnsi="Calibri" w:cs="Calibri"/>
                <w:lang w:val="es-MX" w:eastAsia="es-MX" w:bidi="ar-SA"/>
              </w:rPr>
              <w:br/>
              <w:t>TARIFAS SUJETAS A CAMBIOS Y A DISPONIBILIDAD LIMITADA SIN PREVIO AVISO.</w:t>
            </w:r>
            <w:r w:rsidRPr="002C3208">
              <w:rPr>
                <w:rFonts w:ascii="Calibri" w:hAnsi="Calibri" w:cs="Calibri"/>
                <w:b/>
                <w:bCs/>
                <w:color w:val="FF0000"/>
                <w:lang w:val="es-MX" w:eastAsia="es-MX" w:bidi="ar-SA"/>
              </w:rPr>
              <w:t xml:space="preserve"> SUPLEMENTO PARA PASAJERO VIAJANDO SOLO EN TURISTA SUPERIOR $10,540 MXN (SUMARLO A LA TARIFA DE HABITACION SENCILLA).</w:t>
            </w:r>
            <w:r w:rsidRPr="002C3208">
              <w:rPr>
                <w:rFonts w:ascii="Calibri" w:hAnsi="Calibri" w:cs="Calibri"/>
                <w:lang w:val="es-MX" w:eastAsia="es-MX" w:bidi="ar-SA"/>
              </w:rPr>
              <w:br/>
              <w:t xml:space="preserve">MENOR DE 2 A 11 AÑOS COMPARTIENDO HABITACION CON 2 ADULTOS </w:t>
            </w:r>
          </w:p>
        </w:tc>
      </w:tr>
      <w:tr w:rsidR="002C3208" w:rsidRPr="002C3208" w14:paraId="328A8FCE"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0113C22"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003CAB76" w14:textId="77777777" w:rsidR="002C3208" w:rsidRPr="002C3208" w:rsidRDefault="002C3208" w:rsidP="002C3208">
            <w:pPr>
              <w:spacing w:after="0" w:line="240" w:lineRule="auto"/>
              <w:jc w:val="center"/>
              <w:rPr>
                <w:rFonts w:ascii="Calibri" w:hAnsi="Calibri" w:cs="Calibri"/>
                <w:lang w:val="es-MX" w:eastAsia="es-MX" w:bidi="ar-SA"/>
              </w:rPr>
            </w:pPr>
          </w:p>
        </w:tc>
      </w:tr>
      <w:tr w:rsidR="002C3208" w:rsidRPr="002C3208" w14:paraId="4226E09F"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8BBA5B0"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21CFF641"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3A6F8E7F"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88418C3"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2EB6EB59"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15CA95A3"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4BA7DD1"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6179B967"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232D0228"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DB534D"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54177695"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04C32CE3"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0B86BB6"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0E08DAEB" w14:textId="77777777" w:rsidR="002C3208" w:rsidRPr="002C3208" w:rsidRDefault="002C3208" w:rsidP="002C3208">
            <w:pPr>
              <w:spacing w:after="0" w:line="240" w:lineRule="auto"/>
              <w:rPr>
                <w:rFonts w:ascii="Times New Roman" w:hAnsi="Times New Roman"/>
                <w:sz w:val="20"/>
                <w:szCs w:val="20"/>
                <w:lang w:val="es-MX" w:eastAsia="es-MX" w:bidi="ar-SA"/>
              </w:rPr>
            </w:pPr>
          </w:p>
        </w:tc>
      </w:tr>
      <w:tr w:rsidR="002C3208" w:rsidRPr="002C3208" w14:paraId="112C5F3C" w14:textId="77777777" w:rsidTr="002C3208">
        <w:trPr>
          <w:trHeight w:val="20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E9DA6D4" w14:textId="77777777" w:rsidR="002C3208" w:rsidRPr="002C3208" w:rsidRDefault="002C3208" w:rsidP="002C3208">
            <w:pPr>
              <w:spacing w:after="0" w:line="240" w:lineRule="auto"/>
              <w:rPr>
                <w:rFonts w:ascii="Calibri" w:hAnsi="Calibri" w:cs="Calibri"/>
                <w:lang w:val="es-MX" w:eastAsia="es-MX" w:bidi="ar-SA"/>
              </w:rPr>
            </w:pPr>
          </w:p>
        </w:tc>
        <w:tc>
          <w:tcPr>
            <w:tcW w:w="0" w:type="auto"/>
            <w:vAlign w:val="center"/>
            <w:hideMark/>
          </w:tcPr>
          <w:p w14:paraId="1115ECDC" w14:textId="77777777" w:rsidR="002C3208" w:rsidRPr="002C3208" w:rsidRDefault="002C3208" w:rsidP="002C3208">
            <w:pPr>
              <w:spacing w:after="0" w:line="240" w:lineRule="auto"/>
              <w:rPr>
                <w:rFonts w:ascii="Times New Roman" w:hAnsi="Times New Roman"/>
                <w:sz w:val="20"/>
                <w:szCs w:val="20"/>
                <w:lang w:val="es-MX" w:eastAsia="es-MX" w:bidi="ar-SA"/>
              </w:rPr>
            </w:pPr>
          </w:p>
        </w:tc>
      </w:tr>
    </w:tbl>
    <w:p w14:paraId="2886FC10" w14:textId="10BBD928"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348" w:type="dxa"/>
        <w:tblCellSpacing w:w="0" w:type="dxa"/>
        <w:tblInd w:w="1366" w:type="dxa"/>
        <w:tblCellMar>
          <w:left w:w="0" w:type="dxa"/>
          <w:right w:w="0" w:type="dxa"/>
        </w:tblCellMar>
        <w:tblLook w:val="04A0" w:firstRow="1" w:lastRow="0" w:firstColumn="1" w:lastColumn="0" w:noHBand="0" w:noVBand="1"/>
      </w:tblPr>
      <w:tblGrid>
        <w:gridCol w:w="2030"/>
        <w:gridCol w:w="4060"/>
        <w:gridCol w:w="1258"/>
      </w:tblGrid>
      <w:tr w:rsidR="002C3208" w:rsidRPr="002C3208" w14:paraId="6431C7AB" w14:textId="77777777" w:rsidTr="002C3208">
        <w:trPr>
          <w:trHeight w:val="207"/>
          <w:tblCellSpacing w:w="0" w:type="dxa"/>
        </w:trPr>
        <w:tc>
          <w:tcPr>
            <w:tcW w:w="0" w:type="auto"/>
            <w:gridSpan w:val="3"/>
            <w:tcBorders>
              <w:top w:val="single" w:sz="6" w:space="0" w:color="000000"/>
              <w:left w:val="single" w:sz="6" w:space="0" w:color="000000"/>
              <w:bottom w:val="single" w:sz="12" w:space="0" w:color="000000"/>
              <w:right w:val="single" w:sz="6" w:space="0" w:color="000000"/>
            </w:tcBorders>
            <w:shd w:val="clear" w:color="auto" w:fill="002060"/>
            <w:tcMar>
              <w:top w:w="0" w:type="dxa"/>
              <w:left w:w="45" w:type="dxa"/>
              <w:bottom w:w="0" w:type="dxa"/>
              <w:right w:w="45" w:type="dxa"/>
            </w:tcMar>
            <w:vAlign w:val="center"/>
            <w:hideMark/>
          </w:tcPr>
          <w:p w14:paraId="28AF3284" w14:textId="77777777" w:rsidR="002C3208" w:rsidRPr="002C3208" w:rsidRDefault="002C3208" w:rsidP="002C3208">
            <w:pPr>
              <w:spacing w:after="0" w:line="240" w:lineRule="auto"/>
              <w:jc w:val="center"/>
              <w:rPr>
                <w:rFonts w:ascii="Calibri" w:hAnsi="Calibri" w:cs="Calibri"/>
                <w:b/>
                <w:bCs/>
                <w:color w:val="FFFFFF"/>
                <w:sz w:val="24"/>
                <w:szCs w:val="24"/>
                <w:lang w:val="es-MX" w:eastAsia="es-MX" w:bidi="ar-SA"/>
              </w:rPr>
            </w:pPr>
            <w:r w:rsidRPr="002C3208">
              <w:rPr>
                <w:rFonts w:ascii="Calibri" w:hAnsi="Calibri" w:cs="Calibri"/>
                <w:b/>
                <w:bCs/>
                <w:color w:val="FFFFFF"/>
                <w:sz w:val="24"/>
                <w:szCs w:val="24"/>
                <w:lang w:val="es-MX" w:eastAsia="es-MX" w:bidi="ar-SA"/>
              </w:rPr>
              <w:t>HOTELES PREVISTOS O SIMILARES</w:t>
            </w:r>
          </w:p>
        </w:tc>
      </w:tr>
      <w:tr w:rsidR="002C3208" w:rsidRPr="002C3208" w14:paraId="704C1722" w14:textId="77777777" w:rsidTr="002C3208">
        <w:trPr>
          <w:trHeight w:val="207"/>
          <w:tblCellSpacing w:w="0" w:type="dxa"/>
        </w:trPr>
        <w:tc>
          <w:tcPr>
            <w:tcW w:w="0" w:type="auto"/>
            <w:tcBorders>
              <w:left w:val="single" w:sz="6" w:space="0" w:color="000000"/>
            </w:tcBorders>
            <w:shd w:val="clear" w:color="auto" w:fill="00B0F0"/>
            <w:tcMar>
              <w:top w:w="0" w:type="dxa"/>
              <w:left w:w="45" w:type="dxa"/>
              <w:bottom w:w="0" w:type="dxa"/>
              <w:right w:w="45" w:type="dxa"/>
            </w:tcMar>
            <w:vAlign w:val="center"/>
            <w:hideMark/>
          </w:tcPr>
          <w:p w14:paraId="64C5E387"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CIUDAD</w:t>
            </w:r>
          </w:p>
        </w:tc>
        <w:tc>
          <w:tcPr>
            <w:tcW w:w="0" w:type="auto"/>
            <w:shd w:val="clear" w:color="auto" w:fill="00B0F0"/>
            <w:tcMar>
              <w:top w:w="0" w:type="dxa"/>
              <w:left w:w="45" w:type="dxa"/>
              <w:bottom w:w="0" w:type="dxa"/>
              <w:right w:w="45" w:type="dxa"/>
            </w:tcMar>
            <w:vAlign w:val="center"/>
            <w:hideMark/>
          </w:tcPr>
          <w:p w14:paraId="16B6AE47"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HOTEL</w:t>
            </w:r>
          </w:p>
        </w:tc>
        <w:tc>
          <w:tcPr>
            <w:tcW w:w="0" w:type="auto"/>
            <w:tcBorders>
              <w:right w:val="single" w:sz="6" w:space="0" w:color="000000"/>
            </w:tcBorders>
            <w:shd w:val="clear" w:color="auto" w:fill="00B0F0"/>
            <w:tcMar>
              <w:top w:w="0" w:type="dxa"/>
              <w:left w:w="45" w:type="dxa"/>
              <w:bottom w:w="0" w:type="dxa"/>
              <w:right w:w="45" w:type="dxa"/>
            </w:tcMar>
            <w:vAlign w:val="center"/>
            <w:hideMark/>
          </w:tcPr>
          <w:p w14:paraId="79489369" w14:textId="77777777" w:rsidR="002C3208" w:rsidRPr="002C3208" w:rsidRDefault="002C3208" w:rsidP="002C3208">
            <w:pPr>
              <w:spacing w:after="0" w:line="240" w:lineRule="auto"/>
              <w:jc w:val="center"/>
              <w:rPr>
                <w:rFonts w:ascii="Calibri" w:hAnsi="Calibri" w:cs="Calibri"/>
                <w:b/>
                <w:bCs/>
                <w:color w:val="FFFFFF"/>
                <w:lang w:val="es-MX" w:eastAsia="es-MX" w:bidi="ar-SA"/>
              </w:rPr>
            </w:pPr>
            <w:r w:rsidRPr="002C3208">
              <w:rPr>
                <w:rFonts w:ascii="Calibri" w:hAnsi="Calibri" w:cs="Calibri"/>
                <w:b/>
                <w:bCs/>
                <w:color w:val="FFFFFF"/>
                <w:lang w:val="es-MX" w:eastAsia="es-MX" w:bidi="ar-SA"/>
              </w:rPr>
              <w:t>CAT</w:t>
            </w:r>
          </w:p>
        </w:tc>
      </w:tr>
      <w:tr w:rsidR="002C3208" w:rsidRPr="002C3208" w14:paraId="1633421B" w14:textId="77777777" w:rsidTr="002C3208">
        <w:trPr>
          <w:trHeight w:val="269"/>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32205416"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SAN CRISTOBAL </w:t>
            </w:r>
          </w:p>
        </w:tc>
        <w:tc>
          <w:tcPr>
            <w:tcW w:w="0" w:type="auto"/>
            <w:shd w:val="clear" w:color="auto" w:fill="FFFFFF"/>
            <w:tcMar>
              <w:top w:w="0" w:type="dxa"/>
              <w:left w:w="45" w:type="dxa"/>
              <w:bottom w:w="0" w:type="dxa"/>
              <w:right w:w="45" w:type="dxa"/>
            </w:tcMar>
            <w:vAlign w:val="center"/>
            <w:hideMark/>
          </w:tcPr>
          <w:p w14:paraId="1D4696A7"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VILLAMERCEDES SAN CRISTOBAL</w:t>
            </w:r>
          </w:p>
        </w:tc>
        <w:tc>
          <w:tcPr>
            <w:tcW w:w="0" w:type="auto"/>
            <w:vMerge w:val="restart"/>
            <w:tcBorders>
              <w:right w:val="single" w:sz="6" w:space="0" w:color="000000"/>
            </w:tcBorders>
            <w:shd w:val="clear" w:color="auto" w:fill="FFFFFF"/>
            <w:tcMar>
              <w:top w:w="0" w:type="dxa"/>
              <w:left w:w="45" w:type="dxa"/>
              <w:bottom w:w="0" w:type="dxa"/>
              <w:right w:w="45" w:type="dxa"/>
            </w:tcMar>
            <w:vAlign w:val="center"/>
            <w:hideMark/>
          </w:tcPr>
          <w:p w14:paraId="380E4329"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TS</w:t>
            </w:r>
          </w:p>
        </w:tc>
      </w:tr>
      <w:tr w:rsidR="002C3208" w:rsidRPr="002C3208" w14:paraId="549F86A7" w14:textId="77777777" w:rsidTr="002C3208">
        <w:trPr>
          <w:trHeight w:val="310"/>
          <w:tblCellSpacing w:w="0" w:type="dxa"/>
        </w:trPr>
        <w:tc>
          <w:tcPr>
            <w:tcW w:w="0" w:type="auto"/>
            <w:vMerge/>
            <w:tcBorders>
              <w:left w:val="single" w:sz="6" w:space="0" w:color="000000"/>
              <w:bottom w:val="single" w:sz="6" w:space="0" w:color="000000"/>
            </w:tcBorders>
            <w:vAlign w:val="center"/>
            <w:hideMark/>
          </w:tcPr>
          <w:p w14:paraId="477BC0DA" w14:textId="77777777" w:rsidR="002C3208" w:rsidRPr="002C3208" w:rsidRDefault="002C3208" w:rsidP="002C3208">
            <w:pPr>
              <w:spacing w:after="0" w:line="240" w:lineRule="auto"/>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center"/>
            <w:hideMark/>
          </w:tcPr>
          <w:p w14:paraId="71A24A20"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DIEGO DE MAZARIEGOS </w:t>
            </w:r>
          </w:p>
        </w:tc>
        <w:tc>
          <w:tcPr>
            <w:tcW w:w="0" w:type="auto"/>
            <w:vMerge/>
            <w:tcBorders>
              <w:right w:val="single" w:sz="6" w:space="0" w:color="000000"/>
            </w:tcBorders>
            <w:vAlign w:val="center"/>
            <w:hideMark/>
          </w:tcPr>
          <w:p w14:paraId="7A02B325" w14:textId="77777777" w:rsidR="002C3208" w:rsidRPr="002C3208" w:rsidRDefault="002C3208" w:rsidP="002C3208">
            <w:pPr>
              <w:spacing w:after="0" w:line="240" w:lineRule="auto"/>
              <w:rPr>
                <w:rFonts w:ascii="Calibri" w:hAnsi="Calibri" w:cs="Calibri"/>
                <w:lang w:val="es-MX" w:eastAsia="es-MX" w:bidi="ar-SA"/>
              </w:rPr>
            </w:pPr>
          </w:p>
        </w:tc>
      </w:tr>
      <w:tr w:rsidR="002C3208" w:rsidRPr="002C3208" w14:paraId="68811F91" w14:textId="77777777" w:rsidTr="002C3208">
        <w:trPr>
          <w:trHeight w:val="310"/>
          <w:tblCellSpacing w:w="0" w:type="dxa"/>
        </w:trPr>
        <w:tc>
          <w:tcPr>
            <w:tcW w:w="0" w:type="auto"/>
            <w:vMerge/>
            <w:tcBorders>
              <w:left w:val="single" w:sz="6" w:space="0" w:color="000000"/>
              <w:bottom w:val="single" w:sz="6" w:space="0" w:color="000000"/>
            </w:tcBorders>
            <w:vAlign w:val="center"/>
            <w:hideMark/>
          </w:tcPr>
          <w:p w14:paraId="06FDAA62" w14:textId="77777777" w:rsidR="002C3208" w:rsidRPr="002C3208" w:rsidRDefault="002C3208" w:rsidP="002C3208">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4C7E32CA"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CASA VIEJA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6F4A46"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PRIMERA</w:t>
            </w:r>
          </w:p>
        </w:tc>
      </w:tr>
      <w:tr w:rsidR="002C3208" w:rsidRPr="002C3208" w14:paraId="517E4377" w14:textId="77777777" w:rsidTr="002C3208">
        <w:trPr>
          <w:trHeight w:val="207"/>
          <w:tblCellSpacing w:w="0" w:type="dxa"/>
        </w:trPr>
        <w:tc>
          <w:tcPr>
            <w:tcW w:w="0" w:type="auto"/>
            <w:vMerge w:val="restart"/>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3CA4EA19"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PALENQUE </w:t>
            </w:r>
          </w:p>
        </w:tc>
        <w:tc>
          <w:tcPr>
            <w:tcW w:w="0" w:type="auto"/>
            <w:shd w:val="clear" w:color="auto" w:fill="FFFFFF"/>
            <w:tcMar>
              <w:top w:w="0" w:type="dxa"/>
              <w:left w:w="45" w:type="dxa"/>
              <w:bottom w:w="0" w:type="dxa"/>
              <w:right w:w="45" w:type="dxa"/>
            </w:tcMar>
            <w:vAlign w:val="center"/>
            <w:hideMark/>
          </w:tcPr>
          <w:p w14:paraId="1DB5948E"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VILLAMERCEDES PALENQUE </w:t>
            </w:r>
          </w:p>
        </w:tc>
        <w:tc>
          <w:tcPr>
            <w:tcW w:w="0" w:type="auto"/>
            <w:vMerge w:val="restart"/>
            <w:tcBorders>
              <w:right w:val="single" w:sz="6" w:space="0" w:color="000000"/>
            </w:tcBorders>
            <w:shd w:val="clear" w:color="auto" w:fill="FFFFFF"/>
            <w:tcMar>
              <w:top w:w="0" w:type="dxa"/>
              <w:left w:w="45" w:type="dxa"/>
              <w:bottom w:w="0" w:type="dxa"/>
              <w:right w:w="45" w:type="dxa"/>
            </w:tcMar>
            <w:vAlign w:val="center"/>
            <w:hideMark/>
          </w:tcPr>
          <w:p w14:paraId="5A10CC66"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TS</w:t>
            </w:r>
          </w:p>
        </w:tc>
      </w:tr>
      <w:tr w:rsidR="002C3208" w:rsidRPr="002C3208" w14:paraId="4F2CDBE8" w14:textId="77777777" w:rsidTr="002C3208">
        <w:trPr>
          <w:trHeight w:val="207"/>
          <w:tblCellSpacing w:w="0" w:type="dxa"/>
        </w:trPr>
        <w:tc>
          <w:tcPr>
            <w:tcW w:w="0" w:type="auto"/>
            <w:vMerge/>
            <w:tcBorders>
              <w:left w:val="single" w:sz="6" w:space="0" w:color="000000"/>
              <w:bottom w:val="single" w:sz="6" w:space="0" w:color="000000"/>
            </w:tcBorders>
            <w:vAlign w:val="center"/>
            <w:hideMark/>
          </w:tcPr>
          <w:p w14:paraId="73EF00F9" w14:textId="77777777" w:rsidR="002C3208" w:rsidRPr="002C3208" w:rsidRDefault="002C3208" w:rsidP="002C3208">
            <w:pPr>
              <w:spacing w:after="0" w:line="240" w:lineRule="auto"/>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center"/>
            <w:hideMark/>
          </w:tcPr>
          <w:p w14:paraId="33053B02"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MAYA TULIPANES</w:t>
            </w:r>
          </w:p>
        </w:tc>
        <w:tc>
          <w:tcPr>
            <w:tcW w:w="0" w:type="auto"/>
            <w:vMerge/>
            <w:tcBorders>
              <w:right w:val="single" w:sz="6" w:space="0" w:color="000000"/>
            </w:tcBorders>
            <w:vAlign w:val="center"/>
            <w:hideMark/>
          </w:tcPr>
          <w:p w14:paraId="6AB57A97" w14:textId="77777777" w:rsidR="002C3208" w:rsidRPr="002C3208" w:rsidRDefault="002C3208" w:rsidP="002C3208">
            <w:pPr>
              <w:spacing w:after="0" w:line="240" w:lineRule="auto"/>
              <w:rPr>
                <w:rFonts w:ascii="Calibri" w:hAnsi="Calibri" w:cs="Calibri"/>
                <w:lang w:val="es-MX" w:eastAsia="es-MX" w:bidi="ar-SA"/>
              </w:rPr>
            </w:pPr>
          </w:p>
        </w:tc>
      </w:tr>
      <w:tr w:rsidR="002C3208" w:rsidRPr="002C3208" w14:paraId="2B0DD1ED" w14:textId="77777777" w:rsidTr="002C3208">
        <w:trPr>
          <w:trHeight w:val="258"/>
          <w:tblCellSpacing w:w="0" w:type="dxa"/>
        </w:trPr>
        <w:tc>
          <w:tcPr>
            <w:tcW w:w="0" w:type="auto"/>
            <w:vMerge/>
            <w:tcBorders>
              <w:left w:val="single" w:sz="6" w:space="0" w:color="000000"/>
              <w:bottom w:val="single" w:sz="6" w:space="0" w:color="000000"/>
            </w:tcBorders>
            <w:vAlign w:val="center"/>
            <w:hideMark/>
          </w:tcPr>
          <w:p w14:paraId="06FD2016" w14:textId="77777777" w:rsidR="002C3208" w:rsidRPr="002C3208" w:rsidRDefault="002C3208" w:rsidP="002C3208">
            <w:pPr>
              <w:spacing w:after="0" w:line="240" w:lineRule="auto"/>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7C4A670"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 xml:space="preserve">VILLAMERCEDES PALENQUE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31E43E" w14:textId="77777777" w:rsidR="002C3208" w:rsidRPr="002C3208" w:rsidRDefault="002C3208" w:rsidP="002C3208">
            <w:pPr>
              <w:spacing w:after="0" w:line="240" w:lineRule="auto"/>
              <w:jc w:val="center"/>
              <w:rPr>
                <w:rFonts w:ascii="Calibri" w:hAnsi="Calibri" w:cs="Calibri"/>
                <w:lang w:val="es-MX" w:eastAsia="es-MX" w:bidi="ar-SA"/>
              </w:rPr>
            </w:pPr>
            <w:r w:rsidRPr="002C3208">
              <w:rPr>
                <w:rFonts w:ascii="Calibri" w:hAnsi="Calibri" w:cs="Calibri"/>
                <w:lang w:val="es-MX" w:eastAsia="es-MX" w:bidi="ar-SA"/>
              </w:rPr>
              <w:t>PRIMERA</w:t>
            </w:r>
          </w:p>
        </w:tc>
      </w:tr>
    </w:tbl>
    <w:p w14:paraId="11868104" w14:textId="77777777"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4BEB2D" w14:textId="2D8699A1"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07614" w14:textId="357EA6C5"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6D0B4AC" w14:textId="1FB013E9"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F89AED" w14:textId="1C5C424D"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685366" w14:textId="2F543836"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FD4662" w14:textId="2B82047B"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F2A539" w14:textId="38B93A93"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08DC17" w14:textId="2FF02B29"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BB47E57" w14:textId="465F9D28"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1CE14B" w14:textId="37FBEB50"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67F3992" w14:textId="69D08A40"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054AEE4" w14:textId="4BC61B0C"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A087A60" w14:textId="024B5CAB"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2EAA8B" w14:textId="39516699" w:rsidR="002C3208" w:rsidRDefault="002C32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59154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lastRenderedPageBreak/>
        <w:drawing>
          <wp:anchor distT="0" distB="0" distL="114300" distR="114300" simplePos="0" relativeHeight="251663360" behindDoc="0" locked="0" layoutInCell="1" hidden="0" allowOverlap="1" wp14:anchorId="7566B794" wp14:editId="009D8C33">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E69D761"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7873D0"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0FFC8A7" w14:textId="77777777" w:rsidR="00FE674F" w:rsidRPr="00B846E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1C848D" w14:textId="77777777" w:rsidR="00664F08" w:rsidRDefault="00664F08"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B846EF" w14:paraId="273E316E"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1F7D5BF9" w14:textId="77777777" w:rsidR="00FE674F" w:rsidRPr="00B846EF" w:rsidRDefault="00FE674F" w:rsidP="00FE674F">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FE674F" w:rsidRPr="005E07F7" w14:paraId="16CF3707"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17FB17DD" w14:textId="77777777" w:rsidR="00FE674F" w:rsidRPr="005E07F7" w:rsidRDefault="00FE674F" w:rsidP="00FE674F">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FE674F" w:rsidRPr="00664F08" w14:paraId="6AB653FF"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267ED4CC" w14:textId="77777777" w:rsidR="00FE674F" w:rsidRPr="00B846EF" w:rsidRDefault="00FE674F" w:rsidP="00FE674F">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FE674F" w:rsidRPr="00B846EF" w14:paraId="4E4B67B7"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6FC15F2F" w14:textId="77777777" w:rsidR="00FE674F" w:rsidRPr="00B846EF" w:rsidRDefault="00FE674F" w:rsidP="00FE674F">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686D9073" w14:textId="77777777" w:rsidR="00FE674F" w:rsidRPr="00B846EF" w:rsidRDefault="00FE674F" w:rsidP="00FE674F">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r w:rsidR="00FE674F" w:rsidRPr="00B846EF" w14:paraId="4A9C6D5D" w14:textId="77777777" w:rsidTr="00FE674F">
        <w:trPr>
          <w:trHeight w:val="600"/>
        </w:trPr>
        <w:tc>
          <w:tcPr>
            <w:tcW w:w="3828" w:type="dxa"/>
            <w:tcBorders>
              <w:top w:val="single" w:sz="8" w:space="0" w:color="1F4E78"/>
              <w:left w:val="single" w:sz="8" w:space="0" w:color="1F4E78"/>
              <w:bottom w:val="single" w:sz="4" w:space="0" w:color="auto"/>
              <w:right w:val="nil"/>
            </w:tcBorders>
            <w:shd w:val="clear" w:color="auto" w:fill="auto"/>
            <w:vAlign w:val="center"/>
          </w:tcPr>
          <w:p w14:paraId="3DD6AC73" w14:textId="77777777" w:rsidR="00FE674F" w:rsidRPr="00B846EF" w:rsidRDefault="00FE674F" w:rsidP="00FE674F">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Suplemento traslado después de las 13:00 hrs. desde el aeropuerto de Tuxtla.</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FA290DD" w14:textId="77777777" w:rsidR="00FE674F" w:rsidRPr="00B846EF" w:rsidRDefault="00FE674F" w:rsidP="00FE674F">
            <w:pPr>
              <w:spacing w:after="0" w:line="240" w:lineRule="auto"/>
              <w:rPr>
                <w:rFonts w:ascii="Arial" w:eastAsia="Calibri" w:hAnsi="Arial" w:cs="Arial"/>
                <w:color w:val="000000"/>
                <w:sz w:val="20"/>
                <w:szCs w:val="20"/>
                <w:lang w:val="es-MX"/>
              </w:rPr>
            </w:pPr>
            <w:r>
              <w:rPr>
                <w:rFonts w:ascii="Arial" w:eastAsia="Calibri" w:hAnsi="Arial" w:cs="Arial"/>
                <w:color w:val="000000"/>
                <w:sz w:val="20"/>
                <w:szCs w:val="20"/>
                <w:lang w:val="es-MX"/>
              </w:rPr>
              <w:t xml:space="preserve">  $      1,339.00</w:t>
            </w:r>
          </w:p>
        </w:tc>
      </w:tr>
    </w:tbl>
    <w:p w14:paraId="6E1C6505"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25C61A8"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1B5927"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37EEF4"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D6F2E9"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231C08A"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B45D8E"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775C7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8204E3"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0265DC"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0A8A40" w14:textId="77777777" w:rsidR="00FE674F"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9551" w14:textId="77777777" w:rsidR="002D2E58" w:rsidRDefault="002D2E58" w:rsidP="00450C15">
      <w:pPr>
        <w:spacing w:after="0" w:line="240" w:lineRule="auto"/>
      </w:pPr>
      <w:r>
        <w:separator/>
      </w:r>
    </w:p>
  </w:endnote>
  <w:endnote w:type="continuationSeparator" w:id="0">
    <w:p w14:paraId="57EB2EE6" w14:textId="77777777" w:rsidR="002D2E58" w:rsidRDefault="002D2E5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FBD2" w14:textId="77777777" w:rsidR="002D2E58" w:rsidRDefault="002D2E58" w:rsidP="00450C15">
      <w:pPr>
        <w:spacing w:after="0" w:line="240" w:lineRule="auto"/>
      </w:pPr>
      <w:r>
        <w:separator/>
      </w:r>
    </w:p>
  </w:footnote>
  <w:footnote w:type="continuationSeparator" w:id="0">
    <w:p w14:paraId="649AABFB" w14:textId="77777777" w:rsidR="002D2E58" w:rsidRDefault="002D2E5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42E70E57" w:rsidR="00FE674F" w:rsidRPr="002C3208" w:rsidRDefault="00FE674F" w:rsidP="00FE674F">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2C3208"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 </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" filled="f" stroked="f">
              <v:textbox>
                <w:txbxContent>
                  <w:p w14:paraId="6F54E58D" w14:textId="42E70E57" w:rsidR="00FE674F" w:rsidRPr="002C3208" w:rsidRDefault="00FE674F" w:rsidP="00FE674F">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2C3208" w:rsidRPr="002C3208">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 </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3175376">
    <w:abstractNumId w:val="5"/>
  </w:num>
  <w:num w:numId="2" w16cid:durableId="1887374788">
    <w:abstractNumId w:val="2"/>
  </w:num>
  <w:num w:numId="3" w16cid:durableId="714697981">
    <w:abstractNumId w:val="4"/>
  </w:num>
  <w:num w:numId="4" w16cid:durableId="752506576">
    <w:abstractNumId w:val="1"/>
  </w:num>
  <w:num w:numId="5" w16cid:durableId="1218324882">
    <w:abstractNumId w:val="3"/>
  </w:num>
  <w:num w:numId="6" w16cid:durableId="20058127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47ED2"/>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6C8A"/>
    <w:rsid w:val="00215C88"/>
    <w:rsid w:val="00221103"/>
    <w:rsid w:val="00232EE2"/>
    <w:rsid w:val="00233038"/>
    <w:rsid w:val="00236318"/>
    <w:rsid w:val="002425EC"/>
    <w:rsid w:val="002451FB"/>
    <w:rsid w:val="00245F59"/>
    <w:rsid w:val="00251C09"/>
    <w:rsid w:val="002579FA"/>
    <w:rsid w:val="00264C19"/>
    <w:rsid w:val="00264EAE"/>
    <w:rsid w:val="0027568A"/>
    <w:rsid w:val="002870F3"/>
    <w:rsid w:val="0029228E"/>
    <w:rsid w:val="00294875"/>
    <w:rsid w:val="00295457"/>
    <w:rsid w:val="002959E3"/>
    <w:rsid w:val="002A18EE"/>
    <w:rsid w:val="002A195A"/>
    <w:rsid w:val="002A6F1A"/>
    <w:rsid w:val="002B0FDB"/>
    <w:rsid w:val="002B6F84"/>
    <w:rsid w:val="002B7CF1"/>
    <w:rsid w:val="002C1270"/>
    <w:rsid w:val="002C3208"/>
    <w:rsid w:val="002D2E58"/>
    <w:rsid w:val="002D2F6E"/>
    <w:rsid w:val="002E1CEA"/>
    <w:rsid w:val="002E2B24"/>
    <w:rsid w:val="002E4D1E"/>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6754"/>
    <w:rsid w:val="005F20F6"/>
    <w:rsid w:val="006053CD"/>
    <w:rsid w:val="00606EFC"/>
    <w:rsid w:val="0061060C"/>
    <w:rsid w:val="0061459C"/>
    <w:rsid w:val="00615736"/>
    <w:rsid w:val="00630B01"/>
    <w:rsid w:val="00632C68"/>
    <w:rsid w:val="00647AC6"/>
    <w:rsid w:val="006520FD"/>
    <w:rsid w:val="006526EE"/>
    <w:rsid w:val="00664F08"/>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46B6"/>
    <w:rsid w:val="008B69C9"/>
    <w:rsid w:val="008B7201"/>
    <w:rsid w:val="008C56B6"/>
    <w:rsid w:val="008D0D06"/>
    <w:rsid w:val="008D5E6C"/>
    <w:rsid w:val="008E5529"/>
    <w:rsid w:val="008F0CE2"/>
    <w:rsid w:val="00901AEA"/>
    <w:rsid w:val="00902294"/>
    <w:rsid w:val="00902CE2"/>
    <w:rsid w:val="00913AF3"/>
    <w:rsid w:val="0092609D"/>
    <w:rsid w:val="00932FED"/>
    <w:rsid w:val="0093561D"/>
    <w:rsid w:val="0094170F"/>
    <w:rsid w:val="00945F7B"/>
    <w:rsid w:val="009619C9"/>
    <w:rsid w:val="00970BDC"/>
    <w:rsid w:val="0098219A"/>
    <w:rsid w:val="00987C47"/>
    <w:rsid w:val="009908FC"/>
    <w:rsid w:val="00991F36"/>
    <w:rsid w:val="00994A4C"/>
    <w:rsid w:val="009A0EE3"/>
    <w:rsid w:val="009A4A2A"/>
    <w:rsid w:val="009A72B1"/>
    <w:rsid w:val="009B5D60"/>
    <w:rsid w:val="009B77E1"/>
    <w:rsid w:val="009C0D85"/>
    <w:rsid w:val="009C3370"/>
    <w:rsid w:val="009C6DA0"/>
    <w:rsid w:val="009D010B"/>
    <w:rsid w:val="009D067B"/>
    <w:rsid w:val="009D53C8"/>
    <w:rsid w:val="009D5631"/>
    <w:rsid w:val="009D7F25"/>
    <w:rsid w:val="009E2480"/>
    <w:rsid w:val="009F7251"/>
    <w:rsid w:val="00A12620"/>
    <w:rsid w:val="00A13784"/>
    <w:rsid w:val="00A14DD1"/>
    <w:rsid w:val="00A25CD2"/>
    <w:rsid w:val="00A261C5"/>
    <w:rsid w:val="00A316F2"/>
    <w:rsid w:val="00A33815"/>
    <w:rsid w:val="00A4233B"/>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0DEF"/>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E2344E"/>
    <w:rsid w:val="00E269F1"/>
    <w:rsid w:val="00E3042A"/>
    <w:rsid w:val="00E31208"/>
    <w:rsid w:val="00E355EE"/>
    <w:rsid w:val="00E37CEA"/>
    <w:rsid w:val="00E4453E"/>
    <w:rsid w:val="00E54A0D"/>
    <w:rsid w:val="00E54F8C"/>
    <w:rsid w:val="00E57A1C"/>
    <w:rsid w:val="00E663D4"/>
    <w:rsid w:val="00E73F38"/>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4756"/>
    <w:rsid w:val="00F10D25"/>
    <w:rsid w:val="00F11662"/>
    <w:rsid w:val="00F17915"/>
    <w:rsid w:val="00F253E8"/>
    <w:rsid w:val="00F322CC"/>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22483368">
      <w:bodyDiv w:val="1"/>
      <w:marLeft w:val="0"/>
      <w:marRight w:val="0"/>
      <w:marTop w:val="0"/>
      <w:marBottom w:val="0"/>
      <w:divBdr>
        <w:top w:val="none" w:sz="0" w:space="0" w:color="auto"/>
        <w:left w:val="none" w:sz="0" w:space="0" w:color="auto"/>
        <w:bottom w:val="none" w:sz="0" w:space="0" w:color="auto"/>
        <w:right w:val="none" w:sz="0" w:space="0" w:color="auto"/>
      </w:divBdr>
      <w:divsChild>
        <w:div w:id="2079939645">
          <w:marLeft w:val="0"/>
          <w:marRight w:val="0"/>
          <w:marTop w:val="0"/>
          <w:marBottom w:val="0"/>
          <w:divBdr>
            <w:top w:val="none" w:sz="0" w:space="0" w:color="auto"/>
            <w:left w:val="none" w:sz="0" w:space="0" w:color="auto"/>
            <w:bottom w:val="none" w:sz="0" w:space="0" w:color="auto"/>
            <w:right w:val="none" w:sz="0" w:space="0" w:color="auto"/>
          </w:divBdr>
        </w:div>
      </w:divsChild>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9824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20456">
          <w:marLeft w:val="0"/>
          <w:marRight w:val="0"/>
          <w:marTop w:val="0"/>
          <w:marBottom w:val="0"/>
          <w:divBdr>
            <w:top w:val="none" w:sz="0" w:space="0" w:color="auto"/>
            <w:left w:val="none" w:sz="0" w:space="0" w:color="auto"/>
            <w:bottom w:val="none" w:sz="0" w:space="0" w:color="auto"/>
            <w:right w:val="none" w:sz="0" w:space="0" w:color="auto"/>
          </w:divBdr>
        </w:div>
      </w:divsChild>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758600696">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0536493">
      <w:bodyDiv w:val="1"/>
      <w:marLeft w:val="0"/>
      <w:marRight w:val="0"/>
      <w:marTop w:val="0"/>
      <w:marBottom w:val="0"/>
      <w:divBdr>
        <w:top w:val="none" w:sz="0" w:space="0" w:color="auto"/>
        <w:left w:val="none" w:sz="0" w:space="0" w:color="auto"/>
        <w:bottom w:val="none" w:sz="0" w:space="0" w:color="auto"/>
        <w:right w:val="none" w:sz="0" w:space="0" w:color="auto"/>
      </w:divBdr>
      <w:divsChild>
        <w:div w:id="2092894552">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0284011">
      <w:bodyDiv w:val="1"/>
      <w:marLeft w:val="0"/>
      <w:marRight w:val="0"/>
      <w:marTop w:val="0"/>
      <w:marBottom w:val="0"/>
      <w:divBdr>
        <w:top w:val="none" w:sz="0" w:space="0" w:color="auto"/>
        <w:left w:val="none" w:sz="0" w:space="0" w:color="auto"/>
        <w:bottom w:val="none" w:sz="0" w:space="0" w:color="auto"/>
        <w:right w:val="none" w:sz="0" w:space="0" w:color="auto"/>
      </w:divBdr>
      <w:divsChild>
        <w:div w:id="504630906">
          <w:marLeft w:val="0"/>
          <w:marRight w:val="0"/>
          <w:marTop w:val="0"/>
          <w:marBottom w:val="0"/>
          <w:divBdr>
            <w:top w:val="none" w:sz="0" w:space="0" w:color="auto"/>
            <w:left w:val="none" w:sz="0" w:space="0" w:color="auto"/>
            <w:bottom w:val="none" w:sz="0" w:space="0" w:color="auto"/>
            <w:right w:val="none" w:sz="0" w:space="0" w:color="auto"/>
          </w:divBdr>
        </w:div>
        <w:div w:id="1975023746">
          <w:marLeft w:val="0"/>
          <w:marRight w:val="0"/>
          <w:marTop w:val="0"/>
          <w:marBottom w:val="0"/>
          <w:divBdr>
            <w:top w:val="none" w:sz="0" w:space="0" w:color="auto"/>
            <w:left w:val="none" w:sz="0" w:space="0" w:color="auto"/>
            <w:bottom w:val="none" w:sz="0" w:space="0" w:color="auto"/>
            <w:right w:val="none" w:sz="0" w:space="0" w:color="auto"/>
          </w:divBdr>
        </w:div>
        <w:div w:id="844975781">
          <w:marLeft w:val="0"/>
          <w:marRight w:val="0"/>
          <w:marTop w:val="0"/>
          <w:marBottom w:val="0"/>
          <w:divBdr>
            <w:top w:val="none" w:sz="0" w:space="0" w:color="auto"/>
            <w:left w:val="none" w:sz="0" w:space="0" w:color="auto"/>
            <w:bottom w:val="none" w:sz="0" w:space="0" w:color="auto"/>
            <w:right w:val="none" w:sz="0" w:space="0" w:color="auto"/>
          </w:divBdr>
        </w:div>
        <w:div w:id="1082217994">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2024-12-19T19:19:00Z</dcterms:created>
  <dcterms:modified xsi:type="dcterms:W3CDTF">2025-02-19T18:45:00Z</dcterms:modified>
</cp:coreProperties>
</file>