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A7855" w14:textId="77777777" w:rsidR="00C340FB" w:rsidRPr="002F3A49" w:rsidRDefault="00C340FB" w:rsidP="002F3A49">
      <w:pPr>
        <w:spacing w:after="0" w:line="240" w:lineRule="auto"/>
        <w:jc w:val="both"/>
        <w:rPr>
          <w:rFonts w:ascii="Arial" w:hAnsi="Arial" w:cs="Arial"/>
          <w:color w:val="FF0000"/>
          <w:sz w:val="20"/>
          <w:szCs w:val="20"/>
        </w:rPr>
      </w:pPr>
      <w:r w:rsidRPr="002F3A49">
        <w:rPr>
          <w:rFonts w:ascii="Arial" w:hAnsi="Arial" w:cs="Arial"/>
          <w:color w:val="FF0000"/>
          <w:sz w:val="20"/>
          <w:szCs w:val="20"/>
        </w:rPr>
        <w:t>¡Disfrute de lo mejor de Escandinavia! Descubra sus impresionantes capitales, los majestuosos fiordos noruegos y la belleza de Estocolmo. Será invitado a deleitarse con las delicias culturales e históricas, así como con la naturaleza virgen que ofrecen los fiordos de Noruega.</w:t>
      </w:r>
    </w:p>
    <w:p w14:paraId="3D3727AD" w14:textId="77777777" w:rsidR="00C340FB" w:rsidRPr="002F3A49" w:rsidRDefault="00C340FB" w:rsidP="002F3A49">
      <w:pPr>
        <w:spacing w:after="0" w:line="240" w:lineRule="auto"/>
        <w:jc w:val="both"/>
        <w:rPr>
          <w:rFonts w:ascii="Arial" w:hAnsi="Arial" w:cs="Arial"/>
          <w:color w:val="FF0000"/>
          <w:sz w:val="20"/>
          <w:szCs w:val="20"/>
        </w:rPr>
      </w:pPr>
      <w:r w:rsidRPr="002F3A49">
        <w:rPr>
          <w:rFonts w:ascii="Arial" w:hAnsi="Arial" w:cs="Arial"/>
          <w:color w:val="FF0000"/>
          <w:sz w:val="20"/>
          <w:szCs w:val="20"/>
        </w:rPr>
        <w:t>Disfrute de esta fabulosa región del mundo, donde se combina de manera única la historia con la naturaleza.</w:t>
      </w:r>
    </w:p>
    <w:p w14:paraId="07F9E6AD" w14:textId="77777777" w:rsidR="00C340FB" w:rsidRDefault="00C340FB" w:rsidP="00C340FB">
      <w:pPr>
        <w:spacing w:after="0" w:line="240" w:lineRule="auto"/>
        <w:rPr>
          <w:rFonts w:ascii="Calibri" w:hAnsi="Calibri"/>
          <w:b/>
          <w:color w:val="E86433"/>
        </w:rPr>
      </w:pPr>
    </w:p>
    <w:p w14:paraId="1913319F" w14:textId="77777777" w:rsidR="00C340FB" w:rsidRPr="003C2B83" w:rsidRDefault="00C340FB" w:rsidP="00C340FB">
      <w:pPr>
        <w:spacing w:after="0" w:line="240" w:lineRule="auto"/>
        <w:jc w:val="center"/>
        <w:rPr>
          <w:rFonts w:ascii="Arial" w:hAnsi="Arial" w:cs="Arial"/>
          <w:b/>
          <w:bCs/>
          <w:sz w:val="20"/>
          <w:szCs w:val="20"/>
        </w:rPr>
      </w:pPr>
      <w:r w:rsidRPr="003C2B83">
        <w:rPr>
          <w:rFonts w:ascii="Arial" w:hAnsi="Arial" w:cs="Arial"/>
          <w:b/>
          <w:bCs/>
          <w:sz w:val="20"/>
          <w:szCs w:val="20"/>
        </w:rPr>
        <w:t>BERGEN, HEMSEDAL, OSLO Y ESTOCOLMO</w:t>
      </w:r>
    </w:p>
    <w:p w14:paraId="10637223" w14:textId="67E38B0E" w:rsidR="00C340FB" w:rsidRPr="00C340FB" w:rsidRDefault="00C340FB" w:rsidP="00C340FB">
      <w:pPr>
        <w:spacing w:after="0" w:line="240" w:lineRule="auto"/>
        <w:rPr>
          <w:rFonts w:ascii="Calibri" w:hAnsi="Calibri"/>
          <w:b/>
          <w:color w:val="E86433"/>
        </w:rPr>
      </w:pPr>
    </w:p>
    <w:p w14:paraId="521E663B" w14:textId="60E13E3D" w:rsidR="00FE69CB" w:rsidRDefault="00FE69CB" w:rsidP="00316A86">
      <w:pPr>
        <w:spacing w:after="0" w:line="240" w:lineRule="auto"/>
        <w:rPr>
          <w:rFonts w:ascii="Arial" w:hAnsi="Arial" w:cs="Arial"/>
          <w:b/>
          <w:bCs/>
          <w:sz w:val="20"/>
          <w:szCs w:val="20"/>
        </w:rPr>
      </w:pPr>
    </w:p>
    <w:p w14:paraId="7344C424" w14:textId="2D5566ED" w:rsidR="00ED5C27" w:rsidRPr="00455A6E" w:rsidRDefault="00C101EE" w:rsidP="00316A86">
      <w:pPr>
        <w:spacing w:after="0" w:line="240" w:lineRule="auto"/>
        <w:rPr>
          <w:rFonts w:ascii="Arial" w:hAnsi="Arial" w:cs="Arial"/>
          <w:sz w:val="20"/>
          <w:szCs w:val="20"/>
        </w:rPr>
      </w:pPr>
      <w:r>
        <w:rPr>
          <w:noProof/>
        </w:rPr>
        <w:drawing>
          <wp:anchor distT="0" distB="0" distL="114300" distR="114300" simplePos="0" relativeHeight="251658240" behindDoc="0" locked="0" layoutInCell="1" allowOverlap="1" wp14:anchorId="1C30CBFB" wp14:editId="49D2A043">
            <wp:simplePos x="0" y="0"/>
            <wp:positionH relativeFrom="margin">
              <wp:align>right</wp:align>
            </wp:positionH>
            <wp:positionV relativeFrom="paragraph">
              <wp:posOffset>12065</wp:posOffset>
            </wp:positionV>
            <wp:extent cx="1619250" cy="329565"/>
            <wp:effectExtent l="0" t="0" r="0" b="0"/>
            <wp:wrapThrough wrapText="bothSides">
              <wp:wrapPolygon edited="0">
                <wp:start x="508" y="0"/>
                <wp:lineTo x="0" y="3746"/>
                <wp:lineTo x="0" y="16231"/>
                <wp:lineTo x="762" y="19977"/>
                <wp:lineTo x="3558" y="19977"/>
                <wp:lineTo x="21346" y="18728"/>
                <wp:lineTo x="21346" y="1249"/>
                <wp:lineTo x="3558" y="0"/>
                <wp:lineTo x="508" y="0"/>
              </wp:wrapPolygon>
            </wp:wrapThrough>
            <wp:docPr id="704157009"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57009"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32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C27" w:rsidRPr="00455A6E">
        <w:rPr>
          <w:rFonts w:ascii="Arial" w:hAnsi="Arial" w:cs="Arial"/>
          <w:b/>
          <w:bCs/>
          <w:sz w:val="20"/>
          <w:szCs w:val="20"/>
        </w:rPr>
        <w:t xml:space="preserve">Duración: </w:t>
      </w:r>
      <w:r w:rsidR="00C340FB">
        <w:rPr>
          <w:rFonts w:ascii="Arial" w:hAnsi="Arial" w:cs="Arial"/>
          <w:sz w:val="20"/>
          <w:szCs w:val="20"/>
        </w:rPr>
        <w:t>8</w:t>
      </w:r>
      <w:r w:rsidR="00FC4DEB">
        <w:rPr>
          <w:rFonts w:ascii="Arial" w:hAnsi="Arial" w:cs="Arial"/>
          <w:sz w:val="20"/>
          <w:szCs w:val="20"/>
        </w:rPr>
        <w:t xml:space="preserve"> D</w:t>
      </w:r>
      <w:r w:rsidR="00ED5C27" w:rsidRPr="00455A6E">
        <w:rPr>
          <w:rFonts w:ascii="Arial" w:hAnsi="Arial" w:cs="Arial"/>
          <w:sz w:val="20"/>
          <w:szCs w:val="20"/>
        </w:rPr>
        <w:t>ías</w:t>
      </w:r>
    </w:p>
    <w:p w14:paraId="302589B2" w14:textId="3A17A7ED" w:rsidR="00C340FB" w:rsidRDefault="00FC4DEB" w:rsidP="00316A86">
      <w:pPr>
        <w:spacing w:after="0" w:line="240" w:lineRule="auto"/>
        <w:jc w:val="both"/>
        <w:rPr>
          <w:rFonts w:ascii="Arial" w:hAnsi="Arial" w:cs="Arial"/>
          <w:sz w:val="20"/>
          <w:szCs w:val="20"/>
        </w:rPr>
      </w:pPr>
      <w:r>
        <w:rPr>
          <w:rFonts w:ascii="Arial" w:hAnsi="Arial" w:cs="Arial"/>
          <w:b/>
          <w:bCs/>
          <w:sz w:val="20"/>
          <w:szCs w:val="20"/>
        </w:rPr>
        <w:t>Llegadas</w:t>
      </w:r>
      <w:r w:rsidR="00ED5C27" w:rsidRPr="00455A6E">
        <w:rPr>
          <w:rFonts w:ascii="Arial" w:hAnsi="Arial" w:cs="Arial"/>
          <w:b/>
          <w:bCs/>
          <w:sz w:val="20"/>
          <w:szCs w:val="20"/>
        </w:rPr>
        <w:t xml:space="preserve">: </w:t>
      </w:r>
      <w:r w:rsidR="00C340FB">
        <w:rPr>
          <w:rFonts w:ascii="Arial" w:hAnsi="Arial" w:cs="Arial"/>
          <w:b/>
          <w:bCs/>
          <w:sz w:val="20"/>
          <w:szCs w:val="20"/>
        </w:rPr>
        <w:t>domingos</w:t>
      </w:r>
    </w:p>
    <w:p w14:paraId="2B204BCE" w14:textId="4240C501" w:rsidR="00ED5C27" w:rsidRDefault="00ED5C27" w:rsidP="00316A86">
      <w:pPr>
        <w:spacing w:after="0" w:line="240" w:lineRule="auto"/>
        <w:jc w:val="both"/>
        <w:rPr>
          <w:rFonts w:ascii="Arial" w:hAnsi="Arial" w:cs="Arial"/>
          <w:sz w:val="20"/>
          <w:szCs w:val="20"/>
        </w:rPr>
      </w:pPr>
      <w:r w:rsidRPr="00455A6E">
        <w:rPr>
          <w:rFonts w:ascii="Arial" w:hAnsi="Arial" w:cs="Arial"/>
          <w:sz w:val="20"/>
          <w:szCs w:val="20"/>
        </w:rPr>
        <w:t xml:space="preserve">fechas </w:t>
      </w:r>
      <w:r w:rsidR="00455A6E" w:rsidRPr="00455A6E">
        <w:rPr>
          <w:rFonts w:ascii="Arial" w:hAnsi="Arial" w:cs="Arial"/>
          <w:sz w:val="20"/>
          <w:szCs w:val="20"/>
        </w:rPr>
        <w:t>específicas</w:t>
      </w:r>
      <w:r w:rsidR="00455A6E">
        <w:rPr>
          <w:rFonts w:ascii="Arial" w:hAnsi="Arial" w:cs="Arial"/>
          <w:sz w:val="20"/>
          <w:szCs w:val="20"/>
        </w:rPr>
        <w:t xml:space="preserve">, </w:t>
      </w:r>
      <w:r w:rsidR="00C340FB">
        <w:rPr>
          <w:rFonts w:ascii="Arial" w:hAnsi="Arial" w:cs="Arial"/>
          <w:sz w:val="20"/>
          <w:szCs w:val="20"/>
        </w:rPr>
        <w:t>25</w:t>
      </w:r>
      <w:r w:rsidR="00FD06E3">
        <w:rPr>
          <w:rFonts w:ascii="Arial" w:hAnsi="Arial" w:cs="Arial"/>
          <w:sz w:val="20"/>
          <w:szCs w:val="20"/>
        </w:rPr>
        <w:t xml:space="preserve"> de</w:t>
      </w:r>
      <w:r w:rsidR="00455A6E">
        <w:rPr>
          <w:rFonts w:ascii="Arial" w:hAnsi="Arial" w:cs="Arial"/>
          <w:sz w:val="20"/>
          <w:szCs w:val="20"/>
        </w:rPr>
        <w:t xml:space="preserve"> </w:t>
      </w:r>
      <w:r w:rsidR="00C340FB">
        <w:rPr>
          <w:rFonts w:ascii="Arial" w:hAnsi="Arial" w:cs="Arial"/>
          <w:sz w:val="20"/>
          <w:szCs w:val="20"/>
        </w:rPr>
        <w:t>mayo</w:t>
      </w:r>
      <w:r w:rsidR="00FE69CB">
        <w:rPr>
          <w:rFonts w:ascii="Arial" w:hAnsi="Arial" w:cs="Arial"/>
          <w:sz w:val="20"/>
          <w:szCs w:val="20"/>
        </w:rPr>
        <w:t xml:space="preserve">, </w:t>
      </w:r>
      <w:r w:rsidR="00C340FB">
        <w:rPr>
          <w:rFonts w:ascii="Arial" w:hAnsi="Arial" w:cs="Arial"/>
          <w:sz w:val="20"/>
          <w:szCs w:val="20"/>
        </w:rPr>
        <w:t>a 14 de sep</w:t>
      </w:r>
      <w:r w:rsidR="00C101EE">
        <w:rPr>
          <w:rFonts w:ascii="Arial" w:hAnsi="Arial" w:cs="Arial"/>
          <w:sz w:val="20"/>
          <w:szCs w:val="20"/>
        </w:rPr>
        <w:t>tiembre</w:t>
      </w:r>
      <w:r w:rsidR="00C340FB">
        <w:rPr>
          <w:rFonts w:ascii="Arial" w:hAnsi="Arial" w:cs="Arial"/>
          <w:sz w:val="20"/>
          <w:szCs w:val="20"/>
        </w:rPr>
        <w:t xml:space="preserve"> 2025</w:t>
      </w:r>
    </w:p>
    <w:p w14:paraId="1108E505" w14:textId="6F2B0BCE" w:rsidR="00455A6E" w:rsidRDefault="00455A6E" w:rsidP="00316A86">
      <w:pPr>
        <w:spacing w:after="0" w:line="240" w:lineRule="auto"/>
        <w:jc w:val="both"/>
        <w:rPr>
          <w:rFonts w:ascii="Arial" w:hAnsi="Arial" w:cs="Arial"/>
          <w:b/>
          <w:bCs/>
          <w:sz w:val="20"/>
          <w:szCs w:val="20"/>
        </w:rPr>
      </w:pPr>
      <w:r w:rsidRPr="00455A6E">
        <w:rPr>
          <w:rFonts w:ascii="Arial" w:hAnsi="Arial" w:cs="Arial"/>
          <w:b/>
          <w:bCs/>
          <w:sz w:val="20"/>
          <w:szCs w:val="20"/>
        </w:rPr>
        <w:t>Servicios compartidos</w:t>
      </w:r>
    </w:p>
    <w:p w14:paraId="1D46B9B9" w14:textId="3A8ACDA0" w:rsidR="00247CCA" w:rsidRDefault="00247CCA" w:rsidP="00316A86">
      <w:pPr>
        <w:pStyle w:val="BrdSide"/>
        <w:spacing w:after="0" w:line="240" w:lineRule="auto"/>
        <w:rPr>
          <w:rFonts w:ascii="Arial" w:hAnsi="Arial" w:cs="Arial"/>
          <w:color w:val="auto"/>
          <w:sz w:val="20"/>
          <w:szCs w:val="20"/>
        </w:rPr>
      </w:pPr>
    </w:p>
    <w:p w14:paraId="3D4FBDEE" w14:textId="77777777" w:rsidR="00316A86" w:rsidRPr="00247CCA" w:rsidRDefault="00316A86" w:rsidP="00316A86">
      <w:pPr>
        <w:pStyle w:val="BrdSide"/>
        <w:spacing w:after="0" w:line="240" w:lineRule="auto"/>
        <w:rPr>
          <w:rFonts w:ascii="Arial" w:hAnsi="Arial" w:cs="Arial"/>
          <w:b/>
          <w:bCs/>
          <w:color w:val="auto"/>
          <w:sz w:val="20"/>
          <w:szCs w:val="20"/>
        </w:rPr>
      </w:pPr>
      <w:r w:rsidRPr="00316A86">
        <w:rPr>
          <w:rFonts w:ascii="Arial" w:hAnsi="Arial" w:cs="Arial"/>
          <w:b/>
          <w:bCs/>
          <w:color w:val="auto"/>
          <w:sz w:val="20"/>
          <w:szCs w:val="20"/>
          <w:lang w:val="es-MX"/>
        </w:rPr>
        <w:t xml:space="preserve">DIA </w:t>
      </w:r>
      <w:r w:rsidR="003C2B83">
        <w:rPr>
          <w:rFonts w:ascii="Arial" w:hAnsi="Arial" w:cs="Arial"/>
          <w:b/>
          <w:bCs/>
          <w:color w:val="auto"/>
          <w:sz w:val="20"/>
          <w:szCs w:val="20"/>
          <w:lang w:val="es-MX"/>
        </w:rPr>
        <w:t>1</w:t>
      </w:r>
      <w:r w:rsidRPr="00316A86">
        <w:rPr>
          <w:rFonts w:ascii="Arial" w:hAnsi="Arial" w:cs="Arial"/>
          <w:b/>
          <w:bCs/>
          <w:color w:val="auto"/>
          <w:sz w:val="20"/>
          <w:szCs w:val="20"/>
          <w:lang w:val="es-MX"/>
        </w:rPr>
        <w:t>.</w:t>
      </w:r>
      <w:r w:rsidR="003C2B83">
        <w:rPr>
          <w:rFonts w:ascii="Arial" w:hAnsi="Arial" w:cs="Arial"/>
          <w:b/>
          <w:bCs/>
          <w:color w:val="auto"/>
          <w:sz w:val="20"/>
          <w:szCs w:val="20"/>
          <w:lang w:val="es-MX"/>
        </w:rPr>
        <w:t xml:space="preserve"> </w:t>
      </w:r>
      <w:r w:rsidRPr="00316A86">
        <w:rPr>
          <w:rFonts w:ascii="Arial" w:hAnsi="Arial" w:cs="Arial"/>
          <w:b/>
          <w:bCs/>
          <w:color w:val="auto"/>
          <w:sz w:val="20"/>
          <w:szCs w:val="20"/>
          <w:lang w:val="es-MX"/>
        </w:rPr>
        <w:t>BERGEN</w:t>
      </w:r>
    </w:p>
    <w:p w14:paraId="3736377E" w14:textId="77777777" w:rsidR="00C340FB" w:rsidRDefault="00C340FB" w:rsidP="00C340FB">
      <w:pPr>
        <w:spacing w:after="0" w:line="240" w:lineRule="auto"/>
        <w:rPr>
          <w:rFonts w:ascii="Arial" w:eastAsia="MS Mincho" w:hAnsi="Arial" w:cs="Arial"/>
          <w:sz w:val="20"/>
          <w:szCs w:val="20"/>
          <w:lang w:eastAsia="da-DK"/>
        </w:rPr>
      </w:pPr>
      <w:r w:rsidRPr="00C340FB">
        <w:rPr>
          <w:rFonts w:ascii="Arial" w:eastAsia="MS Mincho" w:hAnsi="Arial" w:cs="Arial"/>
          <w:sz w:val="20"/>
          <w:szCs w:val="20"/>
          <w:lang w:eastAsia="da-DK"/>
        </w:rPr>
        <w:t xml:space="preserve">Llegada al aeropuerto de Bergen. Encuentro con el </w:t>
      </w:r>
      <w:r>
        <w:rPr>
          <w:rFonts w:ascii="Arial" w:eastAsia="MS Mincho" w:hAnsi="Arial" w:cs="Arial"/>
          <w:sz w:val="20"/>
          <w:szCs w:val="20"/>
          <w:lang w:eastAsia="da-DK"/>
        </w:rPr>
        <w:t xml:space="preserve">guía </w:t>
      </w:r>
      <w:r w:rsidRPr="00C340FB">
        <w:rPr>
          <w:rFonts w:ascii="Arial" w:eastAsia="MS Mincho" w:hAnsi="Arial" w:cs="Arial"/>
          <w:sz w:val="20"/>
          <w:szCs w:val="20"/>
          <w:lang w:eastAsia="da-DK"/>
        </w:rPr>
        <w:t>para su traslado al hotel.</w:t>
      </w:r>
      <w:r>
        <w:rPr>
          <w:rFonts w:ascii="Arial" w:eastAsia="MS Mincho" w:hAnsi="Arial" w:cs="Arial"/>
          <w:sz w:val="20"/>
          <w:szCs w:val="20"/>
          <w:lang w:eastAsia="da-DK"/>
        </w:rPr>
        <w:t xml:space="preserve"> </w:t>
      </w:r>
      <w:r w:rsidRPr="00C340FB">
        <w:rPr>
          <w:rFonts w:ascii="Arial" w:eastAsia="MS Mincho" w:hAnsi="Arial" w:cs="Arial"/>
          <w:b/>
          <w:bCs/>
          <w:sz w:val="20"/>
          <w:szCs w:val="20"/>
          <w:lang w:eastAsia="da-DK"/>
        </w:rPr>
        <w:t>Alojamiento</w:t>
      </w:r>
    </w:p>
    <w:p w14:paraId="35FBA30F" w14:textId="77777777" w:rsidR="00C340FB" w:rsidRPr="00C340FB" w:rsidRDefault="00C340FB" w:rsidP="00C340FB">
      <w:pPr>
        <w:spacing w:after="0" w:line="240" w:lineRule="auto"/>
        <w:rPr>
          <w:rFonts w:ascii="Arial" w:eastAsia="MS Mincho" w:hAnsi="Arial" w:cs="Arial"/>
          <w:sz w:val="20"/>
          <w:szCs w:val="20"/>
          <w:lang w:eastAsia="da-DK"/>
        </w:rPr>
      </w:pPr>
    </w:p>
    <w:p w14:paraId="11AB3877" w14:textId="77777777" w:rsidR="00C340FB" w:rsidRDefault="00316A86" w:rsidP="00C340FB">
      <w:pPr>
        <w:spacing w:after="0" w:line="240" w:lineRule="auto"/>
        <w:rPr>
          <w:rFonts w:ascii="Arial" w:hAnsi="Arial" w:cs="Arial"/>
          <w:b/>
          <w:bCs/>
          <w:sz w:val="20"/>
          <w:szCs w:val="20"/>
        </w:rPr>
      </w:pPr>
      <w:r w:rsidRPr="0023276E">
        <w:rPr>
          <w:rFonts w:ascii="Arial" w:hAnsi="Arial" w:cs="Arial"/>
          <w:b/>
          <w:bCs/>
          <w:sz w:val="20"/>
          <w:szCs w:val="20"/>
        </w:rPr>
        <w:t xml:space="preserve">DIA </w:t>
      </w:r>
      <w:r w:rsidR="003C2B83">
        <w:rPr>
          <w:rFonts w:ascii="Arial" w:hAnsi="Arial" w:cs="Arial"/>
          <w:b/>
          <w:bCs/>
          <w:sz w:val="20"/>
          <w:szCs w:val="20"/>
        </w:rPr>
        <w:t>2</w:t>
      </w:r>
      <w:r w:rsidRPr="0023276E">
        <w:rPr>
          <w:rFonts w:ascii="Arial" w:hAnsi="Arial" w:cs="Arial"/>
          <w:b/>
          <w:bCs/>
          <w:sz w:val="20"/>
          <w:szCs w:val="20"/>
        </w:rPr>
        <w:t>. BERGEN</w:t>
      </w:r>
    </w:p>
    <w:p w14:paraId="70A1E1AD" w14:textId="77777777" w:rsidR="00C340FB" w:rsidRPr="00C340FB" w:rsidRDefault="00C340FB" w:rsidP="00C340FB">
      <w:pPr>
        <w:spacing w:after="0" w:line="240" w:lineRule="auto"/>
        <w:rPr>
          <w:rFonts w:ascii="Arial" w:hAnsi="Arial" w:cs="Arial"/>
          <w:sz w:val="20"/>
          <w:szCs w:val="20"/>
        </w:rPr>
      </w:pPr>
      <w:r w:rsidRPr="00C340FB">
        <w:rPr>
          <w:rFonts w:ascii="Arial" w:hAnsi="Arial" w:cs="Arial"/>
          <w:sz w:val="20"/>
          <w:szCs w:val="20"/>
        </w:rPr>
        <w:t xml:space="preserve">A su llegada a Bergen, disfrutará de una pequeña </w:t>
      </w:r>
      <w:r w:rsidRPr="00C340FB">
        <w:rPr>
          <w:rFonts w:ascii="Arial" w:hAnsi="Arial" w:cs="Arial"/>
          <w:b/>
          <w:bCs/>
          <w:sz w:val="20"/>
          <w:szCs w:val="20"/>
        </w:rPr>
        <w:t>degustación de pescado en el tradicional mercado de pescado.</w:t>
      </w:r>
      <w:r w:rsidRPr="00C340FB">
        <w:rPr>
          <w:rFonts w:ascii="Arial" w:hAnsi="Arial" w:cs="Arial"/>
          <w:sz w:val="20"/>
          <w:szCs w:val="20"/>
        </w:rPr>
        <w:t xml:space="preserve"> Luego, se incluirá una visita panorámica, durante la cual podrá admirar el exterior de la Iglesia de Santa María, </w:t>
      </w:r>
      <w:proofErr w:type="spellStart"/>
      <w:r w:rsidRPr="00C340FB">
        <w:rPr>
          <w:rFonts w:ascii="Arial" w:hAnsi="Arial" w:cs="Arial"/>
          <w:sz w:val="20"/>
          <w:szCs w:val="20"/>
        </w:rPr>
        <w:t>Haakon's</w:t>
      </w:r>
      <w:proofErr w:type="spellEnd"/>
      <w:r w:rsidRPr="00C340FB">
        <w:rPr>
          <w:rFonts w:ascii="Arial" w:hAnsi="Arial" w:cs="Arial"/>
          <w:sz w:val="20"/>
          <w:szCs w:val="20"/>
        </w:rPr>
        <w:t xml:space="preserve"> Hall, el colorido y pintoresco mercado de pescado, así como la antigua zona de </w:t>
      </w:r>
      <w:proofErr w:type="spellStart"/>
      <w:r w:rsidRPr="00C340FB">
        <w:rPr>
          <w:rFonts w:ascii="Arial" w:hAnsi="Arial" w:cs="Arial"/>
          <w:sz w:val="20"/>
          <w:szCs w:val="20"/>
        </w:rPr>
        <w:t>Bryggen</w:t>
      </w:r>
      <w:proofErr w:type="spellEnd"/>
      <w:r w:rsidRPr="00C340FB">
        <w:rPr>
          <w:rFonts w:ascii="Arial" w:hAnsi="Arial" w:cs="Arial"/>
          <w:sz w:val="20"/>
          <w:szCs w:val="20"/>
        </w:rPr>
        <w:t>.</w:t>
      </w:r>
    </w:p>
    <w:p w14:paraId="0D5BAFBF" w14:textId="77777777" w:rsidR="00C340FB" w:rsidRPr="00C340FB" w:rsidRDefault="00C340FB" w:rsidP="00C340FB">
      <w:pPr>
        <w:spacing w:after="0" w:line="240" w:lineRule="auto"/>
        <w:rPr>
          <w:rFonts w:ascii="Arial" w:hAnsi="Arial" w:cs="Arial"/>
          <w:sz w:val="20"/>
          <w:szCs w:val="20"/>
        </w:rPr>
      </w:pPr>
      <w:r w:rsidRPr="00C340FB">
        <w:rPr>
          <w:rFonts w:ascii="Arial" w:hAnsi="Arial" w:cs="Arial"/>
          <w:sz w:val="20"/>
          <w:szCs w:val="20"/>
        </w:rPr>
        <w:t xml:space="preserve">Además, tendrá la oportunidad de visitar la Iglesia </w:t>
      </w:r>
      <w:proofErr w:type="spellStart"/>
      <w:r w:rsidRPr="00C340FB">
        <w:rPr>
          <w:rFonts w:ascii="Arial" w:hAnsi="Arial" w:cs="Arial"/>
          <w:sz w:val="20"/>
          <w:szCs w:val="20"/>
        </w:rPr>
        <w:t>Fantoft</w:t>
      </w:r>
      <w:proofErr w:type="spellEnd"/>
      <w:r w:rsidRPr="00C340FB">
        <w:rPr>
          <w:rFonts w:ascii="Arial" w:hAnsi="Arial" w:cs="Arial"/>
          <w:sz w:val="20"/>
          <w:szCs w:val="20"/>
        </w:rPr>
        <w:t xml:space="preserve"> de madera </w:t>
      </w:r>
      <w:r w:rsidRPr="00C340FB">
        <w:rPr>
          <w:rFonts w:ascii="Arial" w:hAnsi="Arial" w:cs="Arial"/>
          <w:b/>
          <w:bCs/>
          <w:sz w:val="20"/>
          <w:szCs w:val="20"/>
        </w:rPr>
        <w:t>(entrada incluida).</w:t>
      </w:r>
    </w:p>
    <w:p w14:paraId="1171FCA5" w14:textId="77777777" w:rsidR="00C340FB" w:rsidRPr="00C340FB" w:rsidRDefault="00C340FB" w:rsidP="00C340FB">
      <w:pPr>
        <w:spacing w:after="0" w:line="240" w:lineRule="auto"/>
        <w:rPr>
          <w:rFonts w:ascii="Arial" w:hAnsi="Arial" w:cs="Arial"/>
          <w:sz w:val="20"/>
          <w:szCs w:val="20"/>
        </w:rPr>
      </w:pPr>
      <w:r w:rsidRPr="00C340FB">
        <w:rPr>
          <w:rFonts w:ascii="Arial" w:hAnsi="Arial" w:cs="Arial"/>
          <w:sz w:val="20"/>
          <w:szCs w:val="20"/>
        </w:rPr>
        <w:t xml:space="preserve">Después de su recorrido, disfrutará de </w:t>
      </w:r>
      <w:r w:rsidRPr="00C340FB">
        <w:rPr>
          <w:rFonts w:ascii="Arial" w:hAnsi="Arial" w:cs="Arial"/>
          <w:b/>
          <w:bCs/>
          <w:sz w:val="20"/>
          <w:szCs w:val="20"/>
        </w:rPr>
        <w:t>tiempo libre por la tarde</w:t>
      </w:r>
      <w:r w:rsidRPr="00C340FB">
        <w:rPr>
          <w:rFonts w:ascii="Arial" w:hAnsi="Arial" w:cs="Arial"/>
          <w:sz w:val="20"/>
          <w:szCs w:val="20"/>
        </w:rPr>
        <w:t>. Este tiempo le permitirá explorar más de Bergen a su propio ritmo. Podrá descubrir la cultura local, probar los restaurantes típicos o simplemente relajarse y disfrutar de la ciudad. Bergen ofrece mucho en cuanto a cultura, gastronomía y hermosas vistas, por lo que seguro encontrará algo agradable que hacer durante la noche.</w:t>
      </w:r>
    </w:p>
    <w:p w14:paraId="5CF5F9A4" w14:textId="77777777" w:rsidR="00247CCA" w:rsidRPr="00247CCA" w:rsidRDefault="00247CCA" w:rsidP="00C340FB">
      <w:pPr>
        <w:spacing w:after="0" w:line="240" w:lineRule="auto"/>
        <w:rPr>
          <w:rFonts w:ascii="Arial" w:hAnsi="Arial" w:cs="Arial"/>
          <w:sz w:val="20"/>
          <w:szCs w:val="20"/>
        </w:rPr>
      </w:pPr>
      <w:r w:rsidRPr="00247CCA">
        <w:rPr>
          <w:rFonts w:ascii="Arial" w:hAnsi="Arial" w:cs="Arial"/>
          <w:sz w:val="20"/>
          <w:szCs w:val="20"/>
        </w:rPr>
        <w:t xml:space="preserve"> </w:t>
      </w:r>
    </w:p>
    <w:p w14:paraId="6376EF27" w14:textId="77777777" w:rsidR="00247CCA" w:rsidRPr="0023276E" w:rsidRDefault="00316A86" w:rsidP="00316A86">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3</w:t>
      </w:r>
      <w:r w:rsidRPr="0023276E">
        <w:rPr>
          <w:rFonts w:ascii="Arial" w:hAnsi="Arial" w:cs="Arial"/>
          <w:b/>
          <w:bCs/>
          <w:color w:val="auto"/>
          <w:sz w:val="20"/>
          <w:szCs w:val="20"/>
          <w:lang w:val="es-MX"/>
        </w:rPr>
        <w:t xml:space="preserve">. </w:t>
      </w:r>
      <w:r w:rsidR="00C340FB">
        <w:rPr>
          <w:rFonts w:ascii="Arial" w:hAnsi="Arial" w:cs="Arial"/>
          <w:b/>
          <w:bCs/>
          <w:color w:val="auto"/>
          <w:sz w:val="20"/>
          <w:szCs w:val="20"/>
          <w:lang w:val="es-MX"/>
        </w:rPr>
        <w:t xml:space="preserve">BERGEN - </w:t>
      </w:r>
      <w:r w:rsidRPr="0023276E">
        <w:rPr>
          <w:rFonts w:ascii="Arial" w:hAnsi="Arial" w:cs="Arial"/>
          <w:b/>
          <w:bCs/>
          <w:color w:val="auto"/>
          <w:sz w:val="20"/>
          <w:szCs w:val="20"/>
          <w:lang w:val="es-MX"/>
        </w:rPr>
        <w:t>HEMSEDA</w:t>
      </w:r>
      <w:r w:rsidR="00C340FB">
        <w:rPr>
          <w:rFonts w:ascii="Arial" w:hAnsi="Arial" w:cs="Arial"/>
          <w:b/>
          <w:bCs/>
          <w:color w:val="auto"/>
          <w:sz w:val="20"/>
          <w:szCs w:val="20"/>
          <w:lang w:val="es-MX"/>
        </w:rPr>
        <w:t>L</w:t>
      </w:r>
    </w:p>
    <w:p w14:paraId="64C19E8E" w14:textId="77777777" w:rsidR="00C340FB" w:rsidRDefault="00C340FB" w:rsidP="00E91FF3">
      <w:pPr>
        <w:spacing w:after="0" w:line="240" w:lineRule="auto"/>
        <w:jc w:val="both"/>
        <w:rPr>
          <w:rFonts w:ascii="Arial" w:hAnsi="Arial" w:cs="Arial"/>
          <w:sz w:val="20"/>
          <w:szCs w:val="20"/>
        </w:rPr>
      </w:pPr>
      <w:r w:rsidRPr="00C340FB">
        <w:rPr>
          <w:rFonts w:ascii="Arial" w:hAnsi="Arial" w:cs="Arial"/>
          <w:sz w:val="20"/>
          <w:szCs w:val="20"/>
        </w:rPr>
        <w:t xml:space="preserve">Una vez finalizado el </w:t>
      </w:r>
      <w:r w:rsidRPr="00C340FB">
        <w:rPr>
          <w:rFonts w:ascii="Arial" w:hAnsi="Arial" w:cs="Arial"/>
          <w:b/>
          <w:bCs/>
          <w:sz w:val="20"/>
          <w:szCs w:val="20"/>
        </w:rPr>
        <w:t>desayuno</w:t>
      </w:r>
      <w:r w:rsidRPr="00C340FB">
        <w:rPr>
          <w:rFonts w:ascii="Arial" w:hAnsi="Arial" w:cs="Arial"/>
          <w:sz w:val="20"/>
          <w:szCs w:val="20"/>
        </w:rPr>
        <w:t xml:space="preserve">, continuaremos el viaje por el valle de </w:t>
      </w:r>
      <w:proofErr w:type="spellStart"/>
      <w:r w:rsidRPr="00C340FB">
        <w:rPr>
          <w:rFonts w:ascii="Arial" w:hAnsi="Arial" w:cs="Arial"/>
          <w:sz w:val="20"/>
          <w:szCs w:val="20"/>
        </w:rPr>
        <w:t>Naeroy</w:t>
      </w:r>
      <w:proofErr w:type="spellEnd"/>
      <w:r w:rsidRPr="00C340FB">
        <w:rPr>
          <w:rFonts w:ascii="Arial" w:hAnsi="Arial" w:cs="Arial"/>
          <w:sz w:val="20"/>
          <w:szCs w:val="20"/>
        </w:rPr>
        <w:t xml:space="preserve"> hasta </w:t>
      </w:r>
      <w:proofErr w:type="spellStart"/>
      <w:r w:rsidRPr="00C340FB">
        <w:rPr>
          <w:rFonts w:ascii="Arial" w:hAnsi="Arial" w:cs="Arial"/>
          <w:sz w:val="20"/>
          <w:szCs w:val="20"/>
        </w:rPr>
        <w:t>Gudvangen</w:t>
      </w:r>
      <w:proofErr w:type="spellEnd"/>
      <w:r w:rsidRPr="00C340FB">
        <w:rPr>
          <w:rFonts w:ascii="Arial" w:hAnsi="Arial" w:cs="Arial"/>
          <w:sz w:val="20"/>
          <w:szCs w:val="20"/>
        </w:rPr>
        <w:t xml:space="preserve">. Luego, </w:t>
      </w:r>
      <w:r w:rsidRPr="00C340FB">
        <w:rPr>
          <w:rFonts w:ascii="Arial" w:hAnsi="Arial" w:cs="Arial"/>
          <w:b/>
          <w:bCs/>
          <w:sz w:val="20"/>
          <w:szCs w:val="20"/>
        </w:rPr>
        <w:t>realizaremos una travesía en ferry</w:t>
      </w:r>
      <w:r w:rsidRPr="00C340FB">
        <w:rPr>
          <w:rFonts w:ascii="Arial" w:hAnsi="Arial" w:cs="Arial"/>
          <w:sz w:val="20"/>
          <w:szCs w:val="20"/>
        </w:rPr>
        <w:t xml:space="preserve"> por el fiordo de </w:t>
      </w:r>
      <w:proofErr w:type="spellStart"/>
      <w:r w:rsidRPr="00C340FB">
        <w:rPr>
          <w:rFonts w:ascii="Arial" w:hAnsi="Arial" w:cs="Arial"/>
          <w:sz w:val="20"/>
          <w:szCs w:val="20"/>
        </w:rPr>
        <w:t>Naeroy</w:t>
      </w:r>
      <w:proofErr w:type="spellEnd"/>
      <w:r w:rsidRPr="00C340FB">
        <w:rPr>
          <w:rFonts w:ascii="Arial" w:hAnsi="Arial" w:cs="Arial"/>
          <w:sz w:val="20"/>
          <w:szCs w:val="20"/>
        </w:rPr>
        <w:t xml:space="preserve">, considerado uno de los más estrechos y bellos del mundo. Al llegar a </w:t>
      </w:r>
      <w:proofErr w:type="spellStart"/>
      <w:r w:rsidRPr="00C340FB">
        <w:rPr>
          <w:rFonts w:ascii="Arial" w:hAnsi="Arial" w:cs="Arial"/>
          <w:sz w:val="20"/>
          <w:szCs w:val="20"/>
        </w:rPr>
        <w:t>Flaam</w:t>
      </w:r>
      <w:proofErr w:type="spellEnd"/>
      <w:r w:rsidRPr="00C340FB">
        <w:rPr>
          <w:rFonts w:ascii="Arial" w:hAnsi="Arial" w:cs="Arial"/>
          <w:sz w:val="20"/>
          <w:szCs w:val="20"/>
        </w:rPr>
        <w:t xml:space="preserve">, disfrutaremos de </w:t>
      </w:r>
      <w:r w:rsidRPr="00C340FB">
        <w:rPr>
          <w:rFonts w:ascii="Arial" w:hAnsi="Arial" w:cs="Arial"/>
          <w:b/>
          <w:bCs/>
          <w:sz w:val="20"/>
          <w:szCs w:val="20"/>
        </w:rPr>
        <w:t>tiempo libre</w:t>
      </w:r>
      <w:r w:rsidRPr="00C340FB">
        <w:rPr>
          <w:rFonts w:ascii="Arial" w:hAnsi="Arial" w:cs="Arial"/>
          <w:sz w:val="20"/>
          <w:szCs w:val="20"/>
        </w:rPr>
        <w:t xml:space="preserve"> para explorar la zona.</w:t>
      </w:r>
    </w:p>
    <w:p w14:paraId="72ECA34C" w14:textId="77777777" w:rsidR="00A4210E" w:rsidRPr="00A4210E" w:rsidRDefault="00A4210E" w:rsidP="00E91FF3">
      <w:pPr>
        <w:spacing w:after="0" w:line="240" w:lineRule="auto"/>
        <w:jc w:val="both"/>
        <w:rPr>
          <w:rFonts w:ascii="Arial" w:hAnsi="Arial" w:cs="Arial"/>
          <w:sz w:val="20"/>
          <w:szCs w:val="20"/>
        </w:rPr>
      </w:pPr>
      <w:proofErr w:type="spellStart"/>
      <w:r w:rsidRPr="00A4210E">
        <w:rPr>
          <w:rFonts w:ascii="Arial" w:hAnsi="Arial" w:cs="Arial"/>
          <w:b/>
          <w:bCs/>
          <w:sz w:val="20"/>
          <w:szCs w:val="20"/>
        </w:rPr>
        <w:t>Flåmsbana</w:t>
      </w:r>
      <w:proofErr w:type="spellEnd"/>
      <w:r w:rsidRPr="00A4210E">
        <w:rPr>
          <w:rFonts w:ascii="Arial" w:hAnsi="Arial" w:cs="Arial"/>
          <w:b/>
          <w:bCs/>
          <w:sz w:val="20"/>
          <w:szCs w:val="20"/>
        </w:rPr>
        <w:t xml:space="preserve"> es un espectacular viaje en tren de 2 horas</w:t>
      </w:r>
      <w:r w:rsidRPr="00A4210E">
        <w:rPr>
          <w:rFonts w:ascii="Arial" w:hAnsi="Arial" w:cs="Arial"/>
          <w:sz w:val="20"/>
          <w:szCs w:val="20"/>
        </w:rPr>
        <w:t xml:space="preserve">, que ofrece unas vistas panorámicas de la naturaleza más salvaje y bella del paisaje de los fiordos de Noruega. </w:t>
      </w:r>
      <w:r w:rsidRPr="00A4210E">
        <w:rPr>
          <w:rFonts w:ascii="Arial" w:hAnsi="Arial" w:cs="Arial"/>
          <w:b/>
          <w:bCs/>
          <w:sz w:val="20"/>
          <w:szCs w:val="20"/>
          <w:u w:val="single"/>
        </w:rPr>
        <w:t xml:space="preserve">Abordamos el mundialmente famoso tren de </w:t>
      </w:r>
      <w:proofErr w:type="spellStart"/>
      <w:r w:rsidRPr="00A4210E">
        <w:rPr>
          <w:rFonts w:ascii="Arial" w:hAnsi="Arial" w:cs="Arial"/>
          <w:b/>
          <w:bCs/>
          <w:sz w:val="20"/>
          <w:szCs w:val="20"/>
          <w:u w:val="single"/>
        </w:rPr>
        <w:t>Flåm</w:t>
      </w:r>
      <w:proofErr w:type="spellEnd"/>
      <w:r w:rsidRPr="00A4210E">
        <w:rPr>
          <w:rFonts w:ascii="Arial" w:hAnsi="Arial" w:cs="Arial"/>
          <w:sz w:val="20"/>
          <w:szCs w:val="20"/>
        </w:rPr>
        <w:t>, que nos llevará a través de uno de los valles más bellos del mundo, serpenteando por la ladera de la montaña en una de las vías del tren más empinadas del mundo.</w:t>
      </w:r>
    </w:p>
    <w:p w14:paraId="7B418228" w14:textId="77777777" w:rsidR="00A4210E" w:rsidRPr="00A4210E" w:rsidRDefault="00A4210E" w:rsidP="00E91FF3">
      <w:pPr>
        <w:spacing w:after="0" w:line="240" w:lineRule="auto"/>
        <w:jc w:val="both"/>
        <w:rPr>
          <w:rFonts w:ascii="Arial" w:hAnsi="Arial" w:cs="Arial"/>
          <w:sz w:val="20"/>
          <w:szCs w:val="20"/>
        </w:rPr>
      </w:pPr>
      <w:r w:rsidRPr="00A4210E">
        <w:rPr>
          <w:rFonts w:ascii="Arial" w:hAnsi="Arial" w:cs="Arial"/>
          <w:sz w:val="20"/>
          <w:szCs w:val="20"/>
        </w:rPr>
        <w:t xml:space="preserve">Experimente uno de los viajes en tren más espectaculares y unas vistas mágicas, descendiendo desde la estación de montaña de Myrdal hasta la pintoresca aldea en el fiordo de </w:t>
      </w:r>
      <w:proofErr w:type="spellStart"/>
      <w:r w:rsidRPr="00A4210E">
        <w:rPr>
          <w:rFonts w:ascii="Arial" w:hAnsi="Arial" w:cs="Arial"/>
          <w:sz w:val="20"/>
          <w:szCs w:val="20"/>
        </w:rPr>
        <w:t>Flåm</w:t>
      </w:r>
      <w:proofErr w:type="spellEnd"/>
      <w:r w:rsidRPr="00A4210E">
        <w:rPr>
          <w:rFonts w:ascii="Arial" w:hAnsi="Arial" w:cs="Arial"/>
          <w:sz w:val="20"/>
          <w:szCs w:val="20"/>
        </w:rPr>
        <w:t xml:space="preserve">. Continúe hacia </w:t>
      </w:r>
      <w:proofErr w:type="spellStart"/>
      <w:r w:rsidRPr="00A4210E">
        <w:rPr>
          <w:rFonts w:ascii="Arial" w:hAnsi="Arial" w:cs="Arial"/>
          <w:sz w:val="20"/>
          <w:szCs w:val="20"/>
        </w:rPr>
        <w:t>Hemsedal</w:t>
      </w:r>
      <w:proofErr w:type="spellEnd"/>
      <w:r w:rsidRPr="00A4210E">
        <w:rPr>
          <w:rFonts w:ascii="Arial" w:hAnsi="Arial" w:cs="Arial"/>
          <w:sz w:val="20"/>
          <w:szCs w:val="20"/>
        </w:rPr>
        <w:t xml:space="preserve"> y regístrese en </w:t>
      </w:r>
      <w:proofErr w:type="spellStart"/>
      <w:r w:rsidRPr="00A4210E">
        <w:rPr>
          <w:rFonts w:ascii="Arial" w:hAnsi="Arial" w:cs="Arial"/>
          <w:sz w:val="20"/>
          <w:szCs w:val="20"/>
        </w:rPr>
        <w:t>Fýri</w:t>
      </w:r>
      <w:proofErr w:type="spellEnd"/>
      <w:r w:rsidRPr="00A4210E">
        <w:rPr>
          <w:rFonts w:ascii="Arial" w:hAnsi="Arial" w:cs="Arial"/>
          <w:sz w:val="20"/>
          <w:szCs w:val="20"/>
        </w:rPr>
        <w:t xml:space="preserve"> Resort, donde pasará la noche.</w:t>
      </w:r>
      <w:r>
        <w:rPr>
          <w:rFonts w:ascii="Arial" w:hAnsi="Arial" w:cs="Arial"/>
          <w:sz w:val="20"/>
          <w:szCs w:val="20"/>
        </w:rPr>
        <w:t xml:space="preserve"> </w:t>
      </w:r>
      <w:r w:rsidRPr="00A4210E">
        <w:rPr>
          <w:rFonts w:ascii="Arial" w:hAnsi="Arial" w:cs="Arial"/>
          <w:b/>
          <w:bCs/>
          <w:sz w:val="20"/>
          <w:szCs w:val="20"/>
        </w:rPr>
        <w:t>Alojamiento y cena</w:t>
      </w:r>
      <w:r>
        <w:rPr>
          <w:rFonts w:ascii="Arial" w:hAnsi="Arial" w:cs="Arial"/>
          <w:sz w:val="20"/>
          <w:szCs w:val="20"/>
        </w:rPr>
        <w:t>.</w:t>
      </w:r>
    </w:p>
    <w:p w14:paraId="1B2B39EF" w14:textId="77777777" w:rsidR="00A4210E" w:rsidRPr="00C340FB" w:rsidRDefault="00A4210E" w:rsidP="00C340FB">
      <w:pPr>
        <w:spacing w:after="0" w:line="240" w:lineRule="auto"/>
        <w:rPr>
          <w:rFonts w:ascii="Arial" w:hAnsi="Arial" w:cs="Arial"/>
          <w:sz w:val="20"/>
          <w:szCs w:val="20"/>
        </w:rPr>
      </w:pPr>
    </w:p>
    <w:p w14:paraId="645A53F9" w14:textId="77777777" w:rsidR="0023276E" w:rsidRPr="0023276E" w:rsidRDefault="0023276E" w:rsidP="0023276E">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4</w:t>
      </w:r>
      <w:r w:rsidRPr="0023276E">
        <w:rPr>
          <w:rFonts w:ascii="Arial" w:hAnsi="Arial" w:cs="Arial"/>
          <w:b/>
          <w:bCs/>
          <w:color w:val="auto"/>
          <w:sz w:val="20"/>
          <w:szCs w:val="20"/>
          <w:lang w:val="es-MX"/>
        </w:rPr>
        <w:t xml:space="preserve">. </w:t>
      </w:r>
      <w:r w:rsidR="00A4210E">
        <w:rPr>
          <w:rFonts w:ascii="Arial" w:hAnsi="Arial" w:cs="Arial"/>
          <w:b/>
          <w:bCs/>
          <w:color w:val="auto"/>
          <w:sz w:val="20"/>
          <w:szCs w:val="20"/>
          <w:lang w:val="es-MX"/>
        </w:rPr>
        <w:t xml:space="preserve">HEMSEDAL - </w:t>
      </w:r>
      <w:r w:rsidRPr="0023276E">
        <w:rPr>
          <w:rFonts w:ascii="Arial" w:hAnsi="Arial" w:cs="Arial"/>
          <w:b/>
          <w:bCs/>
          <w:color w:val="auto"/>
          <w:sz w:val="20"/>
          <w:szCs w:val="20"/>
          <w:lang w:val="es-MX"/>
        </w:rPr>
        <w:t>OSLO</w:t>
      </w:r>
    </w:p>
    <w:p w14:paraId="7854629A" w14:textId="77777777" w:rsidR="00A4210E" w:rsidRPr="00A4210E" w:rsidRDefault="00A4210E" w:rsidP="00E91FF3">
      <w:pPr>
        <w:spacing w:after="0" w:line="240" w:lineRule="auto"/>
        <w:jc w:val="both"/>
        <w:textAlignment w:val="baseline"/>
        <w:rPr>
          <w:rFonts w:ascii="Arial" w:eastAsia="MS Mincho" w:hAnsi="Arial" w:cs="Arial"/>
          <w:sz w:val="20"/>
          <w:szCs w:val="20"/>
          <w:lang w:eastAsia="da-DK"/>
        </w:rPr>
      </w:pPr>
      <w:r w:rsidRPr="00A4210E">
        <w:rPr>
          <w:rFonts w:ascii="Arial" w:eastAsia="MS Mincho" w:hAnsi="Arial" w:cs="Arial"/>
          <w:b/>
          <w:bCs/>
          <w:sz w:val="20"/>
          <w:szCs w:val="20"/>
          <w:lang w:eastAsia="da-DK"/>
        </w:rPr>
        <w:t>Después del desayuno</w:t>
      </w:r>
      <w:r w:rsidRPr="00A4210E">
        <w:rPr>
          <w:rFonts w:ascii="Arial" w:eastAsia="MS Mincho" w:hAnsi="Arial" w:cs="Arial"/>
          <w:sz w:val="20"/>
          <w:szCs w:val="20"/>
          <w:lang w:eastAsia="da-DK"/>
        </w:rPr>
        <w:t xml:space="preserve">, el viaje de </w:t>
      </w:r>
      <w:proofErr w:type="spellStart"/>
      <w:r w:rsidRPr="00A4210E">
        <w:rPr>
          <w:rFonts w:ascii="Arial" w:eastAsia="MS Mincho" w:hAnsi="Arial" w:cs="Arial"/>
          <w:sz w:val="20"/>
          <w:szCs w:val="20"/>
          <w:lang w:eastAsia="da-DK"/>
        </w:rPr>
        <w:t>Hemsedal</w:t>
      </w:r>
      <w:proofErr w:type="spellEnd"/>
      <w:r w:rsidRPr="00A4210E">
        <w:rPr>
          <w:rFonts w:ascii="Arial" w:eastAsia="MS Mincho" w:hAnsi="Arial" w:cs="Arial"/>
          <w:sz w:val="20"/>
          <w:szCs w:val="20"/>
          <w:lang w:eastAsia="da-DK"/>
        </w:rPr>
        <w:t xml:space="preserve"> a Oslo ofrece una vista impresionante a través de los espectaculares paisajes naturales de Noruega. Durante este recorrido por carretera, disfrutará de vistas pintorescas y paisajes diversos.</w:t>
      </w:r>
    </w:p>
    <w:p w14:paraId="5857A468" w14:textId="77777777" w:rsidR="00A4210E" w:rsidRPr="00A4210E" w:rsidRDefault="00A4210E" w:rsidP="00E91FF3">
      <w:pPr>
        <w:spacing w:after="0" w:line="240" w:lineRule="auto"/>
        <w:jc w:val="both"/>
        <w:textAlignment w:val="baseline"/>
        <w:rPr>
          <w:rFonts w:ascii="Arial" w:eastAsia="MS Mincho" w:hAnsi="Arial" w:cs="Arial"/>
          <w:sz w:val="20"/>
          <w:szCs w:val="20"/>
          <w:lang w:eastAsia="da-DK"/>
        </w:rPr>
      </w:pPr>
      <w:r w:rsidRPr="00A4210E">
        <w:rPr>
          <w:rFonts w:ascii="Arial" w:eastAsia="MS Mincho" w:hAnsi="Arial" w:cs="Arial"/>
          <w:sz w:val="20"/>
          <w:szCs w:val="20"/>
          <w:lang w:eastAsia="da-DK"/>
        </w:rPr>
        <w:t>A medida que avance hacia Oslo, podrá admirar fiordos serenos y lagos cristalinos. Noruega es famosa por sus fiordos, y quizás vislumbre estas profundas y estrechas ensenadas del mar. Las tranquilas aguas reflejan las montañas circundantes, creando una escena verdaderamente cautivadora.</w:t>
      </w:r>
    </w:p>
    <w:p w14:paraId="354B0A5D" w14:textId="77777777" w:rsidR="00A4210E" w:rsidRPr="00A4210E" w:rsidRDefault="00A4210E" w:rsidP="00E91FF3">
      <w:pPr>
        <w:spacing w:after="0" w:line="240" w:lineRule="auto"/>
        <w:jc w:val="both"/>
        <w:textAlignment w:val="baseline"/>
        <w:rPr>
          <w:rFonts w:ascii="Arial" w:eastAsia="MS Mincho" w:hAnsi="Arial" w:cs="Arial"/>
          <w:sz w:val="20"/>
          <w:szCs w:val="20"/>
          <w:lang w:eastAsia="da-DK"/>
        </w:rPr>
      </w:pPr>
      <w:r w:rsidRPr="00A4210E">
        <w:rPr>
          <w:rFonts w:ascii="Arial" w:eastAsia="MS Mincho" w:hAnsi="Arial" w:cs="Arial"/>
          <w:sz w:val="20"/>
          <w:szCs w:val="20"/>
          <w:lang w:eastAsia="da-DK"/>
        </w:rPr>
        <w:t xml:space="preserve">A primera hora de la tarde, llegaremos a Oslo, donde se registrará en el hotel. Por la noche, disfrutará de un recorrido a pie con guía acompañante que terminará en la animada zona de </w:t>
      </w:r>
      <w:proofErr w:type="spellStart"/>
      <w:r w:rsidRPr="00A4210E">
        <w:rPr>
          <w:rFonts w:ascii="Arial" w:eastAsia="MS Mincho" w:hAnsi="Arial" w:cs="Arial"/>
          <w:sz w:val="20"/>
          <w:szCs w:val="20"/>
          <w:lang w:eastAsia="da-DK"/>
        </w:rPr>
        <w:t>Aker</w:t>
      </w:r>
      <w:proofErr w:type="spellEnd"/>
      <w:r w:rsidRPr="00A4210E">
        <w:rPr>
          <w:rFonts w:ascii="Arial" w:eastAsia="MS Mincho" w:hAnsi="Arial" w:cs="Arial"/>
          <w:sz w:val="20"/>
          <w:szCs w:val="20"/>
          <w:lang w:eastAsia="da-DK"/>
        </w:rPr>
        <w:t xml:space="preserve"> </w:t>
      </w:r>
      <w:proofErr w:type="spellStart"/>
      <w:r w:rsidRPr="00A4210E">
        <w:rPr>
          <w:rFonts w:ascii="Arial" w:eastAsia="MS Mincho" w:hAnsi="Arial" w:cs="Arial"/>
          <w:sz w:val="20"/>
          <w:szCs w:val="20"/>
          <w:lang w:eastAsia="da-DK"/>
        </w:rPr>
        <w:t>Brygge</w:t>
      </w:r>
      <w:proofErr w:type="spellEnd"/>
      <w:r w:rsidRPr="00A4210E">
        <w:rPr>
          <w:rFonts w:ascii="Arial" w:eastAsia="MS Mincho" w:hAnsi="Arial" w:cs="Arial"/>
          <w:sz w:val="20"/>
          <w:szCs w:val="20"/>
          <w:lang w:eastAsia="da-DK"/>
        </w:rPr>
        <w:t>, un lugar perfecto para cenar y observar el bullicio de la ciudad.</w:t>
      </w:r>
    </w:p>
    <w:p w14:paraId="1AD970CC" w14:textId="77777777" w:rsidR="00247CCA" w:rsidRPr="00247CCA" w:rsidRDefault="00247CCA" w:rsidP="00316A86">
      <w:pPr>
        <w:spacing w:after="0" w:line="240" w:lineRule="auto"/>
        <w:textAlignment w:val="baseline"/>
        <w:rPr>
          <w:rFonts w:ascii="Arial" w:hAnsi="Arial" w:cs="Arial"/>
          <w:b/>
          <w:bCs/>
          <w:color w:val="E86433"/>
          <w:sz w:val="20"/>
          <w:szCs w:val="20"/>
        </w:rPr>
      </w:pPr>
    </w:p>
    <w:p w14:paraId="22C901E0" w14:textId="77777777"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5</w:t>
      </w:r>
      <w:r w:rsidRPr="0023276E">
        <w:rPr>
          <w:rFonts w:ascii="Arial" w:hAnsi="Arial" w:cs="Arial"/>
          <w:b/>
          <w:bCs/>
          <w:color w:val="auto"/>
          <w:sz w:val="20"/>
          <w:szCs w:val="20"/>
          <w:lang w:val="es-MX"/>
        </w:rPr>
        <w:t>. OSLO</w:t>
      </w:r>
    </w:p>
    <w:p w14:paraId="1459B7F5" w14:textId="77777777" w:rsidR="00A4210E" w:rsidRPr="00A4210E" w:rsidRDefault="00A4210E" w:rsidP="00A4210E">
      <w:pPr>
        <w:pStyle w:val="NormalWeb"/>
        <w:jc w:val="both"/>
        <w:rPr>
          <w:rFonts w:ascii="Arial" w:eastAsia="MS Mincho" w:hAnsi="Arial" w:cs="Arial"/>
          <w:color w:val="000000"/>
          <w:sz w:val="20"/>
          <w:szCs w:val="20"/>
          <w:lang w:eastAsia="da-DK"/>
        </w:rPr>
      </w:pPr>
      <w:r w:rsidRPr="00A4210E">
        <w:rPr>
          <w:rFonts w:ascii="Arial" w:eastAsia="MS Mincho" w:hAnsi="Arial" w:cs="Arial"/>
          <w:b/>
          <w:bCs/>
          <w:color w:val="000000"/>
          <w:sz w:val="20"/>
          <w:szCs w:val="20"/>
          <w:lang w:eastAsia="da-DK"/>
        </w:rPr>
        <w:t>Desayuno en el hotel</w:t>
      </w:r>
      <w:r w:rsidRPr="00A4210E">
        <w:rPr>
          <w:rFonts w:ascii="Arial" w:eastAsia="MS Mincho" w:hAnsi="Arial" w:cs="Arial"/>
          <w:color w:val="000000"/>
          <w:sz w:val="20"/>
          <w:szCs w:val="20"/>
          <w:lang w:eastAsia="da-DK"/>
        </w:rPr>
        <w:t>. Por la mañana, realizaremos una visita panorámica de la ciudad, ubicada junto al fiordo de Oslo.</w:t>
      </w:r>
    </w:p>
    <w:p w14:paraId="27B0F206" w14:textId="77777777" w:rsidR="002F3A49" w:rsidRDefault="002F3A49" w:rsidP="00A4210E">
      <w:pPr>
        <w:pStyle w:val="NormalWeb"/>
        <w:jc w:val="both"/>
        <w:rPr>
          <w:rFonts w:ascii="Arial" w:eastAsia="MS Mincho" w:hAnsi="Arial" w:cs="Arial"/>
          <w:color w:val="000000"/>
          <w:sz w:val="20"/>
          <w:szCs w:val="20"/>
          <w:lang w:eastAsia="da-DK"/>
        </w:rPr>
      </w:pPr>
    </w:p>
    <w:p w14:paraId="4EAC7278" w14:textId="77777777" w:rsidR="002F3A49" w:rsidRDefault="002F3A49" w:rsidP="00A4210E">
      <w:pPr>
        <w:pStyle w:val="NormalWeb"/>
        <w:jc w:val="both"/>
        <w:rPr>
          <w:rFonts w:ascii="Arial" w:eastAsia="MS Mincho" w:hAnsi="Arial" w:cs="Arial"/>
          <w:color w:val="000000"/>
          <w:sz w:val="20"/>
          <w:szCs w:val="20"/>
          <w:lang w:eastAsia="da-DK"/>
        </w:rPr>
      </w:pPr>
    </w:p>
    <w:p w14:paraId="50F2F3B7" w14:textId="4A418587" w:rsidR="00A4210E" w:rsidRPr="00A4210E" w:rsidRDefault="00A4210E" w:rsidP="00A4210E">
      <w:pPr>
        <w:pStyle w:val="NormalWeb"/>
        <w:jc w:val="both"/>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lastRenderedPageBreak/>
        <w:t>Entre los puntos de interés destacados se encuentran la Ópera, con su espectacular terraza al aire libre, el Parque Vigeland con las esculturas de Gustav Vigeland, el Palacio Real y la calle principal, Karl Johan.</w:t>
      </w:r>
    </w:p>
    <w:p w14:paraId="137C98C9" w14:textId="77777777" w:rsidR="00A4210E" w:rsidRPr="00A4210E" w:rsidRDefault="00A4210E" w:rsidP="00A4210E">
      <w:pPr>
        <w:pStyle w:val="NormalWeb"/>
        <w:jc w:val="both"/>
        <w:rPr>
          <w:rFonts w:ascii="Arial" w:eastAsia="MS Mincho" w:hAnsi="Arial" w:cs="Arial"/>
          <w:b/>
          <w:bCs/>
          <w:color w:val="000000"/>
          <w:sz w:val="20"/>
          <w:szCs w:val="20"/>
          <w:u w:val="single"/>
          <w:lang w:eastAsia="da-DK"/>
        </w:rPr>
      </w:pPr>
      <w:r w:rsidRPr="00A4210E">
        <w:rPr>
          <w:rFonts w:ascii="Arial" w:eastAsia="MS Mincho" w:hAnsi="Arial" w:cs="Arial"/>
          <w:b/>
          <w:bCs/>
          <w:color w:val="000000"/>
          <w:sz w:val="20"/>
          <w:szCs w:val="20"/>
          <w:u w:val="single"/>
          <w:lang w:eastAsia="da-DK"/>
        </w:rPr>
        <w:t>El recorrido finaliza en su hotel, desde donde podrá continuar explorando la ciudad por su cuenta.</w:t>
      </w:r>
    </w:p>
    <w:p w14:paraId="2DFE20AD" w14:textId="77777777" w:rsidR="00A4210E" w:rsidRPr="00A4210E" w:rsidRDefault="00A4210E" w:rsidP="00A4210E">
      <w:pPr>
        <w:pStyle w:val="NormalWeb"/>
        <w:jc w:val="both"/>
        <w:rPr>
          <w:rFonts w:ascii="Arial" w:eastAsia="MS Mincho" w:hAnsi="Arial" w:cs="Arial"/>
          <w:b/>
          <w:bCs/>
          <w:color w:val="4472C4" w:themeColor="accent5"/>
          <w:sz w:val="20"/>
          <w:szCs w:val="20"/>
          <w:lang w:val="es-MX" w:eastAsia="da-DK"/>
        </w:rPr>
      </w:pPr>
      <w:r w:rsidRPr="00A4210E">
        <w:rPr>
          <w:rFonts w:ascii="Arial" w:eastAsia="MS Mincho" w:hAnsi="Arial" w:cs="Arial"/>
          <w:color w:val="000000"/>
          <w:sz w:val="20"/>
          <w:szCs w:val="20"/>
          <w:lang w:val="es-MX" w:eastAsia="da-DK"/>
        </w:rPr>
        <w:t xml:space="preserve">Aprovecha para visitar estos dos fantásticos museos. El </w:t>
      </w:r>
      <w:r w:rsidRPr="00A4210E">
        <w:rPr>
          <w:rFonts w:ascii="Arial" w:eastAsia="MS Mincho" w:hAnsi="Arial" w:cs="Arial"/>
          <w:b/>
          <w:bCs/>
          <w:color w:val="000000"/>
          <w:sz w:val="20"/>
          <w:szCs w:val="20"/>
          <w:lang w:val="es-MX" w:eastAsia="da-DK"/>
        </w:rPr>
        <w:t>Museo Kon-</w:t>
      </w:r>
      <w:proofErr w:type="spellStart"/>
      <w:r w:rsidRPr="00A4210E">
        <w:rPr>
          <w:rFonts w:ascii="Arial" w:eastAsia="MS Mincho" w:hAnsi="Arial" w:cs="Arial"/>
          <w:b/>
          <w:bCs/>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y el </w:t>
      </w:r>
      <w:r w:rsidRPr="00A4210E">
        <w:rPr>
          <w:rFonts w:ascii="Arial" w:eastAsia="MS Mincho" w:hAnsi="Arial" w:cs="Arial"/>
          <w:b/>
          <w:bCs/>
          <w:color w:val="000000"/>
          <w:sz w:val="20"/>
          <w:szCs w:val="20"/>
          <w:lang w:val="es-MX" w:eastAsia="da-DK"/>
        </w:rPr>
        <w:t xml:space="preserve">Museo </w:t>
      </w:r>
      <w:proofErr w:type="spellStart"/>
      <w:r w:rsidRPr="00A4210E">
        <w:rPr>
          <w:rFonts w:ascii="Arial" w:eastAsia="MS Mincho" w:hAnsi="Arial" w:cs="Arial"/>
          <w:b/>
          <w:bCs/>
          <w:color w:val="000000"/>
          <w:sz w:val="20"/>
          <w:szCs w:val="20"/>
          <w:lang w:val="es-MX" w:eastAsia="da-DK"/>
        </w:rPr>
        <w:t>Fram</w:t>
      </w:r>
      <w:proofErr w:type="spellEnd"/>
      <w:r>
        <w:rPr>
          <w:rFonts w:ascii="Arial" w:eastAsia="MS Mincho" w:hAnsi="Arial" w:cs="Arial"/>
          <w:color w:val="000000"/>
          <w:sz w:val="20"/>
          <w:szCs w:val="20"/>
          <w:lang w:val="es-MX" w:eastAsia="da-DK"/>
        </w:rPr>
        <w:t xml:space="preserve">. </w:t>
      </w:r>
      <w:r w:rsidRPr="00A4210E">
        <w:rPr>
          <w:rFonts w:ascii="Arial" w:eastAsia="MS Mincho" w:hAnsi="Arial" w:cs="Arial"/>
          <w:b/>
          <w:bCs/>
          <w:color w:val="4472C4" w:themeColor="accent5"/>
          <w:sz w:val="20"/>
          <w:szCs w:val="20"/>
          <w:lang w:val="es-MX" w:eastAsia="da-DK"/>
        </w:rPr>
        <w:t>OPCIONAL (incluida en la contratación del Travel Shop Pack)</w:t>
      </w:r>
    </w:p>
    <w:p w14:paraId="09385588" w14:textId="77777777" w:rsidR="00A4210E" w:rsidRPr="00A4210E" w:rsidRDefault="00A4210E" w:rsidP="00A4210E">
      <w:pPr>
        <w:pStyle w:val="NormalWeb"/>
        <w:jc w:val="both"/>
        <w:rPr>
          <w:rFonts w:ascii="Arial" w:eastAsia="MS Mincho" w:hAnsi="Arial" w:cs="Arial"/>
          <w:color w:val="000000"/>
          <w:sz w:val="20"/>
          <w:szCs w:val="20"/>
          <w:lang w:eastAsia="da-DK"/>
        </w:rPr>
      </w:pPr>
    </w:p>
    <w:p w14:paraId="5135FD39" w14:textId="77777777"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6</w:t>
      </w:r>
      <w:r w:rsidRPr="0023276E">
        <w:rPr>
          <w:rFonts w:ascii="Arial" w:hAnsi="Arial" w:cs="Arial"/>
          <w:b/>
          <w:bCs/>
          <w:color w:val="auto"/>
          <w:sz w:val="20"/>
          <w:szCs w:val="20"/>
          <w:lang w:val="es-MX"/>
        </w:rPr>
        <w:t xml:space="preserve">. </w:t>
      </w:r>
      <w:r w:rsidR="00A4210E">
        <w:rPr>
          <w:rFonts w:ascii="Arial" w:hAnsi="Arial" w:cs="Arial"/>
          <w:b/>
          <w:bCs/>
          <w:color w:val="auto"/>
          <w:sz w:val="20"/>
          <w:szCs w:val="20"/>
          <w:lang w:val="es-MX"/>
        </w:rPr>
        <w:t xml:space="preserve">OSLO - </w:t>
      </w:r>
      <w:r>
        <w:rPr>
          <w:rFonts w:ascii="Arial" w:hAnsi="Arial" w:cs="Arial"/>
          <w:b/>
          <w:bCs/>
          <w:color w:val="auto"/>
          <w:sz w:val="20"/>
          <w:szCs w:val="20"/>
          <w:lang w:val="es-MX"/>
        </w:rPr>
        <w:t>ESTOCOLMO</w:t>
      </w:r>
    </w:p>
    <w:p w14:paraId="1F40641A" w14:textId="77777777" w:rsidR="00A4210E" w:rsidRPr="00A4210E" w:rsidRDefault="00A4210E" w:rsidP="00A4210E">
      <w:pPr>
        <w:pStyle w:val="BrdSide"/>
        <w:spacing w:after="0"/>
        <w:rPr>
          <w:rFonts w:ascii="Arial" w:hAnsi="Arial" w:cs="Arial"/>
          <w:sz w:val="20"/>
          <w:szCs w:val="20"/>
        </w:rPr>
      </w:pPr>
      <w:r w:rsidRPr="00A4210E">
        <w:rPr>
          <w:rFonts w:ascii="Arial" w:hAnsi="Arial" w:cs="Arial"/>
          <w:b/>
          <w:bCs/>
          <w:sz w:val="20"/>
          <w:szCs w:val="20"/>
        </w:rPr>
        <w:t>Desayuno en el hotel</w:t>
      </w:r>
      <w:r w:rsidRPr="00A4210E">
        <w:rPr>
          <w:rFonts w:ascii="Arial" w:hAnsi="Arial" w:cs="Arial"/>
          <w:sz w:val="20"/>
          <w:szCs w:val="20"/>
        </w:rPr>
        <w:t xml:space="preserve">. Salga de Oslo y diríjase a Estocolmo, pasando por los bosques noruegos y suecos a través de la región de Värmland, hogar de muchas leyendas. </w:t>
      </w:r>
      <w:r w:rsidRPr="00A4210E">
        <w:rPr>
          <w:rFonts w:ascii="Arial" w:hAnsi="Arial" w:cs="Arial"/>
          <w:b/>
          <w:bCs/>
          <w:sz w:val="20"/>
          <w:szCs w:val="20"/>
        </w:rPr>
        <w:t>Se servirá un almuerzo en Karlstad</w:t>
      </w:r>
      <w:r w:rsidRPr="00A4210E">
        <w:rPr>
          <w:rFonts w:ascii="Arial" w:hAnsi="Arial" w:cs="Arial"/>
          <w:sz w:val="20"/>
          <w:szCs w:val="20"/>
        </w:rPr>
        <w:t xml:space="preserve">, situado junto al lago </w:t>
      </w:r>
      <w:proofErr w:type="spellStart"/>
      <w:r w:rsidRPr="00A4210E">
        <w:rPr>
          <w:rFonts w:ascii="Arial" w:hAnsi="Arial" w:cs="Arial"/>
          <w:sz w:val="20"/>
          <w:szCs w:val="20"/>
        </w:rPr>
        <w:t>Vänern</w:t>
      </w:r>
      <w:proofErr w:type="spellEnd"/>
      <w:r w:rsidRPr="00A4210E">
        <w:rPr>
          <w:rFonts w:ascii="Arial" w:hAnsi="Arial" w:cs="Arial"/>
          <w:sz w:val="20"/>
          <w:szCs w:val="20"/>
        </w:rPr>
        <w:t>. Llegada a Estocolmo al final de la tarde y check-in en el hotel.</w:t>
      </w:r>
    </w:p>
    <w:p w14:paraId="044CFE9C" w14:textId="77777777" w:rsidR="00A4210E" w:rsidRDefault="00A4210E" w:rsidP="00A4210E">
      <w:pPr>
        <w:pStyle w:val="BrdSide"/>
        <w:spacing w:after="0"/>
        <w:rPr>
          <w:rFonts w:ascii="Arial" w:hAnsi="Arial" w:cs="Arial"/>
          <w:sz w:val="20"/>
          <w:szCs w:val="20"/>
        </w:rPr>
      </w:pPr>
      <w:r w:rsidRPr="00A4210E">
        <w:rPr>
          <w:rFonts w:ascii="Arial" w:hAnsi="Arial" w:cs="Arial"/>
          <w:sz w:val="20"/>
          <w:szCs w:val="20"/>
        </w:rPr>
        <w:t xml:space="preserve">Únase a su guía acompañante para un recorrido a pie por la capital sueca. </w:t>
      </w:r>
      <w:r>
        <w:rPr>
          <w:rFonts w:ascii="Arial" w:hAnsi="Arial" w:cs="Arial"/>
          <w:b/>
          <w:bCs/>
          <w:sz w:val="20"/>
          <w:szCs w:val="20"/>
        </w:rPr>
        <w:t>N</w:t>
      </w:r>
      <w:r w:rsidRPr="00A4210E">
        <w:rPr>
          <w:rFonts w:ascii="Arial" w:hAnsi="Arial" w:cs="Arial"/>
          <w:b/>
          <w:bCs/>
          <w:sz w:val="20"/>
          <w:szCs w:val="20"/>
        </w:rPr>
        <w:t>oche libre</w:t>
      </w:r>
      <w:r w:rsidRPr="00A4210E">
        <w:rPr>
          <w:rFonts w:ascii="Arial" w:hAnsi="Arial" w:cs="Arial"/>
          <w:sz w:val="20"/>
          <w:szCs w:val="20"/>
        </w:rPr>
        <w:t>.</w:t>
      </w:r>
    </w:p>
    <w:p w14:paraId="18D04CE3" w14:textId="77777777" w:rsidR="00A4210E" w:rsidRPr="00A4210E" w:rsidRDefault="00A4210E" w:rsidP="00A4210E">
      <w:pPr>
        <w:pStyle w:val="BrdSide"/>
        <w:spacing w:after="0"/>
        <w:rPr>
          <w:rFonts w:ascii="Arial" w:hAnsi="Arial" w:cs="Arial"/>
          <w:sz w:val="20"/>
          <w:szCs w:val="20"/>
        </w:rPr>
      </w:pPr>
    </w:p>
    <w:p w14:paraId="0A226C5F" w14:textId="77777777"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7</w:t>
      </w:r>
      <w:r w:rsidRPr="0023276E">
        <w:rPr>
          <w:rFonts w:ascii="Arial" w:hAnsi="Arial" w:cs="Arial"/>
          <w:b/>
          <w:bCs/>
          <w:color w:val="auto"/>
          <w:sz w:val="20"/>
          <w:szCs w:val="20"/>
          <w:lang w:val="es-MX"/>
        </w:rPr>
        <w:t>.</w:t>
      </w:r>
      <w:r>
        <w:rPr>
          <w:rFonts w:ascii="Arial" w:hAnsi="Arial" w:cs="Arial"/>
          <w:b/>
          <w:bCs/>
          <w:color w:val="auto"/>
          <w:sz w:val="20"/>
          <w:szCs w:val="20"/>
          <w:lang w:val="es-MX"/>
        </w:rPr>
        <w:t xml:space="preserve"> ESTOCOLMO</w:t>
      </w:r>
    </w:p>
    <w:p w14:paraId="65A42C0F" w14:textId="77777777" w:rsidR="00A4210E" w:rsidRPr="00A4210E" w:rsidRDefault="00A4210E" w:rsidP="00A4210E">
      <w:pPr>
        <w:pStyle w:val="BrdSide"/>
        <w:spacing w:after="0"/>
        <w:rPr>
          <w:rFonts w:ascii="Arial" w:hAnsi="Arial" w:cs="Arial"/>
          <w:sz w:val="20"/>
          <w:szCs w:val="20"/>
        </w:rPr>
      </w:pPr>
      <w:r w:rsidRPr="00A4210E">
        <w:rPr>
          <w:rFonts w:ascii="Arial" w:hAnsi="Arial" w:cs="Arial"/>
          <w:b/>
          <w:bCs/>
          <w:sz w:val="20"/>
          <w:szCs w:val="20"/>
        </w:rPr>
        <w:t>Después del desayuno</w:t>
      </w:r>
      <w:r w:rsidRPr="00A4210E">
        <w:rPr>
          <w:rFonts w:ascii="Arial" w:hAnsi="Arial" w:cs="Arial"/>
          <w:sz w:val="20"/>
          <w:szCs w:val="20"/>
        </w:rPr>
        <w:t>, comienzo de la visita panorámica de 3 horas de Estocolmo. La capital sueca, construida sobre 14 islas y conectadas por 57 puentes, es también llamada "La Belleza sobre el Agua".</w:t>
      </w:r>
    </w:p>
    <w:p w14:paraId="663B3A73" w14:textId="77777777" w:rsidR="00A4210E" w:rsidRPr="00A4210E" w:rsidRDefault="00A4210E" w:rsidP="00A4210E">
      <w:pPr>
        <w:pStyle w:val="BrdSide"/>
        <w:spacing w:after="0"/>
        <w:rPr>
          <w:rFonts w:ascii="Arial" w:hAnsi="Arial" w:cs="Arial"/>
          <w:sz w:val="20"/>
          <w:szCs w:val="20"/>
        </w:rPr>
      </w:pPr>
      <w:r w:rsidRPr="00A4210E">
        <w:rPr>
          <w:rFonts w:ascii="Arial" w:hAnsi="Arial" w:cs="Arial"/>
          <w:sz w:val="20"/>
          <w:szCs w:val="20"/>
        </w:rPr>
        <w:t>Durante el recorrido, se pasará por el casco antiguo y se visitará el exterior del Ayuntamiento de Estocolmo, donde cada diciembre se celebra el banquete de la entrega del Premio Nobel.</w:t>
      </w:r>
    </w:p>
    <w:p w14:paraId="093E496A" w14:textId="77777777" w:rsidR="00A4210E" w:rsidRPr="00A4210E" w:rsidRDefault="00A4210E" w:rsidP="00A4210E">
      <w:pPr>
        <w:pStyle w:val="BrdSide"/>
        <w:spacing w:after="0"/>
        <w:rPr>
          <w:rFonts w:ascii="Arial" w:hAnsi="Arial" w:cs="Arial"/>
          <w:sz w:val="20"/>
          <w:szCs w:val="20"/>
        </w:rPr>
      </w:pPr>
      <w:r w:rsidRPr="00A4210E">
        <w:rPr>
          <w:rFonts w:ascii="Arial" w:hAnsi="Arial" w:cs="Arial"/>
          <w:sz w:val="20"/>
          <w:szCs w:val="20"/>
        </w:rPr>
        <w:t xml:space="preserve">Disfrutará del ambiente medieval de la ciudad vieja, </w:t>
      </w:r>
      <w:proofErr w:type="spellStart"/>
      <w:r w:rsidRPr="00A4210E">
        <w:rPr>
          <w:rFonts w:ascii="Arial" w:hAnsi="Arial" w:cs="Arial"/>
          <w:sz w:val="20"/>
          <w:szCs w:val="20"/>
        </w:rPr>
        <w:t>Gamla</w:t>
      </w:r>
      <w:proofErr w:type="spellEnd"/>
      <w:r w:rsidRPr="00A4210E">
        <w:rPr>
          <w:rFonts w:ascii="Arial" w:hAnsi="Arial" w:cs="Arial"/>
          <w:sz w:val="20"/>
          <w:szCs w:val="20"/>
        </w:rPr>
        <w:t xml:space="preserve"> Stan, con su Catedral, y luego continuará hacia </w:t>
      </w:r>
      <w:proofErr w:type="spellStart"/>
      <w:r w:rsidRPr="00A4210E">
        <w:rPr>
          <w:rFonts w:ascii="Arial" w:hAnsi="Arial" w:cs="Arial"/>
          <w:sz w:val="20"/>
          <w:szCs w:val="20"/>
        </w:rPr>
        <w:t>Stortorget</w:t>
      </w:r>
      <w:proofErr w:type="spellEnd"/>
      <w:r w:rsidRPr="00A4210E">
        <w:rPr>
          <w:rFonts w:ascii="Arial" w:hAnsi="Arial" w:cs="Arial"/>
          <w:sz w:val="20"/>
          <w:szCs w:val="20"/>
        </w:rPr>
        <w:t>, donde tuvo lugar la famosa "Batalla de Sangre de Estocolmo".</w:t>
      </w:r>
    </w:p>
    <w:p w14:paraId="35930FBF" w14:textId="77777777" w:rsidR="00A4210E" w:rsidRPr="00A4210E" w:rsidRDefault="00A4210E" w:rsidP="00A4210E">
      <w:pPr>
        <w:pStyle w:val="BrdSide"/>
        <w:spacing w:after="0"/>
        <w:rPr>
          <w:rFonts w:ascii="Arial" w:hAnsi="Arial" w:cs="Arial"/>
          <w:sz w:val="20"/>
          <w:szCs w:val="20"/>
        </w:rPr>
      </w:pPr>
      <w:r w:rsidRPr="00A4210E">
        <w:rPr>
          <w:rFonts w:ascii="Arial" w:hAnsi="Arial" w:cs="Arial"/>
          <w:sz w:val="20"/>
          <w:szCs w:val="20"/>
        </w:rPr>
        <w:t xml:space="preserve">La visita también le llevará a </w:t>
      </w:r>
      <w:proofErr w:type="spellStart"/>
      <w:r w:rsidRPr="00A4210E">
        <w:rPr>
          <w:rFonts w:ascii="Arial" w:hAnsi="Arial" w:cs="Arial"/>
          <w:sz w:val="20"/>
          <w:szCs w:val="20"/>
        </w:rPr>
        <w:t>Fjällgatan</w:t>
      </w:r>
      <w:proofErr w:type="spellEnd"/>
      <w:r w:rsidRPr="00A4210E">
        <w:rPr>
          <w:rFonts w:ascii="Arial" w:hAnsi="Arial" w:cs="Arial"/>
          <w:sz w:val="20"/>
          <w:szCs w:val="20"/>
        </w:rPr>
        <w:t>, desde donde podrá disfrutar de pintorescas vistas de Estocolmo.</w:t>
      </w:r>
    </w:p>
    <w:p w14:paraId="65CFDA9E" w14:textId="77777777" w:rsidR="00A4210E" w:rsidRDefault="00A4210E" w:rsidP="00A4210E">
      <w:pPr>
        <w:pStyle w:val="BrdSide"/>
        <w:spacing w:after="0"/>
        <w:rPr>
          <w:rFonts w:ascii="Arial" w:hAnsi="Arial" w:cs="Arial"/>
          <w:sz w:val="20"/>
          <w:szCs w:val="20"/>
        </w:rPr>
      </w:pPr>
      <w:r w:rsidRPr="00A4210E">
        <w:rPr>
          <w:rFonts w:ascii="Arial" w:hAnsi="Arial" w:cs="Arial"/>
          <w:sz w:val="20"/>
          <w:szCs w:val="20"/>
        </w:rPr>
        <w:t xml:space="preserve">El </w:t>
      </w:r>
      <w:r w:rsidRPr="00A4210E">
        <w:rPr>
          <w:rFonts w:ascii="Arial" w:hAnsi="Arial" w:cs="Arial"/>
          <w:b/>
          <w:bCs/>
          <w:sz w:val="20"/>
          <w:szCs w:val="20"/>
        </w:rPr>
        <w:t>resto del día libre</w:t>
      </w:r>
      <w:r>
        <w:rPr>
          <w:rFonts w:ascii="Arial" w:hAnsi="Arial" w:cs="Arial"/>
          <w:sz w:val="20"/>
          <w:szCs w:val="20"/>
        </w:rPr>
        <w:t>.</w:t>
      </w:r>
    </w:p>
    <w:p w14:paraId="7202BD22" w14:textId="77777777" w:rsidR="00A4210E" w:rsidRPr="00A4210E" w:rsidRDefault="00A4210E" w:rsidP="00A4210E">
      <w:pPr>
        <w:pStyle w:val="NormalWeb"/>
        <w:jc w:val="both"/>
        <w:rPr>
          <w:rFonts w:ascii="Arial" w:eastAsia="MS Mincho" w:hAnsi="Arial" w:cs="Arial"/>
          <w:b/>
          <w:bCs/>
          <w:color w:val="4472C4" w:themeColor="accent5"/>
          <w:sz w:val="20"/>
          <w:szCs w:val="20"/>
          <w:lang w:val="es-MX" w:eastAsia="da-DK"/>
        </w:rPr>
      </w:pPr>
      <w:r>
        <w:rPr>
          <w:rFonts w:ascii="Arial" w:hAnsi="Arial" w:cs="Arial"/>
          <w:sz w:val="20"/>
          <w:szCs w:val="20"/>
          <w:lang w:val="es-MX"/>
        </w:rPr>
        <w:t>V</w:t>
      </w:r>
      <w:r w:rsidRPr="00A4210E">
        <w:rPr>
          <w:rFonts w:ascii="Arial" w:eastAsia="MS Mincho" w:hAnsi="Arial" w:cs="Arial"/>
          <w:color w:val="000000"/>
          <w:sz w:val="20"/>
          <w:szCs w:val="20"/>
          <w:lang w:val="es-MX" w:eastAsia="da-DK"/>
        </w:rPr>
        <w:t xml:space="preserve">isita </w:t>
      </w:r>
      <w:r>
        <w:rPr>
          <w:rFonts w:ascii="Arial" w:hAnsi="Arial" w:cs="Arial"/>
          <w:sz w:val="20"/>
          <w:szCs w:val="20"/>
          <w:lang w:val="es-MX"/>
        </w:rPr>
        <w:t xml:space="preserve">Museo Vasa </w:t>
      </w:r>
      <w:r w:rsidRPr="00A4210E">
        <w:rPr>
          <w:rFonts w:ascii="Arial" w:eastAsia="MS Mincho" w:hAnsi="Arial" w:cs="Arial"/>
          <w:b/>
          <w:bCs/>
          <w:color w:val="4472C4" w:themeColor="accent5"/>
          <w:sz w:val="20"/>
          <w:szCs w:val="20"/>
          <w:lang w:val="es-MX" w:eastAsia="da-DK"/>
        </w:rPr>
        <w:t>OPCIONAL (incluida en la contratación del Travel Shop Pack)</w:t>
      </w:r>
    </w:p>
    <w:p w14:paraId="6E1EA41B" w14:textId="77777777" w:rsidR="00A4210E" w:rsidRDefault="00A4210E" w:rsidP="00A4210E">
      <w:pPr>
        <w:pStyle w:val="BrdSide"/>
        <w:spacing w:after="0"/>
        <w:rPr>
          <w:rFonts w:ascii="Arial" w:hAnsi="Arial" w:cs="Arial"/>
          <w:sz w:val="20"/>
          <w:szCs w:val="20"/>
          <w:lang w:val="es-MX"/>
        </w:rPr>
      </w:pPr>
    </w:p>
    <w:p w14:paraId="288A893C" w14:textId="77777777" w:rsidR="00A4210E" w:rsidRDefault="00A4210E" w:rsidP="00A4210E">
      <w:pPr>
        <w:pStyle w:val="BrdSide"/>
        <w:spacing w:after="0" w:line="240" w:lineRule="auto"/>
        <w:rPr>
          <w:rFonts w:ascii="Arial" w:hAnsi="Arial" w:cs="Arial"/>
          <w:b/>
          <w:bCs/>
          <w:color w:val="auto"/>
          <w:sz w:val="20"/>
          <w:szCs w:val="20"/>
          <w:lang w:val="es-MX"/>
        </w:rPr>
      </w:pPr>
      <w:r w:rsidRPr="0023276E">
        <w:rPr>
          <w:rFonts w:ascii="Arial" w:hAnsi="Arial" w:cs="Arial"/>
          <w:b/>
          <w:bCs/>
          <w:color w:val="auto"/>
          <w:sz w:val="20"/>
          <w:szCs w:val="20"/>
          <w:lang w:val="es-MX"/>
        </w:rPr>
        <w:t xml:space="preserve">DIA </w:t>
      </w:r>
      <w:r>
        <w:rPr>
          <w:rFonts w:ascii="Arial" w:hAnsi="Arial" w:cs="Arial"/>
          <w:b/>
          <w:bCs/>
          <w:color w:val="auto"/>
          <w:sz w:val="20"/>
          <w:szCs w:val="20"/>
          <w:lang w:val="es-MX"/>
        </w:rPr>
        <w:t>8</w:t>
      </w:r>
      <w:r w:rsidRPr="0023276E">
        <w:rPr>
          <w:rFonts w:ascii="Arial" w:hAnsi="Arial" w:cs="Arial"/>
          <w:b/>
          <w:bCs/>
          <w:color w:val="auto"/>
          <w:sz w:val="20"/>
          <w:szCs w:val="20"/>
          <w:lang w:val="es-MX"/>
        </w:rPr>
        <w:t>.</w:t>
      </w:r>
      <w:r>
        <w:rPr>
          <w:rFonts w:ascii="Arial" w:hAnsi="Arial" w:cs="Arial"/>
          <w:b/>
          <w:bCs/>
          <w:color w:val="auto"/>
          <w:sz w:val="20"/>
          <w:szCs w:val="20"/>
          <w:lang w:val="es-MX"/>
        </w:rPr>
        <w:t xml:space="preserve"> ESTOCOLMO – SALIDA</w:t>
      </w:r>
    </w:p>
    <w:p w14:paraId="65BF8C26" w14:textId="77777777" w:rsidR="00A4210E" w:rsidRPr="00A4210E" w:rsidRDefault="00A4210E" w:rsidP="00A4210E">
      <w:pPr>
        <w:pStyle w:val="BrdSide"/>
        <w:spacing w:after="0"/>
        <w:rPr>
          <w:rFonts w:ascii="Arial" w:hAnsi="Arial" w:cs="Arial"/>
          <w:sz w:val="20"/>
          <w:szCs w:val="20"/>
        </w:rPr>
      </w:pPr>
      <w:r w:rsidRPr="00A4210E">
        <w:rPr>
          <w:rFonts w:ascii="Arial" w:hAnsi="Arial" w:cs="Arial"/>
          <w:b/>
          <w:bCs/>
          <w:sz w:val="20"/>
          <w:szCs w:val="20"/>
        </w:rPr>
        <w:t>Desayuno en el hotel</w:t>
      </w:r>
      <w:r w:rsidRPr="00A4210E">
        <w:rPr>
          <w:rFonts w:ascii="Arial" w:hAnsi="Arial" w:cs="Arial"/>
          <w:sz w:val="20"/>
          <w:szCs w:val="20"/>
        </w:rPr>
        <w:t>. Un representante de habla inglesa se reunirá con usted para el servicio de traslado regular al aeropuerto.</w:t>
      </w:r>
    </w:p>
    <w:p w14:paraId="00708758" w14:textId="77777777" w:rsidR="00A4210E" w:rsidRPr="0023276E" w:rsidRDefault="00A4210E" w:rsidP="00A4210E">
      <w:pPr>
        <w:pStyle w:val="BrdSide"/>
        <w:spacing w:after="0" w:line="240" w:lineRule="auto"/>
        <w:rPr>
          <w:rFonts w:ascii="Arial" w:hAnsi="Arial" w:cs="Arial"/>
          <w:color w:val="auto"/>
          <w:sz w:val="20"/>
          <w:szCs w:val="20"/>
          <w:lang w:val="es-MX"/>
        </w:rPr>
      </w:pPr>
    </w:p>
    <w:p w14:paraId="7804DFE8" w14:textId="77777777" w:rsidR="00247CCA" w:rsidRPr="00066D55" w:rsidRDefault="00247CCA" w:rsidP="00316A86">
      <w:pPr>
        <w:spacing w:after="0" w:line="240" w:lineRule="auto"/>
        <w:jc w:val="both"/>
        <w:rPr>
          <w:rFonts w:ascii="Arial" w:hAnsi="Arial" w:cs="Arial"/>
          <w:bCs/>
          <w:sz w:val="20"/>
          <w:szCs w:val="20"/>
          <w:u w:val="single"/>
          <w:lang w:val="es-ES_tradnl"/>
        </w:rPr>
      </w:pPr>
      <w:r w:rsidRPr="00066D55">
        <w:rPr>
          <w:rFonts w:ascii="Arial" w:hAnsi="Arial" w:cs="Arial"/>
          <w:bCs/>
          <w:sz w:val="20"/>
          <w:szCs w:val="20"/>
          <w:u w:val="single"/>
          <w:lang w:val="es-ES_tradnl"/>
        </w:rPr>
        <w:t xml:space="preserve">*Tenga en cuenta! Los servicios regulares de traslado de salida incluidos en el programa solo están disponibles para el traslado al aeropuerto de Estocolmo y solo en la fecha oficial de finalización del tour. Los traslados son acompañados por un representante de habla inglesa y se comparten con otros pasajeros; por lo tanto, puede ocurrir un tiempo de espera menor en el aeropuerto.  </w:t>
      </w:r>
    </w:p>
    <w:p w14:paraId="6E0EB62C" w14:textId="77777777" w:rsidR="00066D55" w:rsidRPr="00247CCA" w:rsidRDefault="00066D55" w:rsidP="00316A86">
      <w:pPr>
        <w:spacing w:after="0" w:line="240" w:lineRule="auto"/>
        <w:jc w:val="both"/>
        <w:rPr>
          <w:rFonts w:ascii="Arial" w:hAnsi="Arial" w:cs="Arial"/>
          <w:bCs/>
          <w:sz w:val="20"/>
          <w:szCs w:val="20"/>
          <w:lang w:val="es-ES_tradnl"/>
        </w:rPr>
      </w:pPr>
    </w:p>
    <w:p w14:paraId="456FBB22" w14:textId="77777777" w:rsidR="00FD06E3" w:rsidRPr="00455A6E" w:rsidRDefault="00FD06E3" w:rsidP="00316A86">
      <w:pPr>
        <w:spacing w:after="0" w:line="240" w:lineRule="auto"/>
        <w:jc w:val="both"/>
        <w:rPr>
          <w:rFonts w:ascii="Arial" w:hAnsi="Arial" w:cs="Arial"/>
          <w:b/>
          <w:bCs/>
          <w:sz w:val="20"/>
          <w:szCs w:val="20"/>
        </w:rPr>
      </w:pPr>
    </w:p>
    <w:p w14:paraId="6A6AD8A6" w14:textId="77777777" w:rsidR="00ED5C27" w:rsidRDefault="00ED5C27" w:rsidP="00316A86">
      <w:pPr>
        <w:spacing w:after="0" w:line="240" w:lineRule="auto"/>
        <w:jc w:val="both"/>
        <w:rPr>
          <w:rFonts w:ascii="Arial" w:hAnsi="Arial" w:cs="Arial"/>
          <w:b/>
          <w:bCs/>
          <w:sz w:val="20"/>
          <w:szCs w:val="20"/>
        </w:rPr>
      </w:pPr>
      <w:r w:rsidRPr="00455A6E">
        <w:rPr>
          <w:rFonts w:ascii="Arial" w:hAnsi="Arial" w:cs="Arial"/>
          <w:b/>
          <w:bCs/>
          <w:sz w:val="20"/>
          <w:szCs w:val="20"/>
        </w:rPr>
        <w:t>INCLUYE:</w:t>
      </w:r>
    </w:p>
    <w:p w14:paraId="20063538" w14:textId="77777777" w:rsidR="00A4210E" w:rsidRPr="00455A6E" w:rsidRDefault="00A4210E" w:rsidP="00316A86">
      <w:pPr>
        <w:spacing w:after="0" w:line="240" w:lineRule="auto"/>
        <w:jc w:val="both"/>
        <w:rPr>
          <w:rFonts w:ascii="Arial" w:hAnsi="Arial" w:cs="Arial"/>
          <w:b/>
          <w:bCs/>
          <w:sz w:val="20"/>
          <w:szCs w:val="20"/>
        </w:rPr>
      </w:pPr>
    </w:p>
    <w:p w14:paraId="293461D0"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7 noches de hotel 4-5* en habitaciones estándar (doble/</w:t>
      </w:r>
      <w:proofErr w:type="spellStart"/>
      <w:r w:rsidRPr="00A4210E">
        <w:rPr>
          <w:rFonts w:ascii="Arial" w:hAnsi="Arial" w:cs="Arial"/>
          <w:sz w:val="20"/>
          <w:szCs w:val="20"/>
        </w:rPr>
        <w:t>twin</w:t>
      </w:r>
      <w:proofErr w:type="spellEnd"/>
      <w:r w:rsidRPr="00A4210E">
        <w:rPr>
          <w:rFonts w:ascii="Arial" w:hAnsi="Arial" w:cs="Arial"/>
          <w:sz w:val="20"/>
          <w:szCs w:val="20"/>
        </w:rPr>
        <w:t>)</w:t>
      </w:r>
    </w:p>
    <w:p w14:paraId="59993271"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1 cena.</w:t>
      </w:r>
    </w:p>
    <w:p w14:paraId="6530F6A2"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7 desayunos estilo buffet.</w:t>
      </w:r>
    </w:p>
    <w:p w14:paraId="2272A009"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 xml:space="preserve">1 almuerzo y 1 </w:t>
      </w:r>
      <w:proofErr w:type="spellStart"/>
      <w:proofErr w:type="gramStart"/>
      <w:r w:rsidRPr="00A4210E">
        <w:rPr>
          <w:rFonts w:ascii="Arial" w:hAnsi="Arial" w:cs="Arial"/>
          <w:sz w:val="20"/>
          <w:szCs w:val="20"/>
        </w:rPr>
        <w:t>tasting</w:t>
      </w:r>
      <w:proofErr w:type="spellEnd"/>
      <w:r w:rsidRPr="00A4210E">
        <w:rPr>
          <w:rFonts w:ascii="Arial" w:hAnsi="Arial" w:cs="Arial"/>
          <w:sz w:val="20"/>
          <w:szCs w:val="20"/>
        </w:rPr>
        <w:t>.</w:t>
      </w:r>
      <w:r>
        <w:rPr>
          <w:rFonts w:ascii="Arial" w:hAnsi="Arial" w:cs="Arial"/>
          <w:sz w:val="20"/>
          <w:szCs w:val="20"/>
        </w:rPr>
        <w:t>(</w:t>
      </w:r>
      <w:proofErr w:type="gramEnd"/>
      <w:r>
        <w:rPr>
          <w:rFonts w:ascii="Arial" w:hAnsi="Arial" w:cs="Arial"/>
          <w:sz w:val="20"/>
          <w:szCs w:val="20"/>
        </w:rPr>
        <w:t>degustación)</w:t>
      </w:r>
    </w:p>
    <w:p w14:paraId="2272446D"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Guía acompañante bilingüe en castellano/portugués del día 1 al día 7.</w:t>
      </w:r>
    </w:p>
    <w:p w14:paraId="14B7C432"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Todo el viaje en autocar privado con aire acondicionado, incluyendo todas las visitas y excursiones según el programa.</w:t>
      </w:r>
    </w:p>
    <w:p w14:paraId="68EE6749"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Visitas guiadas en las ciudades de Bergen, Oslo y Estocolmo, según el programa.</w:t>
      </w:r>
    </w:p>
    <w:p w14:paraId="1CFD5368"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El autobús de larga distancia de los días 2 a 6 ofrece WIFI.</w:t>
      </w:r>
    </w:p>
    <w:p w14:paraId="3D75883C"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Traslado regular de llegada del Aeropuerto de Bergen</w:t>
      </w:r>
    </w:p>
    <w:p w14:paraId="60F83C43"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Traslado regular de salida al Aeropuerto de Estocolmo</w:t>
      </w:r>
    </w:p>
    <w:p w14:paraId="2E2CC7B5"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Servicio de maleteros en hoteles (excepto en los días 1 y 7).</w:t>
      </w:r>
    </w:p>
    <w:p w14:paraId="06F63DC7" w14:textId="77777777" w:rsidR="00A4210E" w:rsidRPr="00A4210E" w:rsidRDefault="00A4210E" w:rsidP="002F3A49">
      <w:pPr>
        <w:numPr>
          <w:ilvl w:val="0"/>
          <w:numId w:val="14"/>
        </w:numPr>
        <w:spacing w:after="0" w:line="240" w:lineRule="auto"/>
        <w:jc w:val="both"/>
        <w:rPr>
          <w:rFonts w:ascii="Arial" w:hAnsi="Arial" w:cs="Arial"/>
          <w:sz w:val="20"/>
          <w:szCs w:val="20"/>
        </w:rPr>
      </w:pPr>
      <w:r w:rsidRPr="00A4210E">
        <w:rPr>
          <w:rFonts w:ascii="Arial" w:hAnsi="Arial" w:cs="Arial"/>
          <w:sz w:val="20"/>
          <w:szCs w:val="20"/>
        </w:rPr>
        <w:t>1 maleta y 1 equipaje de mano por persona.</w:t>
      </w:r>
      <w:r w:rsidRPr="00A4210E">
        <w:rPr>
          <w:rFonts w:ascii="Arial" w:hAnsi="Arial" w:cs="Arial"/>
          <w:vanish/>
          <w:sz w:val="20"/>
          <w:szCs w:val="20"/>
        </w:rPr>
        <w:t>Principio del formulario</w:t>
      </w:r>
    </w:p>
    <w:p w14:paraId="2FACB8A9" w14:textId="77777777" w:rsidR="00A4210E" w:rsidRPr="00A4210E" w:rsidRDefault="00A4210E" w:rsidP="00A4210E">
      <w:pPr>
        <w:spacing w:after="0" w:line="240" w:lineRule="auto"/>
        <w:jc w:val="both"/>
        <w:rPr>
          <w:rFonts w:ascii="Arial" w:hAnsi="Arial" w:cs="Arial"/>
          <w:sz w:val="20"/>
          <w:szCs w:val="20"/>
        </w:rPr>
      </w:pPr>
    </w:p>
    <w:p w14:paraId="1034FC2C" w14:textId="77777777" w:rsidR="00A4210E" w:rsidRDefault="00A4210E" w:rsidP="00A4210E">
      <w:pPr>
        <w:spacing w:after="0" w:line="240" w:lineRule="auto"/>
        <w:jc w:val="both"/>
        <w:rPr>
          <w:rFonts w:ascii="Arial" w:hAnsi="Arial" w:cs="Arial"/>
          <w:sz w:val="20"/>
          <w:szCs w:val="20"/>
        </w:rPr>
      </w:pPr>
      <w:r w:rsidRPr="00A4210E">
        <w:rPr>
          <w:rFonts w:ascii="Arial" w:hAnsi="Arial" w:cs="Arial"/>
          <w:vanish/>
          <w:sz w:val="20"/>
          <w:szCs w:val="20"/>
        </w:rPr>
        <w:t>Final del formulario</w:t>
      </w:r>
    </w:p>
    <w:p w14:paraId="2663E784" w14:textId="77777777" w:rsidR="002F3A49" w:rsidRDefault="002F3A49" w:rsidP="00A4210E">
      <w:pPr>
        <w:spacing w:after="0" w:line="240" w:lineRule="auto"/>
        <w:jc w:val="both"/>
        <w:rPr>
          <w:rFonts w:ascii="Arial" w:hAnsi="Arial" w:cs="Arial"/>
          <w:sz w:val="20"/>
          <w:szCs w:val="20"/>
        </w:rPr>
      </w:pPr>
    </w:p>
    <w:p w14:paraId="0A1599E2" w14:textId="77777777" w:rsidR="002F3A49" w:rsidRDefault="002F3A49" w:rsidP="00A4210E">
      <w:pPr>
        <w:spacing w:after="0" w:line="240" w:lineRule="auto"/>
        <w:jc w:val="both"/>
        <w:rPr>
          <w:rFonts w:ascii="Arial" w:hAnsi="Arial" w:cs="Arial"/>
          <w:sz w:val="20"/>
          <w:szCs w:val="20"/>
        </w:rPr>
      </w:pPr>
    </w:p>
    <w:p w14:paraId="6835F0AB" w14:textId="77777777" w:rsidR="002F3A49" w:rsidRDefault="002F3A49" w:rsidP="00A4210E">
      <w:pPr>
        <w:spacing w:after="0" w:line="240" w:lineRule="auto"/>
        <w:jc w:val="both"/>
        <w:rPr>
          <w:rFonts w:ascii="Arial" w:hAnsi="Arial" w:cs="Arial"/>
          <w:sz w:val="20"/>
          <w:szCs w:val="20"/>
        </w:rPr>
      </w:pPr>
    </w:p>
    <w:p w14:paraId="668DA74A" w14:textId="77777777" w:rsidR="002F3A49" w:rsidRDefault="002F3A49" w:rsidP="00A4210E">
      <w:pPr>
        <w:spacing w:after="0" w:line="240" w:lineRule="auto"/>
        <w:jc w:val="both"/>
        <w:rPr>
          <w:rFonts w:ascii="Arial" w:hAnsi="Arial" w:cs="Arial"/>
          <w:sz w:val="20"/>
          <w:szCs w:val="20"/>
        </w:rPr>
      </w:pPr>
    </w:p>
    <w:p w14:paraId="37B52390" w14:textId="77777777" w:rsidR="002F3A49" w:rsidRDefault="002F3A49" w:rsidP="00A4210E">
      <w:pPr>
        <w:spacing w:after="0" w:line="240" w:lineRule="auto"/>
        <w:jc w:val="both"/>
        <w:rPr>
          <w:rFonts w:ascii="Arial" w:hAnsi="Arial" w:cs="Arial"/>
          <w:sz w:val="20"/>
          <w:szCs w:val="20"/>
        </w:rPr>
      </w:pPr>
    </w:p>
    <w:p w14:paraId="273A6361" w14:textId="77777777" w:rsidR="002F3A49" w:rsidRDefault="002F3A49" w:rsidP="00A4210E">
      <w:pPr>
        <w:spacing w:after="0" w:line="240" w:lineRule="auto"/>
        <w:jc w:val="both"/>
        <w:rPr>
          <w:rFonts w:ascii="Arial" w:hAnsi="Arial" w:cs="Arial"/>
          <w:sz w:val="20"/>
          <w:szCs w:val="20"/>
        </w:rPr>
      </w:pPr>
    </w:p>
    <w:p w14:paraId="4456BFFB" w14:textId="77777777" w:rsidR="002F3A49" w:rsidRPr="00A4210E" w:rsidRDefault="002F3A49" w:rsidP="00A4210E">
      <w:pPr>
        <w:spacing w:after="0" w:line="240" w:lineRule="auto"/>
        <w:jc w:val="both"/>
        <w:rPr>
          <w:rFonts w:ascii="Arial" w:hAnsi="Arial" w:cs="Arial"/>
          <w:vanish/>
          <w:sz w:val="20"/>
          <w:szCs w:val="20"/>
        </w:rPr>
      </w:pPr>
    </w:p>
    <w:p w14:paraId="5BBAD01E" w14:textId="77777777" w:rsidR="00ED5C27" w:rsidRDefault="00ED5C27" w:rsidP="00316A86">
      <w:pPr>
        <w:spacing w:after="0" w:line="240" w:lineRule="auto"/>
        <w:ind w:right="49"/>
        <w:jc w:val="both"/>
        <w:rPr>
          <w:rFonts w:ascii="Arial" w:hAnsi="Arial" w:cs="Arial"/>
          <w:b/>
          <w:bCs/>
          <w:sz w:val="20"/>
          <w:szCs w:val="20"/>
        </w:rPr>
      </w:pPr>
      <w:r w:rsidRPr="00455A6E">
        <w:rPr>
          <w:rFonts w:ascii="Arial" w:hAnsi="Arial" w:cs="Arial"/>
          <w:b/>
          <w:bCs/>
          <w:sz w:val="20"/>
          <w:szCs w:val="20"/>
        </w:rPr>
        <w:t>NO INCLUYE:</w:t>
      </w:r>
    </w:p>
    <w:p w14:paraId="28CEE837" w14:textId="77777777" w:rsidR="00A4210E" w:rsidRPr="00455A6E" w:rsidRDefault="00A4210E" w:rsidP="00316A86">
      <w:pPr>
        <w:spacing w:after="0" w:line="240" w:lineRule="auto"/>
        <w:ind w:right="49"/>
        <w:jc w:val="both"/>
        <w:rPr>
          <w:rFonts w:ascii="Arial" w:hAnsi="Arial" w:cs="Arial"/>
          <w:b/>
          <w:bCs/>
          <w:sz w:val="20"/>
          <w:szCs w:val="20"/>
        </w:rPr>
      </w:pPr>
    </w:p>
    <w:p w14:paraId="24AF4D3D"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Actividades y alimentos no indicados en el itinerario.</w:t>
      </w:r>
    </w:p>
    <w:p w14:paraId="7432ED08"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 xml:space="preserve">Vuelos internacionales </w:t>
      </w:r>
    </w:p>
    <w:p w14:paraId="60BC3DDF"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b/>
          <w:bCs/>
          <w:sz w:val="20"/>
          <w:szCs w:val="20"/>
        </w:rPr>
        <w:t>Propinas.</w:t>
      </w:r>
    </w:p>
    <w:p w14:paraId="309E787E"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Gastos personales</w:t>
      </w:r>
    </w:p>
    <w:p w14:paraId="4A814381"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b/>
          <w:bCs/>
          <w:sz w:val="20"/>
          <w:szCs w:val="20"/>
        </w:rPr>
        <w:t>Seguro de viajero</w:t>
      </w:r>
    </w:p>
    <w:p w14:paraId="5C077B83" w14:textId="77777777" w:rsidR="00247CCA" w:rsidRDefault="00247CCA" w:rsidP="00316A86">
      <w:pPr>
        <w:spacing w:after="0" w:line="240" w:lineRule="auto"/>
        <w:ind w:right="-698"/>
        <w:jc w:val="both"/>
        <w:rPr>
          <w:rFonts w:ascii="Arial" w:hAnsi="Arial" w:cs="Arial"/>
          <w:b/>
          <w:bCs/>
          <w:sz w:val="20"/>
          <w:szCs w:val="20"/>
        </w:rPr>
      </w:pPr>
    </w:p>
    <w:p w14:paraId="261A2DA7" w14:textId="77777777" w:rsidR="00ED5C27" w:rsidRDefault="00ED5C27" w:rsidP="00316A86">
      <w:pPr>
        <w:spacing w:after="0" w:line="240" w:lineRule="auto"/>
        <w:ind w:right="-698"/>
        <w:jc w:val="both"/>
        <w:rPr>
          <w:rFonts w:ascii="Arial" w:hAnsi="Arial" w:cs="Arial"/>
          <w:b/>
          <w:bCs/>
          <w:sz w:val="20"/>
          <w:szCs w:val="20"/>
        </w:rPr>
      </w:pPr>
      <w:r w:rsidRPr="00455A6E">
        <w:rPr>
          <w:rFonts w:ascii="Arial" w:hAnsi="Arial" w:cs="Arial"/>
          <w:b/>
          <w:bCs/>
          <w:sz w:val="20"/>
          <w:szCs w:val="20"/>
        </w:rPr>
        <w:t>NOTAS:</w:t>
      </w:r>
    </w:p>
    <w:p w14:paraId="55562A12" w14:textId="77777777" w:rsidR="00A4210E" w:rsidRDefault="00A4210E" w:rsidP="00316A86">
      <w:pPr>
        <w:spacing w:after="0" w:line="240" w:lineRule="auto"/>
        <w:ind w:right="-698"/>
        <w:jc w:val="both"/>
        <w:rPr>
          <w:rFonts w:ascii="Arial" w:hAnsi="Arial" w:cs="Arial"/>
          <w:b/>
          <w:bCs/>
          <w:sz w:val="20"/>
          <w:szCs w:val="20"/>
        </w:rPr>
      </w:pPr>
    </w:p>
    <w:p w14:paraId="6598DC8A" w14:textId="77777777" w:rsidR="00247CCA" w:rsidRPr="00247CCA" w:rsidRDefault="00247CCA"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066D55">
        <w:rPr>
          <w:rFonts w:ascii="Arial" w:hAnsi="Arial" w:cs="Arial"/>
          <w:b/>
          <w:bCs/>
          <w:sz w:val="20"/>
          <w:szCs w:val="20"/>
        </w:rPr>
        <w:t>Los traslados regulares</w:t>
      </w:r>
      <w:r w:rsidRPr="00247CCA">
        <w:rPr>
          <w:rFonts w:ascii="Arial" w:hAnsi="Arial" w:cs="Arial"/>
          <w:sz w:val="20"/>
          <w:szCs w:val="20"/>
        </w:rPr>
        <w:t xml:space="preserve"> se efectúan por un representante (de habla inglesa) y son compartidos con otros compañeros de viaje, por lo tanto, puede ocurrir un breve tiempo de espera en los traslados de llegada en el aeropuerto. Para pasajeros que requieran un traslado en privado o que tengan reservadas noches adicionales, será necesario aplicar un suplemento en caso de que se requiera un traslado privado de llegada o salida, o fuera de la fecha de comienzo o final publicada del circuito</w:t>
      </w:r>
      <w:r>
        <w:rPr>
          <w:rFonts w:ascii="Arial" w:hAnsi="Arial" w:cs="Arial"/>
          <w:sz w:val="20"/>
          <w:szCs w:val="20"/>
        </w:rPr>
        <w:t>.</w:t>
      </w:r>
    </w:p>
    <w:p w14:paraId="34517878" w14:textId="77777777"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No se aceptan menores de 0</w:t>
      </w:r>
      <w:r w:rsidR="00A4210E">
        <w:rPr>
          <w:rFonts w:ascii="Arial" w:hAnsi="Arial" w:cs="Arial"/>
          <w:sz w:val="20"/>
          <w:szCs w:val="20"/>
        </w:rPr>
        <w:t>5</w:t>
      </w:r>
      <w:r w:rsidRPr="00455A6E">
        <w:rPr>
          <w:rFonts w:ascii="Arial" w:hAnsi="Arial" w:cs="Arial"/>
          <w:sz w:val="20"/>
          <w:szCs w:val="20"/>
        </w:rPr>
        <w:t xml:space="preserve"> años debido a la naturaleza de los recorridos y las distancias recorridas.   Costo de menor (compartiendo habitación con 2 adultos).</w:t>
      </w:r>
    </w:p>
    <w:p w14:paraId="3487615F" w14:textId="77777777" w:rsidR="00ED5C27" w:rsidRPr="00066D55"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Tarifas por persona en USD, sujetas a disponibilidad al momento de reservar y cotizadas en categoría estándar</w:t>
      </w:r>
    </w:p>
    <w:p w14:paraId="48AF41D1" w14:textId="77777777" w:rsidR="00ED5C27" w:rsidRPr="00247CCA"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Es responsabilidad del pasajero contar con la documentación necesaria para su viaje (el pasaporte debe tener una vigencia de + de 6 meses).</w:t>
      </w:r>
    </w:p>
    <w:p w14:paraId="067CD3A2" w14:textId="77777777"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 xml:space="preserve">En caso de que hubiera alguna alteración en la llegada o salida de los vuelos internaciones y los clientes perdieran alguna (S) visitas; Travel Shop no devolverá el importe de </w:t>
      </w:r>
      <w:proofErr w:type="gramStart"/>
      <w:r w:rsidRPr="00455A6E">
        <w:rPr>
          <w:rFonts w:ascii="Arial" w:hAnsi="Arial" w:cs="Arial"/>
          <w:sz w:val="20"/>
          <w:szCs w:val="20"/>
        </w:rPr>
        <w:t>las mismas</w:t>
      </w:r>
      <w:proofErr w:type="gramEnd"/>
      <w:r w:rsidRPr="00455A6E">
        <w:rPr>
          <w:rFonts w:ascii="Arial" w:hAnsi="Arial" w:cs="Arial"/>
          <w:sz w:val="20"/>
          <w:szCs w:val="20"/>
        </w:rPr>
        <w:t xml:space="preserve">. En caso de querer realizarlas tendrán un costo adicional y están sujetas a confirmación. </w:t>
      </w:r>
    </w:p>
    <w:p w14:paraId="7DCFA61F" w14:textId="77777777" w:rsidR="00ED5C27" w:rsidRPr="00247CCA"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247CCA">
        <w:rPr>
          <w:rFonts w:ascii="Arial" w:hAnsi="Arial" w:cs="Arial"/>
          <w:b/>
          <w:bCs/>
          <w:sz w:val="20"/>
          <w:szCs w:val="20"/>
        </w:rPr>
        <w:t>Recomendamos que el cliente contrate un seguro de viajero ya que Travel Shop no cubrirá los gast</w:t>
      </w:r>
      <w:r w:rsidR="00B70CC2" w:rsidRPr="00247CCA">
        <w:rPr>
          <w:rFonts w:ascii="Arial" w:hAnsi="Arial" w:cs="Arial"/>
          <w:b/>
          <w:bCs/>
          <w:sz w:val="20"/>
          <w:szCs w:val="20"/>
        </w:rPr>
        <w:t>os médicos en caso de accidente en destino.</w:t>
      </w:r>
    </w:p>
    <w:p w14:paraId="2224DCEA" w14:textId="77777777"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b/>
          <w:bCs/>
          <w:sz w:val="20"/>
          <w:szCs w:val="20"/>
        </w:rPr>
        <w:t>Actividades opcionales están sujetas a disponibilidad y se deben pre reservar</w:t>
      </w:r>
    </w:p>
    <w:p w14:paraId="7B3BB4FA" w14:textId="77777777"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Consultar condiciones de cancelación y más con un asesor de Operadora Travel Shop.</w:t>
      </w:r>
    </w:p>
    <w:p w14:paraId="3C9ACEF6" w14:textId="77777777"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Algunas de las actividades incluidas están sujetas a cabio o cancelaciones sin previo aviso, debido a condiciones meteo</w:t>
      </w:r>
      <w:r w:rsidR="00FD06E3">
        <w:rPr>
          <w:rFonts w:ascii="Arial" w:hAnsi="Arial" w:cs="Arial"/>
          <w:sz w:val="20"/>
          <w:szCs w:val="20"/>
        </w:rPr>
        <w:t>ro</w:t>
      </w:r>
      <w:r w:rsidRPr="00455A6E">
        <w:rPr>
          <w:rFonts w:ascii="Arial" w:hAnsi="Arial" w:cs="Arial"/>
          <w:sz w:val="20"/>
          <w:szCs w:val="20"/>
        </w:rPr>
        <w:t>lógicas o interferencias gubernamentales. Proporcionando las mejores alternativas posibles.</w:t>
      </w:r>
    </w:p>
    <w:p w14:paraId="1A027BD3" w14:textId="77777777" w:rsidR="00066D55" w:rsidRDefault="00066D55" w:rsidP="00316A86">
      <w:pPr>
        <w:spacing w:after="0" w:line="240" w:lineRule="auto"/>
        <w:jc w:val="both"/>
        <w:rPr>
          <w:rFonts w:ascii="Arial" w:hAnsi="Arial" w:cs="Arial"/>
          <w:b/>
          <w:bCs/>
          <w:color w:val="FF0000"/>
          <w:sz w:val="20"/>
          <w:szCs w:val="20"/>
        </w:rPr>
      </w:pPr>
    </w:p>
    <w:tbl>
      <w:tblPr>
        <w:tblW w:w="2410" w:type="dxa"/>
        <w:jc w:val="center"/>
        <w:tblBorders>
          <w:top w:val="single" w:sz="12" w:space="0" w:color="363650"/>
          <w:left w:val="single" w:sz="12" w:space="0" w:color="363650"/>
          <w:bottom w:val="single" w:sz="12" w:space="0" w:color="363650"/>
          <w:right w:val="single" w:sz="12" w:space="0" w:color="363650"/>
        </w:tblBorders>
        <w:tblCellMar>
          <w:left w:w="70" w:type="dxa"/>
          <w:right w:w="70" w:type="dxa"/>
        </w:tblCellMar>
        <w:tblLook w:val="04A0" w:firstRow="1" w:lastRow="0" w:firstColumn="1" w:lastColumn="0" w:noHBand="0" w:noVBand="1"/>
      </w:tblPr>
      <w:tblGrid>
        <w:gridCol w:w="1669"/>
        <w:gridCol w:w="741"/>
      </w:tblGrid>
      <w:tr w:rsidR="00A4210E" w:rsidRPr="00A4210E" w14:paraId="17D095DB" w14:textId="77777777" w:rsidTr="00A4210E">
        <w:trPr>
          <w:trHeight w:val="461"/>
          <w:jc w:val="center"/>
        </w:trPr>
        <w:tc>
          <w:tcPr>
            <w:tcW w:w="2410" w:type="dxa"/>
            <w:gridSpan w:val="2"/>
            <w:shd w:val="clear" w:color="000000" w:fill="363650"/>
            <w:vAlign w:val="center"/>
            <w:hideMark/>
          </w:tcPr>
          <w:p w14:paraId="6C5519ED"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CALENDARIO DE LLEGADAS</w:t>
            </w:r>
            <w:r w:rsidRPr="00A4210E">
              <w:rPr>
                <w:rFonts w:ascii="Calibri" w:eastAsia="Times New Roman" w:hAnsi="Calibri" w:cs="Calibri"/>
                <w:b/>
                <w:bCs/>
                <w:color w:val="FFFFFF"/>
                <w:sz w:val="20"/>
                <w:szCs w:val="20"/>
                <w:lang w:eastAsia="es-MX"/>
              </w:rPr>
              <w:br/>
              <w:t>2025</w:t>
            </w:r>
          </w:p>
        </w:tc>
      </w:tr>
      <w:tr w:rsidR="00A4210E" w:rsidRPr="00A4210E" w14:paraId="1A999C3C" w14:textId="77777777" w:rsidTr="00A4210E">
        <w:trPr>
          <w:trHeight w:val="226"/>
          <w:jc w:val="center"/>
        </w:trPr>
        <w:tc>
          <w:tcPr>
            <w:tcW w:w="2410" w:type="dxa"/>
            <w:gridSpan w:val="2"/>
            <w:shd w:val="clear" w:color="000000" w:fill="A5A5C3"/>
            <w:noWrap/>
            <w:vAlign w:val="center"/>
            <w:hideMark/>
          </w:tcPr>
          <w:p w14:paraId="3811B6AB"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DOMINGO</w:t>
            </w:r>
          </w:p>
        </w:tc>
      </w:tr>
      <w:tr w:rsidR="00A4210E" w:rsidRPr="00A4210E" w14:paraId="5DA53EF6" w14:textId="77777777" w:rsidTr="00A4210E">
        <w:trPr>
          <w:trHeight w:val="226"/>
          <w:jc w:val="center"/>
        </w:trPr>
        <w:tc>
          <w:tcPr>
            <w:tcW w:w="1669" w:type="dxa"/>
            <w:shd w:val="clear" w:color="000000" w:fill="FFFFFF"/>
            <w:noWrap/>
            <w:vAlign w:val="center"/>
            <w:hideMark/>
          </w:tcPr>
          <w:p w14:paraId="120B62AC" w14:textId="77777777"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MAYO</w:t>
            </w:r>
          </w:p>
        </w:tc>
        <w:tc>
          <w:tcPr>
            <w:tcW w:w="741" w:type="dxa"/>
            <w:shd w:val="clear" w:color="000000" w:fill="FFFFFF"/>
            <w:noWrap/>
            <w:vAlign w:val="center"/>
            <w:hideMark/>
          </w:tcPr>
          <w:p w14:paraId="59D50ECA" w14:textId="77777777"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25</w:t>
            </w:r>
          </w:p>
        </w:tc>
      </w:tr>
      <w:tr w:rsidR="00A4210E" w:rsidRPr="00A4210E" w14:paraId="72B78812" w14:textId="77777777" w:rsidTr="00A4210E">
        <w:trPr>
          <w:trHeight w:val="226"/>
          <w:jc w:val="center"/>
        </w:trPr>
        <w:tc>
          <w:tcPr>
            <w:tcW w:w="1669" w:type="dxa"/>
            <w:shd w:val="clear" w:color="000000" w:fill="FFFFFF"/>
            <w:noWrap/>
            <w:vAlign w:val="center"/>
            <w:hideMark/>
          </w:tcPr>
          <w:p w14:paraId="276D4C91" w14:textId="77777777"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JUNIO</w:t>
            </w:r>
          </w:p>
        </w:tc>
        <w:tc>
          <w:tcPr>
            <w:tcW w:w="741" w:type="dxa"/>
            <w:shd w:val="clear" w:color="000000" w:fill="FFFFFF"/>
            <w:noWrap/>
            <w:vAlign w:val="center"/>
            <w:hideMark/>
          </w:tcPr>
          <w:p w14:paraId="271F316A" w14:textId="77777777"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22</w:t>
            </w:r>
          </w:p>
        </w:tc>
      </w:tr>
      <w:tr w:rsidR="00A4210E" w:rsidRPr="00A4210E" w14:paraId="1F5CFEC4" w14:textId="77777777" w:rsidTr="00A4210E">
        <w:trPr>
          <w:trHeight w:val="246"/>
          <w:jc w:val="center"/>
        </w:trPr>
        <w:tc>
          <w:tcPr>
            <w:tcW w:w="1669" w:type="dxa"/>
            <w:shd w:val="clear" w:color="000000" w:fill="FFFFFF"/>
            <w:noWrap/>
            <w:vAlign w:val="center"/>
            <w:hideMark/>
          </w:tcPr>
          <w:p w14:paraId="05EC0F35" w14:textId="77777777"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JULIO</w:t>
            </w:r>
          </w:p>
        </w:tc>
        <w:tc>
          <w:tcPr>
            <w:tcW w:w="741" w:type="dxa"/>
            <w:shd w:val="clear" w:color="000000" w:fill="FFFFFF"/>
            <w:noWrap/>
            <w:vAlign w:val="center"/>
            <w:hideMark/>
          </w:tcPr>
          <w:p w14:paraId="4C1010B0" w14:textId="77777777"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13,27</w:t>
            </w:r>
          </w:p>
        </w:tc>
      </w:tr>
      <w:tr w:rsidR="00A4210E" w:rsidRPr="00A4210E" w14:paraId="20D4D6AF" w14:textId="77777777" w:rsidTr="00A4210E">
        <w:trPr>
          <w:trHeight w:val="246"/>
          <w:jc w:val="center"/>
        </w:trPr>
        <w:tc>
          <w:tcPr>
            <w:tcW w:w="1669" w:type="dxa"/>
            <w:shd w:val="clear" w:color="000000" w:fill="FFFFFF"/>
            <w:noWrap/>
            <w:vAlign w:val="center"/>
            <w:hideMark/>
          </w:tcPr>
          <w:p w14:paraId="4DA65BFA" w14:textId="77777777"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AGOSTO</w:t>
            </w:r>
          </w:p>
        </w:tc>
        <w:tc>
          <w:tcPr>
            <w:tcW w:w="741" w:type="dxa"/>
            <w:shd w:val="clear" w:color="000000" w:fill="FFFFFF"/>
            <w:noWrap/>
            <w:vAlign w:val="center"/>
            <w:hideMark/>
          </w:tcPr>
          <w:p w14:paraId="02235732" w14:textId="77777777"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17,31</w:t>
            </w:r>
          </w:p>
        </w:tc>
      </w:tr>
      <w:tr w:rsidR="00A4210E" w:rsidRPr="00A4210E" w14:paraId="52C5CE45" w14:textId="77777777" w:rsidTr="00A4210E">
        <w:trPr>
          <w:trHeight w:val="257"/>
          <w:jc w:val="center"/>
        </w:trPr>
        <w:tc>
          <w:tcPr>
            <w:tcW w:w="1669" w:type="dxa"/>
            <w:shd w:val="clear" w:color="000000" w:fill="FFFFFF"/>
            <w:noWrap/>
            <w:vAlign w:val="center"/>
            <w:hideMark/>
          </w:tcPr>
          <w:p w14:paraId="203CAFED" w14:textId="77777777"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SEPTIEMBRE</w:t>
            </w:r>
          </w:p>
        </w:tc>
        <w:tc>
          <w:tcPr>
            <w:tcW w:w="741" w:type="dxa"/>
            <w:shd w:val="clear" w:color="000000" w:fill="FFFFFF"/>
            <w:noWrap/>
            <w:vAlign w:val="center"/>
            <w:hideMark/>
          </w:tcPr>
          <w:p w14:paraId="5335D1FE" w14:textId="77777777"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14</w:t>
            </w:r>
          </w:p>
        </w:tc>
      </w:tr>
    </w:tbl>
    <w:p w14:paraId="09871479" w14:textId="77777777" w:rsidR="00364BD7" w:rsidRDefault="00364BD7" w:rsidP="00316A86">
      <w:pPr>
        <w:spacing w:after="0" w:line="240" w:lineRule="auto"/>
        <w:jc w:val="both"/>
        <w:rPr>
          <w:rFonts w:ascii="Arial" w:hAnsi="Arial" w:cs="Arial"/>
          <w:b/>
          <w:bCs/>
          <w:color w:val="FF0000"/>
          <w:sz w:val="20"/>
          <w:szCs w:val="20"/>
        </w:rPr>
      </w:pPr>
    </w:p>
    <w:p w14:paraId="1E290C8C" w14:textId="77777777" w:rsidR="00A4210E" w:rsidRDefault="00A4210E" w:rsidP="00316A86">
      <w:pPr>
        <w:spacing w:after="0" w:line="240" w:lineRule="auto"/>
        <w:jc w:val="both"/>
        <w:rPr>
          <w:rFonts w:ascii="Arial" w:hAnsi="Arial" w:cs="Arial"/>
          <w:b/>
          <w:bCs/>
          <w:color w:val="FF0000"/>
          <w:sz w:val="20"/>
          <w:szCs w:val="20"/>
        </w:rPr>
      </w:pPr>
    </w:p>
    <w:tbl>
      <w:tblPr>
        <w:tblW w:w="3880" w:type="dxa"/>
        <w:jc w:val="center"/>
        <w:tblCellMar>
          <w:left w:w="70" w:type="dxa"/>
          <w:right w:w="70" w:type="dxa"/>
        </w:tblCellMar>
        <w:tblLook w:val="04A0" w:firstRow="1" w:lastRow="0" w:firstColumn="1" w:lastColumn="0" w:noHBand="0" w:noVBand="1"/>
      </w:tblPr>
      <w:tblGrid>
        <w:gridCol w:w="1319"/>
        <w:gridCol w:w="2143"/>
        <w:gridCol w:w="467"/>
      </w:tblGrid>
      <w:tr w:rsidR="00A4210E" w:rsidRPr="00A4210E" w14:paraId="696252D4" w14:textId="77777777" w:rsidTr="00A4210E">
        <w:trPr>
          <w:trHeight w:val="590"/>
          <w:jc w:val="center"/>
        </w:trPr>
        <w:tc>
          <w:tcPr>
            <w:tcW w:w="3880" w:type="dxa"/>
            <w:gridSpan w:val="3"/>
            <w:tcBorders>
              <w:top w:val="single" w:sz="12" w:space="0" w:color="363650"/>
              <w:left w:val="single" w:sz="12" w:space="0" w:color="363650"/>
              <w:bottom w:val="nil"/>
              <w:right w:val="single" w:sz="12" w:space="0" w:color="363650"/>
            </w:tcBorders>
            <w:shd w:val="clear" w:color="000000" w:fill="363650"/>
            <w:vAlign w:val="center"/>
            <w:hideMark/>
          </w:tcPr>
          <w:p w14:paraId="27D31F3E" w14:textId="77777777" w:rsidR="00A4210E" w:rsidRPr="00A4210E" w:rsidRDefault="00A4210E" w:rsidP="00A4210E">
            <w:pPr>
              <w:spacing w:after="0" w:line="240" w:lineRule="auto"/>
              <w:jc w:val="center"/>
              <w:rPr>
                <w:rFonts w:ascii="Calibri" w:eastAsia="Times New Roman" w:hAnsi="Calibri" w:cs="Calibri"/>
                <w:b/>
                <w:bCs/>
                <w:color w:val="FFFFFF"/>
                <w:lang w:eastAsia="es-MX"/>
              </w:rPr>
            </w:pPr>
            <w:r w:rsidRPr="00A4210E">
              <w:rPr>
                <w:rFonts w:ascii="Calibri" w:eastAsia="Times New Roman" w:hAnsi="Calibri" w:cs="Calibri"/>
                <w:b/>
                <w:bCs/>
                <w:color w:val="FFFFFF"/>
                <w:lang w:eastAsia="es-MX"/>
              </w:rPr>
              <w:t>HOTELES PREVISTOS O SIMILARES</w:t>
            </w:r>
          </w:p>
        </w:tc>
      </w:tr>
      <w:tr w:rsidR="00A4210E" w:rsidRPr="00A4210E" w14:paraId="7B3D7963" w14:textId="77777777" w:rsidTr="00A4210E">
        <w:trPr>
          <w:trHeight w:val="290"/>
          <w:jc w:val="center"/>
        </w:trPr>
        <w:tc>
          <w:tcPr>
            <w:tcW w:w="1319" w:type="dxa"/>
            <w:tcBorders>
              <w:top w:val="nil"/>
              <w:left w:val="single" w:sz="12" w:space="0" w:color="363650"/>
              <w:bottom w:val="nil"/>
              <w:right w:val="nil"/>
            </w:tcBorders>
            <w:shd w:val="clear" w:color="000000" w:fill="A5A5C3"/>
            <w:noWrap/>
            <w:vAlign w:val="center"/>
            <w:hideMark/>
          </w:tcPr>
          <w:p w14:paraId="7C108FE4"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CIUDAD</w:t>
            </w:r>
          </w:p>
        </w:tc>
        <w:tc>
          <w:tcPr>
            <w:tcW w:w="2143" w:type="dxa"/>
            <w:tcBorders>
              <w:top w:val="nil"/>
              <w:left w:val="nil"/>
              <w:bottom w:val="nil"/>
              <w:right w:val="nil"/>
            </w:tcBorders>
            <w:shd w:val="clear" w:color="000000" w:fill="A5A5C3"/>
            <w:noWrap/>
            <w:vAlign w:val="center"/>
            <w:hideMark/>
          </w:tcPr>
          <w:p w14:paraId="226D07DB"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HOTEL</w:t>
            </w:r>
          </w:p>
        </w:tc>
        <w:tc>
          <w:tcPr>
            <w:tcW w:w="418" w:type="dxa"/>
            <w:tcBorders>
              <w:top w:val="nil"/>
              <w:left w:val="nil"/>
              <w:bottom w:val="nil"/>
              <w:right w:val="single" w:sz="12" w:space="0" w:color="363650"/>
            </w:tcBorders>
            <w:shd w:val="clear" w:color="000000" w:fill="A5A5C3"/>
            <w:noWrap/>
            <w:vAlign w:val="center"/>
            <w:hideMark/>
          </w:tcPr>
          <w:p w14:paraId="4BD310EF"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CAT</w:t>
            </w:r>
          </w:p>
        </w:tc>
      </w:tr>
      <w:tr w:rsidR="00A4210E" w:rsidRPr="00A4210E" w14:paraId="11B8047B" w14:textId="77777777" w:rsidTr="00A4210E">
        <w:trPr>
          <w:trHeight w:val="290"/>
          <w:jc w:val="center"/>
        </w:trPr>
        <w:tc>
          <w:tcPr>
            <w:tcW w:w="1319" w:type="dxa"/>
            <w:tcBorders>
              <w:top w:val="nil"/>
              <w:left w:val="single" w:sz="12" w:space="0" w:color="363650"/>
              <w:bottom w:val="nil"/>
              <w:right w:val="nil"/>
            </w:tcBorders>
            <w:shd w:val="clear" w:color="000000" w:fill="FFFFFF"/>
            <w:noWrap/>
            <w:vAlign w:val="center"/>
            <w:hideMark/>
          </w:tcPr>
          <w:p w14:paraId="0066BFA2" w14:textId="77777777"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BERGEN</w:t>
            </w:r>
          </w:p>
        </w:tc>
        <w:tc>
          <w:tcPr>
            <w:tcW w:w="2143" w:type="dxa"/>
            <w:tcBorders>
              <w:top w:val="nil"/>
              <w:left w:val="nil"/>
              <w:bottom w:val="nil"/>
              <w:right w:val="nil"/>
            </w:tcBorders>
            <w:shd w:val="clear" w:color="000000" w:fill="FFFFFF"/>
            <w:noWrap/>
            <w:vAlign w:val="center"/>
            <w:hideMark/>
          </w:tcPr>
          <w:p w14:paraId="00D2564A" w14:textId="77777777"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THON HOTEL ORION</w:t>
            </w:r>
          </w:p>
        </w:tc>
        <w:tc>
          <w:tcPr>
            <w:tcW w:w="418" w:type="dxa"/>
            <w:tcBorders>
              <w:top w:val="nil"/>
              <w:left w:val="nil"/>
              <w:bottom w:val="nil"/>
              <w:right w:val="single" w:sz="12" w:space="0" w:color="363650"/>
            </w:tcBorders>
            <w:shd w:val="clear" w:color="000000" w:fill="FFFFFF"/>
            <w:noWrap/>
            <w:vAlign w:val="center"/>
            <w:hideMark/>
          </w:tcPr>
          <w:p w14:paraId="2044FD59"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P</w:t>
            </w:r>
          </w:p>
        </w:tc>
      </w:tr>
      <w:tr w:rsidR="00A4210E" w:rsidRPr="00A4210E" w14:paraId="20A88782" w14:textId="77777777" w:rsidTr="00A4210E">
        <w:trPr>
          <w:trHeight w:val="290"/>
          <w:jc w:val="center"/>
        </w:trPr>
        <w:tc>
          <w:tcPr>
            <w:tcW w:w="1319" w:type="dxa"/>
            <w:tcBorders>
              <w:top w:val="nil"/>
              <w:left w:val="single" w:sz="12" w:space="0" w:color="363650"/>
              <w:bottom w:val="nil"/>
              <w:right w:val="nil"/>
            </w:tcBorders>
            <w:shd w:val="clear" w:color="000000" w:fill="FFFFFF"/>
            <w:noWrap/>
            <w:vAlign w:val="center"/>
            <w:hideMark/>
          </w:tcPr>
          <w:p w14:paraId="5B90A3DF" w14:textId="77777777"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HEMSEDAL</w:t>
            </w:r>
          </w:p>
        </w:tc>
        <w:tc>
          <w:tcPr>
            <w:tcW w:w="2143" w:type="dxa"/>
            <w:tcBorders>
              <w:top w:val="nil"/>
              <w:left w:val="nil"/>
              <w:bottom w:val="nil"/>
              <w:right w:val="nil"/>
            </w:tcBorders>
            <w:shd w:val="clear" w:color="000000" w:fill="FFFFFF"/>
            <w:noWrap/>
            <w:vAlign w:val="center"/>
            <w:hideMark/>
          </w:tcPr>
          <w:p w14:paraId="56EB7CE6" w14:textId="77777777"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FYRI RESORT</w:t>
            </w:r>
          </w:p>
        </w:tc>
        <w:tc>
          <w:tcPr>
            <w:tcW w:w="418" w:type="dxa"/>
            <w:tcBorders>
              <w:top w:val="nil"/>
              <w:left w:val="nil"/>
              <w:bottom w:val="nil"/>
              <w:right w:val="single" w:sz="12" w:space="0" w:color="363650"/>
            </w:tcBorders>
            <w:shd w:val="clear" w:color="000000" w:fill="FFFFFF"/>
            <w:noWrap/>
            <w:vAlign w:val="center"/>
            <w:hideMark/>
          </w:tcPr>
          <w:p w14:paraId="23236A0F"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TS</w:t>
            </w:r>
          </w:p>
        </w:tc>
      </w:tr>
      <w:tr w:rsidR="00A4210E" w:rsidRPr="00A4210E" w14:paraId="48DAA291" w14:textId="77777777" w:rsidTr="00A4210E">
        <w:trPr>
          <w:trHeight w:val="315"/>
          <w:jc w:val="center"/>
        </w:trPr>
        <w:tc>
          <w:tcPr>
            <w:tcW w:w="1319" w:type="dxa"/>
            <w:tcBorders>
              <w:top w:val="nil"/>
              <w:left w:val="single" w:sz="12" w:space="0" w:color="363650"/>
              <w:bottom w:val="nil"/>
              <w:right w:val="nil"/>
            </w:tcBorders>
            <w:shd w:val="clear" w:color="000000" w:fill="FFFFFF"/>
            <w:noWrap/>
            <w:vAlign w:val="center"/>
            <w:hideMark/>
          </w:tcPr>
          <w:p w14:paraId="7C6359B1" w14:textId="77777777"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OSLO</w:t>
            </w:r>
          </w:p>
        </w:tc>
        <w:tc>
          <w:tcPr>
            <w:tcW w:w="2143" w:type="dxa"/>
            <w:tcBorders>
              <w:top w:val="nil"/>
              <w:left w:val="nil"/>
              <w:bottom w:val="nil"/>
              <w:right w:val="nil"/>
            </w:tcBorders>
            <w:shd w:val="clear" w:color="000000" w:fill="FFFFFF"/>
            <w:noWrap/>
            <w:vAlign w:val="center"/>
            <w:hideMark/>
          </w:tcPr>
          <w:p w14:paraId="0A74E8D8" w14:textId="77777777"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 xml:space="preserve">CLARION THE </w:t>
            </w:r>
            <w:proofErr w:type="gramStart"/>
            <w:r w:rsidRPr="00A4210E">
              <w:rPr>
                <w:rFonts w:ascii="Calibri" w:eastAsia="Times New Roman" w:hAnsi="Calibri" w:cs="Calibri"/>
                <w:color w:val="000000"/>
                <w:sz w:val="20"/>
                <w:szCs w:val="20"/>
                <w:lang w:eastAsia="es-MX"/>
              </w:rPr>
              <w:t>HUB</w:t>
            </w:r>
            <w:proofErr w:type="gramEnd"/>
          </w:p>
        </w:tc>
        <w:tc>
          <w:tcPr>
            <w:tcW w:w="418" w:type="dxa"/>
            <w:tcBorders>
              <w:top w:val="nil"/>
              <w:left w:val="nil"/>
              <w:bottom w:val="nil"/>
              <w:right w:val="single" w:sz="12" w:space="0" w:color="363650"/>
            </w:tcBorders>
            <w:shd w:val="clear" w:color="000000" w:fill="FFFFFF"/>
            <w:noWrap/>
            <w:vAlign w:val="center"/>
            <w:hideMark/>
          </w:tcPr>
          <w:p w14:paraId="42155E97"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P</w:t>
            </w:r>
          </w:p>
        </w:tc>
      </w:tr>
      <w:tr w:rsidR="00A4210E" w:rsidRPr="00A4210E" w14:paraId="566E263E" w14:textId="77777777" w:rsidTr="00A4210E">
        <w:trPr>
          <w:trHeight w:val="315"/>
          <w:jc w:val="center"/>
        </w:trPr>
        <w:tc>
          <w:tcPr>
            <w:tcW w:w="1319" w:type="dxa"/>
            <w:tcBorders>
              <w:top w:val="nil"/>
              <w:left w:val="single" w:sz="12" w:space="0" w:color="363650"/>
              <w:bottom w:val="single" w:sz="12" w:space="0" w:color="363650"/>
              <w:right w:val="nil"/>
            </w:tcBorders>
            <w:shd w:val="clear" w:color="000000" w:fill="FFFFFF"/>
            <w:noWrap/>
            <w:vAlign w:val="center"/>
            <w:hideMark/>
          </w:tcPr>
          <w:p w14:paraId="069B7B1B" w14:textId="77777777"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ESTOCOLMO</w:t>
            </w:r>
          </w:p>
        </w:tc>
        <w:tc>
          <w:tcPr>
            <w:tcW w:w="2143" w:type="dxa"/>
            <w:tcBorders>
              <w:top w:val="nil"/>
              <w:left w:val="nil"/>
              <w:bottom w:val="single" w:sz="12" w:space="0" w:color="363650"/>
              <w:right w:val="nil"/>
            </w:tcBorders>
            <w:shd w:val="clear" w:color="000000" w:fill="FFFFFF"/>
            <w:noWrap/>
            <w:vAlign w:val="center"/>
            <w:hideMark/>
          </w:tcPr>
          <w:p w14:paraId="15CE79E7" w14:textId="77777777"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CLARION HOTEL SIGN</w:t>
            </w:r>
          </w:p>
        </w:tc>
        <w:tc>
          <w:tcPr>
            <w:tcW w:w="418" w:type="dxa"/>
            <w:tcBorders>
              <w:top w:val="nil"/>
              <w:left w:val="nil"/>
              <w:bottom w:val="single" w:sz="12" w:space="0" w:color="363650"/>
              <w:right w:val="single" w:sz="12" w:space="0" w:color="363650"/>
            </w:tcBorders>
            <w:shd w:val="clear" w:color="000000" w:fill="FFFFFF"/>
            <w:noWrap/>
            <w:vAlign w:val="center"/>
            <w:hideMark/>
          </w:tcPr>
          <w:p w14:paraId="2D274426"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P</w:t>
            </w:r>
          </w:p>
        </w:tc>
      </w:tr>
    </w:tbl>
    <w:p w14:paraId="5ABDFA74" w14:textId="77777777" w:rsidR="00364BD7" w:rsidRDefault="00364BD7" w:rsidP="009B0EAC">
      <w:pPr>
        <w:rPr>
          <w:rFonts w:ascii="Arial" w:hAnsi="Arial" w:cs="Arial"/>
          <w:sz w:val="20"/>
          <w:szCs w:val="20"/>
        </w:rPr>
      </w:pPr>
    </w:p>
    <w:p w14:paraId="45D7806B" w14:textId="77777777" w:rsidR="002F3A49" w:rsidRDefault="002F3A49" w:rsidP="009B0EAC">
      <w:pPr>
        <w:rPr>
          <w:rFonts w:ascii="Arial" w:hAnsi="Arial" w:cs="Arial"/>
          <w:sz w:val="20"/>
          <w:szCs w:val="20"/>
        </w:rPr>
      </w:pPr>
    </w:p>
    <w:tbl>
      <w:tblPr>
        <w:tblW w:w="9060" w:type="dxa"/>
        <w:jc w:val="center"/>
        <w:tblCellMar>
          <w:left w:w="70" w:type="dxa"/>
          <w:right w:w="70" w:type="dxa"/>
        </w:tblCellMar>
        <w:tblLook w:val="04A0" w:firstRow="1" w:lastRow="0" w:firstColumn="1" w:lastColumn="0" w:noHBand="0" w:noVBand="1"/>
      </w:tblPr>
      <w:tblGrid>
        <w:gridCol w:w="5214"/>
        <w:gridCol w:w="656"/>
        <w:gridCol w:w="656"/>
        <w:gridCol w:w="656"/>
        <w:gridCol w:w="1878"/>
      </w:tblGrid>
      <w:tr w:rsidR="00A4210E" w:rsidRPr="00A4210E" w14:paraId="7AFE2D15" w14:textId="77777777" w:rsidTr="00A4210E">
        <w:trPr>
          <w:trHeight w:val="300"/>
          <w:jc w:val="center"/>
        </w:trPr>
        <w:tc>
          <w:tcPr>
            <w:tcW w:w="9060" w:type="dxa"/>
            <w:gridSpan w:val="5"/>
            <w:tcBorders>
              <w:top w:val="nil"/>
              <w:left w:val="single" w:sz="12" w:space="0" w:color="363650"/>
              <w:bottom w:val="nil"/>
              <w:right w:val="single" w:sz="12" w:space="0" w:color="363650"/>
            </w:tcBorders>
            <w:shd w:val="clear" w:color="000000" w:fill="363650"/>
            <w:noWrap/>
            <w:vAlign w:val="center"/>
            <w:hideMark/>
          </w:tcPr>
          <w:p w14:paraId="453E1D7D"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lastRenderedPageBreak/>
              <w:t>SERVICIOS TERRESTRES EXCLUSIVAMENTE</w:t>
            </w:r>
          </w:p>
        </w:tc>
      </w:tr>
      <w:tr w:rsidR="00A4210E" w:rsidRPr="00A4210E" w14:paraId="10849B15" w14:textId="77777777" w:rsidTr="00A4210E">
        <w:trPr>
          <w:trHeight w:val="315"/>
          <w:jc w:val="center"/>
        </w:trPr>
        <w:tc>
          <w:tcPr>
            <w:tcW w:w="5214" w:type="dxa"/>
            <w:tcBorders>
              <w:top w:val="nil"/>
              <w:left w:val="single" w:sz="12" w:space="0" w:color="363650"/>
              <w:bottom w:val="nil"/>
              <w:right w:val="nil"/>
            </w:tcBorders>
            <w:shd w:val="clear" w:color="000000" w:fill="A5A5C3"/>
            <w:noWrap/>
            <w:vAlign w:val="center"/>
            <w:hideMark/>
          </w:tcPr>
          <w:p w14:paraId="04147552" w14:textId="77777777" w:rsidR="00A4210E" w:rsidRPr="00A4210E" w:rsidRDefault="00A4210E" w:rsidP="00A4210E">
            <w:pPr>
              <w:spacing w:after="0" w:line="240" w:lineRule="auto"/>
              <w:rPr>
                <w:rFonts w:ascii="Calibri" w:eastAsia="Times New Roman" w:hAnsi="Calibri" w:cs="Calibri"/>
                <w:color w:val="FFFFFF"/>
                <w:sz w:val="20"/>
                <w:szCs w:val="20"/>
                <w:lang w:eastAsia="es-MX"/>
              </w:rPr>
            </w:pPr>
            <w:r w:rsidRPr="00A4210E">
              <w:rPr>
                <w:rFonts w:ascii="Calibri" w:eastAsia="Times New Roman" w:hAnsi="Calibri" w:cs="Calibri"/>
                <w:color w:val="FFFFFF"/>
                <w:sz w:val="20"/>
                <w:szCs w:val="20"/>
                <w:lang w:eastAsia="es-MX"/>
              </w:rPr>
              <w:t> </w:t>
            </w:r>
          </w:p>
        </w:tc>
        <w:tc>
          <w:tcPr>
            <w:tcW w:w="656" w:type="dxa"/>
            <w:tcBorders>
              <w:top w:val="nil"/>
              <w:left w:val="nil"/>
              <w:bottom w:val="nil"/>
              <w:right w:val="nil"/>
            </w:tcBorders>
            <w:shd w:val="clear" w:color="000000" w:fill="A5A5C3"/>
            <w:noWrap/>
            <w:vAlign w:val="center"/>
            <w:hideMark/>
          </w:tcPr>
          <w:p w14:paraId="1FE5737A"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DBL</w:t>
            </w:r>
          </w:p>
        </w:tc>
        <w:tc>
          <w:tcPr>
            <w:tcW w:w="656" w:type="dxa"/>
            <w:tcBorders>
              <w:top w:val="nil"/>
              <w:left w:val="nil"/>
              <w:bottom w:val="nil"/>
              <w:right w:val="nil"/>
            </w:tcBorders>
            <w:shd w:val="clear" w:color="000000" w:fill="A5A5C3"/>
            <w:noWrap/>
            <w:vAlign w:val="center"/>
            <w:hideMark/>
          </w:tcPr>
          <w:p w14:paraId="408BDB00"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TPL</w:t>
            </w:r>
          </w:p>
        </w:tc>
        <w:tc>
          <w:tcPr>
            <w:tcW w:w="656" w:type="dxa"/>
            <w:tcBorders>
              <w:top w:val="nil"/>
              <w:left w:val="nil"/>
              <w:bottom w:val="nil"/>
              <w:right w:val="nil"/>
            </w:tcBorders>
            <w:shd w:val="clear" w:color="000000" w:fill="A5A5C3"/>
            <w:noWrap/>
            <w:vAlign w:val="center"/>
            <w:hideMark/>
          </w:tcPr>
          <w:p w14:paraId="505D5402"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SGL</w:t>
            </w:r>
          </w:p>
        </w:tc>
        <w:tc>
          <w:tcPr>
            <w:tcW w:w="1878" w:type="dxa"/>
            <w:tcBorders>
              <w:top w:val="nil"/>
              <w:left w:val="nil"/>
              <w:bottom w:val="nil"/>
              <w:right w:val="single" w:sz="12" w:space="0" w:color="363650"/>
            </w:tcBorders>
            <w:shd w:val="clear" w:color="000000" w:fill="A5A5C3"/>
            <w:noWrap/>
            <w:vAlign w:val="center"/>
            <w:hideMark/>
          </w:tcPr>
          <w:p w14:paraId="276CB5BB" w14:textId="77777777"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MNR (05 - 12)</w:t>
            </w:r>
          </w:p>
        </w:tc>
      </w:tr>
      <w:tr w:rsidR="00A4210E" w:rsidRPr="00A4210E" w14:paraId="501C8FD8" w14:textId="77777777" w:rsidTr="00A4210E">
        <w:trPr>
          <w:trHeight w:val="300"/>
          <w:jc w:val="center"/>
        </w:trPr>
        <w:tc>
          <w:tcPr>
            <w:tcW w:w="5214" w:type="dxa"/>
            <w:tcBorders>
              <w:top w:val="nil"/>
              <w:left w:val="single" w:sz="12" w:space="0" w:color="363650"/>
              <w:bottom w:val="single" w:sz="12" w:space="0" w:color="363650"/>
              <w:right w:val="nil"/>
            </w:tcBorders>
            <w:shd w:val="clear" w:color="000000" w:fill="FFFFFF"/>
            <w:noWrap/>
            <w:vAlign w:val="center"/>
            <w:hideMark/>
          </w:tcPr>
          <w:p w14:paraId="4A3E276E" w14:textId="77777777" w:rsidR="00A4210E" w:rsidRPr="00A4210E" w:rsidRDefault="00A4210E" w:rsidP="00A4210E">
            <w:pPr>
              <w:spacing w:after="0" w:line="240" w:lineRule="auto"/>
              <w:jc w:val="right"/>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TERRESTRE MAYO A SEPTIEMBRE 2025</w:t>
            </w:r>
          </w:p>
        </w:tc>
        <w:tc>
          <w:tcPr>
            <w:tcW w:w="656" w:type="dxa"/>
            <w:tcBorders>
              <w:top w:val="nil"/>
              <w:left w:val="nil"/>
              <w:bottom w:val="single" w:sz="12" w:space="0" w:color="363650"/>
              <w:right w:val="nil"/>
            </w:tcBorders>
            <w:shd w:val="clear" w:color="000000" w:fill="FFFFFF"/>
            <w:noWrap/>
            <w:vAlign w:val="center"/>
            <w:hideMark/>
          </w:tcPr>
          <w:p w14:paraId="4D7B86A5"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3670</w:t>
            </w:r>
          </w:p>
        </w:tc>
        <w:tc>
          <w:tcPr>
            <w:tcW w:w="656" w:type="dxa"/>
            <w:tcBorders>
              <w:top w:val="nil"/>
              <w:left w:val="nil"/>
              <w:bottom w:val="single" w:sz="12" w:space="0" w:color="363650"/>
              <w:right w:val="nil"/>
            </w:tcBorders>
            <w:shd w:val="clear" w:color="000000" w:fill="FFFFFF"/>
            <w:noWrap/>
            <w:vAlign w:val="center"/>
            <w:hideMark/>
          </w:tcPr>
          <w:p w14:paraId="16E9400F"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3100</w:t>
            </w:r>
          </w:p>
        </w:tc>
        <w:tc>
          <w:tcPr>
            <w:tcW w:w="656" w:type="dxa"/>
            <w:tcBorders>
              <w:top w:val="nil"/>
              <w:left w:val="nil"/>
              <w:bottom w:val="single" w:sz="12" w:space="0" w:color="363650"/>
              <w:right w:val="nil"/>
            </w:tcBorders>
            <w:shd w:val="clear" w:color="000000" w:fill="FFFFFF"/>
            <w:noWrap/>
            <w:vAlign w:val="center"/>
            <w:hideMark/>
          </w:tcPr>
          <w:p w14:paraId="0D4B4A4E"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4800</w:t>
            </w:r>
          </w:p>
        </w:tc>
        <w:tc>
          <w:tcPr>
            <w:tcW w:w="1878" w:type="dxa"/>
            <w:tcBorders>
              <w:top w:val="nil"/>
              <w:left w:val="nil"/>
              <w:bottom w:val="single" w:sz="12" w:space="0" w:color="363650"/>
              <w:right w:val="single" w:sz="12" w:space="0" w:color="363650"/>
            </w:tcBorders>
            <w:shd w:val="clear" w:color="000000" w:fill="FFFFFF"/>
            <w:noWrap/>
            <w:vAlign w:val="center"/>
            <w:hideMark/>
          </w:tcPr>
          <w:p w14:paraId="1C6E576C"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1980</w:t>
            </w:r>
          </w:p>
        </w:tc>
      </w:tr>
      <w:tr w:rsidR="00A4210E" w:rsidRPr="00A4210E" w14:paraId="5C5CB850" w14:textId="77777777" w:rsidTr="00A4210E">
        <w:trPr>
          <w:trHeight w:val="300"/>
          <w:jc w:val="center"/>
        </w:trPr>
        <w:tc>
          <w:tcPr>
            <w:tcW w:w="9060" w:type="dxa"/>
            <w:gridSpan w:val="5"/>
            <w:tcBorders>
              <w:top w:val="nil"/>
              <w:left w:val="single" w:sz="12" w:space="0" w:color="002060"/>
              <w:bottom w:val="nil"/>
              <w:right w:val="single" w:sz="12" w:space="0" w:color="002060"/>
            </w:tcBorders>
            <w:shd w:val="clear" w:color="000000" w:fill="FFFFFF"/>
            <w:noWrap/>
            <w:vAlign w:val="bottom"/>
            <w:hideMark/>
          </w:tcPr>
          <w:p w14:paraId="72C7217D"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PRECIOS SUJETOS A DISPONIBILIDAD Y A CAMBIOS SIN PREVIO AVISO</w:t>
            </w:r>
          </w:p>
        </w:tc>
      </w:tr>
      <w:tr w:rsidR="00A4210E" w:rsidRPr="00A4210E" w14:paraId="63F9A173" w14:textId="77777777" w:rsidTr="00A4210E">
        <w:trPr>
          <w:trHeight w:val="300"/>
          <w:jc w:val="center"/>
        </w:trPr>
        <w:tc>
          <w:tcPr>
            <w:tcW w:w="9060" w:type="dxa"/>
            <w:gridSpan w:val="5"/>
            <w:tcBorders>
              <w:top w:val="nil"/>
              <w:left w:val="single" w:sz="12" w:space="0" w:color="002060"/>
              <w:bottom w:val="single" w:sz="12" w:space="0" w:color="002060"/>
              <w:right w:val="single" w:sz="12" w:space="0" w:color="002060"/>
            </w:tcBorders>
            <w:shd w:val="clear" w:color="000000" w:fill="FFFFFF"/>
            <w:noWrap/>
            <w:hideMark/>
          </w:tcPr>
          <w:p w14:paraId="6C17B14C" w14:textId="77777777"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VIGENCIA HASTA EL 14 DE SEPTIEMBRE 2025</w:t>
            </w:r>
          </w:p>
        </w:tc>
      </w:tr>
    </w:tbl>
    <w:p w14:paraId="593CE457" w14:textId="77777777" w:rsidR="00A4210E" w:rsidRDefault="00A4210E" w:rsidP="002F3A49">
      <w:pPr>
        <w:rPr>
          <w:rFonts w:ascii="Arial" w:hAnsi="Arial" w:cs="Arial"/>
          <w:sz w:val="20"/>
          <w:szCs w:val="20"/>
        </w:rPr>
      </w:pPr>
    </w:p>
    <w:p w14:paraId="2C8141D4" w14:textId="3BDB229F" w:rsidR="002F3A49" w:rsidRDefault="002F3A49" w:rsidP="002F3A49">
      <w:pPr>
        <w:jc w:val="center"/>
        <w:rPr>
          <w:rFonts w:ascii="Arial" w:hAnsi="Arial" w:cs="Arial"/>
          <w:sz w:val="20"/>
          <w:szCs w:val="20"/>
        </w:rPr>
      </w:pPr>
      <w:r>
        <w:rPr>
          <w:noProof/>
        </w:rPr>
        <w:drawing>
          <wp:inline distT="0" distB="0" distL="0" distR="0" wp14:anchorId="60CBFCBC" wp14:editId="0CABA35F">
            <wp:extent cx="2232096" cy="567267"/>
            <wp:effectExtent l="0" t="0" r="0" b="4445"/>
            <wp:docPr id="145451197" name="Imagen 6">
              <a:extLst xmlns:a="http://schemas.openxmlformats.org/drawingml/2006/main">
                <a:ext uri="{FF2B5EF4-FFF2-40B4-BE49-F238E27FC236}">
                  <a16:creationId xmlns:a16="http://schemas.microsoft.com/office/drawing/2014/main" id="{756ABC59-30A9-4493-931F-0EE51E392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756ABC59-30A9-4493-931F-0EE51E392EF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96" cy="567267"/>
                    </a:xfrm>
                    <a:prstGeom prst="rect">
                      <a:avLst/>
                    </a:prstGeom>
                    <a:noFill/>
                    <a:ln w="9525">
                      <a:noFill/>
                      <a:miter lim="800000"/>
                      <a:headEnd/>
                      <a:tailEnd/>
                    </a:ln>
                  </pic:spPr>
                </pic:pic>
              </a:graphicData>
            </a:graphic>
          </wp:inline>
        </w:drawing>
      </w:r>
    </w:p>
    <w:tbl>
      <w:tblPr>
        <w:tblW w:w="3540" w:type="dxa"/>
        <w:jc w:val="center"/>
        <w:tblCellMar>
          <w:left w:w="70" w:type="dxa"/>
          <w:right w:w="70" w:type="dxa"/>
        </w:tblCellMar>
        <w:tblLook w:val="04A0" w:firstRow="1" w:lastRow="0" w:firstColumn="1" w:lastColumn="0" w:noHBand="0" w:noVBand="1"/>
      </w:tblPr>
      <w:tblGrid>
        <w:gridCol w:w="2780"/>
        <w:gridCol w:w="760"/>
      </w:tblGrid>
      <w:tr w:rsidR="002F3A49" w:rsidRPr="002F3A49" w14:paraId="190051C6" w14:textId="77777777" w:rsidTr="002F3A49">
        <w:trPr>
          <w:trHeight w:val="300"/>
          <w:jc w:val="center"/>
        </w:trPr>
        <w:tc>
          <w:tcPr>
            <w:tcW w:w="3540" w:type="dxa"/>
            <w:gridSpan w:val="2"/>
            <w:tcBorders>
              <w:top w:val="single" w:sz="8" w:space="0" w:color="auto"/>
              <w:left w:val="single" w:sz="8" w:space="0" w:color="auto"/>
              <w:bottom w:val="nil"/>
              <w:right w:val="single" w:sz="8" w:space="0" w:color="000000"/>
            </w:tcBorders>
            <w:shd w:val="clear" w:color="000000" w:fill="0070C0"/>
            <w:noWrap/>
            <w:vAlign w:val="center"/>
            <w:hideMark/>
          </w:tcPr>
          <w:p w14:paraId="2FB0497F" w14:textId="77777777" w:rsidR="002F3A49" w:rsidRPr="002F3A49" w:rsidRDefault="002F3A49" w:rsidP="002F3A49">
            <w:pPr>
              <w:spacing w:after="0" w:line="240" w:lineRule="auto"/>
              <w:jc w:val="center"/>
              <w:rPr>
                <w:rFonts w:ascii="Calibri" w:eastAsia="Times New Roman" w:hAnsi="Calibri" w:cs="Calibri"/>
                <w:b/>
                <w:bCs/>
                <w:color w:val="FFFFFF"/>
                <w:lang w:eastAsia="es-MX"/>
              </w:rPr>
            </w:pPr>
            <w:r w:rsidRPr="002F3A49">
              <w:rPr>
                <w:rFonts w:ascii="Calibri" w:eastAsia="Times New Roman" w:hAnsi="Calibri" w:cs="Calibri"/>
                <w:b/>
                <w:bCs/>
                <w:color w:val="FFFFFF"/>
                <w:lang w:eastAsia="es-MX"/>
              </w:rPr>
              <w:t>TRAVEL SHOP PACK</w:t>
            </w:r>
          </w:p>
        </w:tc>
      </w:tr>
      <w:tr w:rsidR="002F3A49" w:rsidRPr="002F3A49" w14:paraId="11DAEA1C" w14:textId="77777777" w:rsidTr="002F3A49">
        <w:trPr>
          <w:trHeight w:val="560"/>
          <w:jc w:val="center"/>
        </w:trPr>
        <w:tc>
          <w:tcPr>
            <w:tcW w:w="3540" w:type="dxa"/>
            <w:gridSpan w:val="2"/>
            <w:tcBorders>
              <w:top w:val="nil"/>
              <w:left w:val="single" w:sz="8" w:space="0" w:color="auto"/>
              <w:bottom w:val="nil"/>
              <w:right w:val="single" w:sz="8" w:space="0" w:color="000000"/>
            </w:tcBorders>
            <w:shd w:val="clear" w:color="000000" w:fill="0070C0"/>
            <w:vAlign w:val="center"/>
            <w:hideMark/>
          </w:tcPr>
          <w:p w14:paraId="3C4DDB18" w14:textId="77777777" w:rsidR="002F3A49" w:rsidRPr="002F3A49" w:rsidRDefault="002F3A49" w:rsidP="002F3A49">
            <w:pPr>
              <w:spacing w:after="0" w:line="240" w:lineRule="auto"/>
              <w:jc w:val="center"/>
              <w:rPr>
                <w:rFonts w:ascii="Calibri" w:eastAsia="Times New Roman" w:hAnsi="Calibri" w:cs="Calibri"/>
                <w:b/>
                <w:bCs/>
                <w:color w:val="FFFFFF"/>
                <w:sz w:val="20"/>
                <w:szCs w:val="20"/>
                <w:lang w:eastAsia="es-MX"/>
              </w:rPr>
            </w:pPr>
            <w:r w:rsidRPr="002F3A49">
              <w:rPr>
                <w:rFonts w:ascii="Calibri" w:eastAsia="Times New Roman" w:hAnsi="Calibri" w:cs="Calibri"/>
                <w:b/>
                <w:bCs/>
                <w:color w:val="FFFFFF"/>
                <w:sz w:val="20"/>
                <w:szCs w:val="20"/>
                <w:lang w:eastAsia="es-MX"/>
              </w:rPr>
              <w:t>Servicios compartidos (con guía)</w:t>
            </w:r>
          </w:p>
        </w:tc>
      </w:tr>
      <w:tr w:rsidR="002F3A49" w:rsidRPr="002F3A49" w14:paraId="2B88E160" w14:textId="77777777" w:rsidTr="002F3A49">
        <w:trPr>
          <w:trHeight w:val="300"/>
          <w:jc w:val="center"/>
        </w:trPr>
        <w:tc>
          <w:tcPr>
            <w:tcW w:w="3540" w:type="dxa"/>
            <w:gridSpan w:val="2"/>
            <w:tcBorders>
              <w:top w:val="nil"/>
              <w:left w:val="single" w:sz="8" w:space="0" w:color="auto"/>
              <w:bottom w:val="nil"/>
              <w:right w:val="single" w:sz="8" w:space="0" w:color="000000"/>
            </w:tcBorders>
            <w:shd w:val="clear" w:color="auto" w:fill="auto"/>
            <w:noWrap/>
            <w:vAlign w:val="center"/>
            <w:hideMark/>
          </w:tcPr>
          <w:p w14:paraId="1653E51A" w14:textId="77777777" w:rsidR="002F3A49" w:rsidRPr="002F3A49" w:rsidRDefault="002F3A49" w:rsidP="002F3A49">
            <w:pPr>
              <w:spacing w:after="0" w:line="240" w:lineRule="auto"/>
              <w:jc w:val="center"/>
              <w:rPr>
                <w:rFonts w:ascii="Calibri" w:eastAsia="Times New Roman" w:hAnsi="Calibri" w:cs="Calibri"/>
                <w:color w:val="000000"/>
                <w:lang w:eastAsia="es-MX"/>
              </w:rPr>
            </w:pPr>
            <w:r w:rsidRPr="002F3A49">
              <w:rPr>
                <w:rFonts w:ascii="Calibri" w:eastAsia="Times New Roman" w:hAnsi="Calibri" w:cs="Calibri"/>
                <w:color w:val="000000"/>
                <w:lang w:eastAsia="es-MX"/>
              </w:rPr>
              <w:t xml:space="preserve">Museo </w:t>
            </w:r>
            <w:proofErr w:type="spellStart"/>
            <w:r w:rsidRPr="002F3A49">
              <w:rPr>
                <w:rFonts w:ascii="Calibri" w:eastAsia="Times New Roman" w:hAnsi="Calibri" w:cs="Calibri"/>
                <w:color w:val="000000"/>
                <w:lang w:eastAsia="es-MX"/>
              </w:rPr>
              <w:t>Kontiki</w:t>
            </w:r>
            <w:proofErr w:type="spellEnd"/>
            <w:r w:rsidRPr="002F3A49">
              <w:rPr>
                <w:rFonts w:ascii="Calibri" w:eastAsia="Times New Roman" w:hAnsi="Calibri" w:cs="Calibri"/>
                <w:color w:val="000000"/>
                <w:lang w:eastAsia="es-MX"/>
              </w:rPr>
              <w:t xml:space="preserve"> y </w:t>
            </w:r>
            <w:proofErr w:type="spellStart"/>
            <w:r w:rsidRPr="002F3A49">
              <w:rPr>
                <w:rFonts w:ascii="Calibri" w:eastAsia="Times New Roman" w:hAnsi="Calibri" w:cs="Calibri"/>
                <w:color w:val="000000"/>
                <w:lang w:eastAsia="es-MX"/>
              </w:rPr>
              <w:t>Fram</w:t>
            </w:r>
            <w:proofErr w:type="spellEnd"/>
            <w:r w:rsidRPr="002F3A49">
              <w:rPr>
                <w:rFonts w:ascii="Calibri" w:eastAsia="Times New Roman" w:hAnsi="Calibri" w:cs="Calibri"/>
                <w:color w:val="000000"/>
                <w:lang w:eastAsia="es-MX"/>
              </w:rPr>
              <w:t xml:space="preserve"> D5</w:t>
            </w:r>
          </w:p>
        </w:tc>
      </w:tr>
      <w:tr w:rsidR="002F3A49" w:rsidRPr="002F3A49" w14:paraId="1879CAF3" w14:textId="77777777" w:rsidTr="002F3A49">
        <w:trPr>
          <w:trHeight w:val="300"/>
          <w:jc w:val="center"/>
        </w:trPr>
        <w:tc>
          <w:tcPr>
            <w:tcW w:w="3540" w:type="dxa"/>
            <w:gridSpan w:val="2"/>
            <w:tcBorders>
              <w:top w:val="nil"/>
              <w:left w:val="single" w:sz="8" w:space="0" w:color="auto"/>
              <w:bottom w:val="nil"/>
              <w:right w:val="single" w:sz="8" w:space="0" w:color="000000"/>
            </w:tcBorders>
            <w:shd w:val="clear" w:color="auto" w:fill="auto"/>
            <w:noWrap/>
            <w:vAlign w:val="center"/>
            <w:hideMark/>
          </w:tcPr>
          <w:p w14:paraId="3D3AEBED" w14:textId="77777777" w:rsidR="002F3A49" w:rsidRPr="002F3A49" w:rsidRDefault="002F3A49" w:rsidP="002F3A49">
            <w:pPr>
              <w:spacing w:after="0" w:line="240" w:lineRule="auto"/>
              <w:jc w:val="center"/>
              <w:rPr>
                <w:rFonts w:ascii="Calibri" w:eastAsia="Times New Roman" w:hAnsi="Calibri" w:cs="Calibri"/>
                <w:color w:val="000000"/>
                <w:lang w:eastAsia="es-MX"/>
              </w:rPr>
            </w:pPr>
            <w:r w:rsidRPr="002F3A49">
              <w:rPr>
                <w:rFonts w:ascii="Calibri" w:eastAsia="Times New Roman" w:hAnsi="Calibri" w:cs="Calibri"/>
                <w:color w:val="000000"/>
                <w:lang w:eastAsia="es-MX"/>
              </w:rPr>
              <w:t>Museo Vasa D7</w:t>
            </w:r>
          </w:p>
        </w:tc>
      </w:tr>
      <w:tr w:rsidR="002F3A49" w:rsidRPr="002F3A49" w14:paraId="22666EDE" w14:textId="77777777" w:rsidTr="002F3A49">
        <w:trPr>
          <w:trHeight w:val="300"/>
          <w:jc w:val="center"/>
        </w:trPr>
        <w:tc>
          <w:tcPr>
            <w:tcW w:w="3540"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136B9CAE" w14:textId="77777777" w:rsidR="002F3A49" w:rsidRPr="002F3A49" w:rsidRDefault="002F3A49" w:rsidP="002F3A49">
            <w:pPr>
              <w:spacing w:after="0" w:line="240" w:lineRule="auto"/>
              <w:jc w:val="center"/>
              <w:rPr>
                <w:rFonts w:ascii="Calibri" w:eastAsia="Times New Roman" w:hAnsi="Calibri" w:cs="Calibri"/>
                <w:b/>
                <w:bCs/>
                <w:color w:val="FFFFFF"/>
                <w:sz w:val="18"/>
                <w:szCs w:val="18"/>
                <w:lang w:eastAsia="es-MX"/>
              </w:rPr>
            </w:pPr>
            <w:r w:rsidRPr="002F3A49">
              <w:rPr>
                <w:rFonts w:ascii="Calibri" w:eastAsia="Times New Roman" w:hAnsi="Calibri" w:cs="Calibri"/>
                <w:b/>
                <w:bCs/>
                <w:color w:val="FFFFFF"/>
                <w:sz w:val="18"/>
                <w:szCs w:val="18"/>
                <w:lang w:eastAsia="es-MX"/>
              </w:rPr>
              <w:t>A SEPTIEMBRE 2025</w:t>
            </w:r>
          </w:p>
        </w:tc>
      </w:tr>
      <w:tr w:rsidR="002F3A49" w:rsidRPr="002F3A49" w14:paraId="2AA2FEB3" w14:textId="77777777" w:rsidTr="002F3A49">
        <w:trPr>
          <w:trHeight w:val="300"/>
          <w:jc w:val="center"/>
        </w:trPr>
        <w:tc>
          <w:tcPr>
            <w:tcW w:w="2780" w:type="dxa"/>
            <w:tcBorders>
              <w:top w:val="nil"/>
              <w:left w:val="single" w:sz="8" w:space="0" w:color="auto"/>
              <w:bottom w:val="single" w:sz="8" w:space="0" w:color="auto"/>
              <w:right w:val="single" w:sz="8" w:space="0" w:color="auto"/>
            </w:tcBorders>
            <w:shd w:val="clear" w:color="000000" w:fill="0070C0"/>
            <w:vAlign w:val="center"/>
            <w:hideMark/>
          </w:tcPr>
          <w:p w14:paraId="4EB80234" w14:textId="77777777" w:rsidR="002F3A49" w:rsidRPr="002F3A49" w:rsidRDefault="002F3A49" w:rsidP="002F3A49">
            <w:pPr>
              <w:spacing w:after="0" w:line="240" w:lineRule="auto"/>
              <w:jc w:val="center"/>
              <w:rPr>
                <w:rFonts w:ascii="Calibri" w:eastAsia="Times New Roman" w:hAnsi="Calibri" w:cs="Calibri"/>
                <w:b/>
                <w:bCs/>
                <w:color w:val="FFFFFF"/>
                <w:sz w:val="18"/>
                <w:szCs w:val="18"/>
                <w:lang w:eastAsia="es-MX"/>
              </w:rPr>
            </w:pPr>
            <w:r w:rsidRPr="002F3A49">
              <w:rPr>
                <w:rFonts w:ascii="Calibri" w:eastAsia="Times New Roman" w:hAnsi="Calibri" w:cs="Calibri"/>
                <w:b/>
                <w:bCs/>
                <w:color w:val="FFFFFF"/>
                <w:sz w:val="18"/>
                <w:szCs w:val="18"/>
                <w:lang w:eastAsia="es-MX"/>
              </w:rPr>
              <w:t>PRECIOS POR PERSONA EN USD</w:t>
            </w:r>
          </w:p>
        </w:tc>
        <w:tc>
          <w:tcPr>
            <w:tcW w:w="760" w:type="dxa"/>
            <w:tcBorders>
              <w:top w:val="nil"/>
              <w:left w:val="nil"/>
              <w:bottom w:val="single" w:sz="8" w:space="0" w:color="auto"/>
              <w:right w:val="single" w:sz="8" w:space="0" w:color="000000"/>
            </w:tcBorders>
            <w:shd w:val="clear" w:color="000000" w:fill="0070C0"/>
            <w:noWrap/>
            <w:vAlign w:val="center"/>
            <w:hideMark/>
          </w:tcPr>
          <w:p w14:paraId="043970A4" w14:textId="77777777" w:rsidR="002F3A49" w:rsidRPr="002F3A49" w:rsidRDefault="002F3A49" w:rsidP="002F3A49">
            <w:pPr>
              <w:spacing w:after="0" w:line="240" w:lineRule="auto"/>
              <w:jc w:val="center"/>
              <w:rPr>
                <w:rFonts w:ascii="Calibri" w:eastAsia="Times New Roman" w:hAnsi="Calibri" w:cs="Calibri"/>
                <w:b/>
                <w:bCs/>
                <w:color w:val="FFFFFF"/>
                <w:sz w:val="18"/>
                <w:szCs w:val="18"/>
                <w:lang w:eastAsia="es-MX"/>
              </w:rPr>
            </w:pPr>
            <w:r w:rsidRPr="002F3A49">
              <w:rPr>
                <w:rFonts w:ascii="Calibri" w:eastAsia="Times New Roman" w:hAnsi="Calibri" w:cs="Calibri"/>
                <w:b/>
                <w:bCs/>
                <w:color w:val="FFFFFF"/>
                <w:sz w:val="18"/>
                <w:szCs w:val="18"/>
                <w:lang w:eastAsia="es-MX"/>
              </w:rPr>
              <w:t>240</w:t>
            </w:r>
          </w:p>
        </w:tc>
      </w:tr>
    </w:tbl>
    <w:p w14:paraId="735C3FC0" w14:textId="77777777" w:rsidR="002F3A49" w:rsidRDefault="002F3A49" w:rsidP="00364BD7">
      <w:pPr>
        <w:jc w:val="center"/>
        <w:rPr>
          <w:rFonts w:ascii="Arial" w:hAnsi="Arial" w:cs="Arial"/>
          <w:sz w:val="20"/>
          <w:szCs w:val="20"/>
        </w:rPr>
      </w:pPr>
    </w:p>
    <w:p w14:paraId="6FB90125" w14:textId="377D5652" w:rsidR="002F3A49" w:rsidRPr="004C2361" w:rsidRDefault="002F3A49" w:rsidP="002F3A49">
      <w:pPr>
        <w:rPr>
          <w:rFonts w:ascii="Arial" w:hAnsi="Arial" w:cs="Arial"/>
          <w:b/>
          <w:bCs/>
          <w:color w:val="4472C4" w:themeColor="accent5"/>
          <w:sz w:val="20"/>
          <w:szCs w:val="20"/>
          <w:u w:val="single"/>
        </w:rPr>
      </w:pPr>
      <w:r w:rsidRPr="004C2361">
        <w:rPr>
          <w:rFonts w:ascii="Arial" w:hAnsi="Arial" w:cs="Arial"/>
          <w:b/>
          <w:bCs/>
          <w:color w:val="4472C4" w:themeColor="accent5"/>
          <w:sz w:val="20"/>
          <w:szCs w:val="20"/>
          <w:u w:val="single"/>
        </w:rPr>
        <w:t>TRAVEL SHOP PACK - ACTIVIDADES OPCIONALES</w:t>
      </w:r>
    </w:p>
    <w:p w14:paraId="5A89678A" w14:textId="77777777" w:rsidR="00A4210E" w:rsidRDefault="00A4210E" w:rsidP="00A4210E">
      <w:pPr>
        <w:spacing w:after="0"/>
        <w:rPr>
          <w:rFonts w:ascii="Arial" w:hAnsi="Arial" w:cs="Arial"/>
          <w:sz w:val="20"/>
          <w:szCs w:val="20"/>
        </w:rPr>
      </w:pPr>
      <w:r w:rsidRPr="00A4210E">
        <w:rPr>
          <w:rFonts w:ascii="Arial" w:hAnsi="Arial" w:cs="Arial"/>
          <w:b/>
          <w:bCs/>
          <w:sz w:val="20"/>
          <w:szCs w:val="20"/>
        </w:rPr>
        <w:t>MUSEO KON-TIKI Y FRAM</w:t>
      </w:r>
      <w:r>
        <w:rPr>
          <w:rFonts w:ascii="Arial" w:hAnsi="Arial" w:cs="Arial"/>
          <w:b/>
          <w:bCs/>
          <w:sz w:val="20"/>
          <w:szCs w:val="20"/>
        </w:rPr>
        <w:t xml:space="preserve"> (Día 5)</w:t>
      </w:r>
      <w:r w:rsidRPr="00A4210E">
        <w:rPr>
          <w:rFonts w:ascii="Arial" w:hAnsi="Arial" w:cs="Arial"/>
          <w:sz w:val="20"/>
          <w:szCs w:val="20"/>
        </w:rPr>
        <w:br/>
      </w:r>
      <w:r w:rsidRPr="00A4210E">
        <w:rPr>
          <w:rFonts w:ascii="Arial" w:hAnsi="Arial" w:cs="Arial"/>
          <w:b/>
          <w:bCs/>
          <w:sz w:val="20"/>
          <w:szCs w:val="20"/>
        </w:rPr>
        <w:t>Duración:</w:t>
      </w:r>
      <w:r w:rsidRPr="00A4210E">
        <w:rPr>
          <w:rFonts w:ascii="Arial" w:hAnsi="Arial" w:cs="Arial"/>
          <w:sz w:val="20"/>
          <w:szCs w:val="20"/>
        </w:rPr>
        <w:t xml:space="preserve"> Aproximadamente 2 horas</w:t>
      </w:r>
      <w:r w:rsidRPr="00A4210E">
        <w:rPr>
          <w:rFonts w:ascii="Arial" w:hAnsi="Arial" w:cs="Arial"/>
          <w:sz w:val="20"/>
          <w:szCs w:val="20"/>
        </w:rPr>
        <w:br/>
      </w:r>
      <w:r w:rsidRPr="00A4210E">
        <w:rPr>
          <w:rFonts w:ascii="Arial" w:hAnsi="Arial" w:cs="Arial"/>
          <w:b/>
          <w:bCs/>
          <w:sz w:val="20"/>
          <w:szCs w:val="20"/>
        </w:rPr>
        <w:t>Incluye:</w:t>
      </w:r>
      <w:r w:rsidRPr="00A4210E">
        <w:rPr>
          <w:rFonts w:ascii="Arial" w:hAnsi="Arial" w:cs="Arial"/>
          <w:sz w:val="20"/>
          <w:szCs w:val="20"/>
        </w:rPr>
        <w:t xml:space="preserve"> Traslados privados en autocar, entrada a los museos </w:t>
      </w:r>
      <w:proofErr w:type="spellStart"/>
      <w:r w:rsidRPr="00A4210E">
        <w:rPr>
          <w:rFonts w:ascii="Arial" w:hAnsi="Arial" w:cs="Arial"/>
          <w:b/>
          <w:bCs/>
          <w:sz w:val="20"/>
          <w:szCs w:val="20"/>
        </w:rPr>
        <w:t>Fram</w:t>
      </w:r>
      <w:proofErr w:type="spellEnd"/>
      <w:r w:rsidRPr="00A4210E">
        <w:rPr>
          <w:rFonts w:ascii="Arial" w:hAnsi="Arial" w:cs="Arial"/>
          <w:sz w:val="20"/>
          <w:szCs w:val="20"/>
        </w:rPr>
        <w:t xml:space="preserve"> y </w:t>
      </w:r>
      <w:r w:rsidRPr="00A4210E">
        <w:rPr>
          <w:rFonts w:ascii="Arial" w:hAnsi="Arial" w:cs="Arial"/>
          <w:b/>
          <w:bCs/>
          <w:sz w:val="20"/>
          <w:szCs w:val="20"/>
        </w:rPr>
        <w:t>Kon-</w:t>
      </w:r>
      <w:proofErr w:type="spellStart"/>
      <w:r w:rsidRPr="00A4210E">
        <w:rPr>
          <w:rFonts w:ascii="Arial" w:hAnsi="Arial" w:cs="Arial"/>
          <w:b/>
          <w:bCs/>
          <w:sz w:val="20"/>
          <w:szCs w:val="20"/>
        </w:rPr>
        <w:t>Tiki</w:t>
      </w:r>
      <w:proofErr w:type="spellEnd"/>
      <w:r w:rsidRPr="00A4210E">
        <w:rPr>
          <w:rFonts w:ascii="Arial" w:hAnsi="Arial" w:cs="Arial"/>
          <w:sz w:val="20"/>
          <w:szCs w:val="20"/>
        </w:rPr>
        <w:t>, y guía local.</w:t>
      </w:r>
      <w:r w:rsidRPr="00A4210E">
        <w:rPr>
          <w:rFonts w:ascii="Arial" w:hAnsi="Arial" w:cs="Arial"/>
          <w:sz w:val="20"/>
          <w:szCs w:val="20"/>
        </w:rPr>
        <w:br/>
      </w:r>
      <w:r w:rsidRPr="00A4210E">
        <w:rPr>
          <w:rFonts w:ascii="Arial" w:hAnsi="Arial" w:cs="Arial"/>
          <w:b/>
          <w:bCs/>
          <w:sz w:val="20"/>
          <w:szCs w:val="20"/>
        </w:rPr>
        <w:t>Mínimo:</w:t>
      </w:r>
      <w:r w:rsidRPr="00A4210E">
        <w:rPr>
          <w:rFonts w:ascii="Arial" w:hAnsi="Arial" w:cs="Arial"/>
          <w:sz w:val="20"/>
          <w:szCs w:val="20"/>
        </w:rPr>
        <w:t xml:space="preserve"> 10 personas</w:t>
      </w:r>
    </w:p>
    <w:p w14:paraId="645607CD" w14:textId="77777777" w:rsidR="00A4210E" w:rsidRPr="00A4210E" w:rsidRDefault="00A4210E" w:rsidP="00A4210E">
      <w:pPr>
        <w:spacing w:after="0"/>
        <w:rPr>
          <w:rFonts w:ascii="Arial" w:hAnsi="Arial" w:cs="Arial"/>
          <w:sz w:val="20"/>
          <w:szCs w:val="20"/>
        </w:rPr>
      </w:pPr>
      <w:r w:rsidRPr="00A4210E">
        <w:rPr>
          <w:rFonts w:ascii="Arial" w:eastAsia="MS Mincho" w:hAnsi="Arial" w:cs="Arial"/>
          <w:color w:val="000000"/>
          <w:sz w:val="20"/>
          <w:szCs w:val="20"/>
          <w:lang w:eastAsia="da-DK"/>
        </w:rPr>
        <w:t xml:space="preserve">El </w:t>
      </w:r>
      <w:r w:rsidRPr="00A4210E">
        <w:rPr>
          <w:rFonts w:ascii="Arial" w:eastAsia="MS Mincho" w:hAnsi="Arial" w:cs="Arial"/>
          <w:b/>
          <w:bCs/>
          <w:color w:val="000000"/>
          <w:sz w:val="20"/>
          <w:szCs w:val="20"/>
          <w:lang w:eastAsia="da-DK"/>
        </w:rPr>
        <w:t>Museo Kon-</w:t>
      </w:r>
      <w:proofErr w:type="spellStart"/>
      <w:r w:rsidRPr="00A4210E">
        <w:rPr>
          <w:rFonts w:ascii="Arial" w:eastAsia="MS Mincho" w:hAnsi="Arial" w:cs="Arial"/>
          <w:b/>
          <w:bCs/>
          <w:color w:val="000000"/>
          <w:sz w:val="20"/>
          <w:szCs w:val="20"/>
          <w:lang w:eastAsia="da-DK"/>
        </w:rPr>
        <w:t>Tiki</w:t>
      </w:r>
      <w:proofErr w:type="spellEnd"/>
      <w:r w:rsidRPr="00A4210E">
        <w:rPr>
          <w:rFonts w:ascii="Arial" w:eastAsia="MS Mincho" w:hAnsi="Arial" w:cs="Arial"/>
          <w:color w:val="000000"/>
          <w:sz w:val="20"/>
          <w:szCs w:val="20"/>
          <w:lang w:eastAsia="da-DK"/>
        </w:rPr>
        <w:t xml:space="preserve"> y el </w:t>
      </w:r>
      <w:r w:rsidRPr="00A4210E">
        <w:rPr>
          <w:rFonts w:ascii="Arial" w:eastAsia="MS Mincho" w:hAnsi="Arial" w:cs="Arial"/>
          <w:b/>
          <w:bCs/>
          <w:color w:val="000000"/>
          <w:sz w:val="20"/>
          <w:szCs w:val="20"/>
          <w:lang w:eastAsia="da-DK"/>
        </w:rPr>
        <w:t xml:space="preserve">Museo </w:t>
      </w:r>
      <w:proofErr w:type="spellStart"/>
      <w:r w:rsidRPr="00A4210E">
        <w:rPr>
          <w:rFonts w:ascii="Arial" w:eastAsia="MS Mincho" w:hAnsi="Arial" w:cs="Arial"/>
          <w:b/>
          <w:bCs/>
          <w:color w:val="000000"/>
          <w:sz w:val="20"/>
          <w:szCs w:val="20"/>
          <w:lang w:eastAsia="da-DK"/>
        </w:rPr>
        <w:t>Fram</w:t>
      </w:r>
      <w:proofErr w:type="spellEnd"/>
      <w:r w:rsidRPr="00A4210E">
        <w:rPr>
          <w:rFonts w:ascii="Arial" w:eastAsia="MS Mincho" w:hAnsi="Arial" w:cs="Arial"/>
          <w:color w:val="000000"/>
          <w:sz w:val="20"/>
          <w:szCs w:val="20"/>
          <w:lang w:eastAsia="da-DK"/>
        </w:rPr>
        <w:t xml:space="preserve"> son dos museos separados ubicados en Oslo, Noruega, ambos dedicados a la historia marítima y la exploración.</w:t>
      </w:r>
    </w:p>
    <w:p w14:paraId="5376282D" w14:textId="77777777" w:rsidR="00A4210E" w:rsidRPr="00A4210E" w:rsidRDefault="00A4210E" w:rsidP="00A4210E">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El Museo Kon-</w:t>
      </w:r>
      <w:proofErr w:type="spellStart"/>
      <w:r w:rsidRPr="00A4210E">
        <w:rPr>
          <w:rFonts w:ascii="Arial" w:eastAsia="MS Mincho" w:hAnsi="Arial" w:cs="Arial"/>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está dedicado al famoso explorador noruego Thor Heyerdahl y sus expediciones. El museo alberga la balsa </w:t>
      </w:r>
      <w:r w:rsidRPr="00A4210E">
        <w:rPr>
          <w:rFonts w:ascii="Arial" w:eastAsia="MS Mincho" w:hAnsi="Arial" w:cs="Arial"/>
          <w:i/>
          <w:iCs/>
          <w:color w:val="000000"/>
          <w:sz w:val="20"/>
          <w:szCs w:val="20"/>
          <w:lang w:val="es-MX" w:eastAsia="da-DK"/>
        </w:rPr>
        <w:t>Kon-</w:t>
      </w:r>
      <w:proofErr w:type="spellStart"/>
      <w:r w:rsidRPr="00A4210E">
        <w:rPr>
          <w:rFonts w:ascii="Arial" w:eastAsia="MS Mincho" w:hAnsi="Arial" w:cs="Arial"/>
          <w:i/>
          <w:iCs/>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que Heyerdahl utilizó para su expedición de 1947 a través del Océano Pacífico, desde América del Sur hasta las islas polinesias. El viaje de Heyerdahl en el </w:t>
      </w:r>
      <w:r w:rsidRPr="00A4210E">
        <w:rPr>
          <w:rFonts w:ascii="Arial" w:eastAsia="MS Mincho" w:hAnsi="Arial" w:cs="Arial"/>
          <w:i/>
          <w:iCs/>
          <w:color w:val="000000"/>
          <w:sz w:val="20"/>
          <w:szCs w:val="20"/>
          <w:lang w:val="es-MX" w:eastAsia="da-DK"/>
        </w:rPr>
        <w:t>Kon-</w:t>
      </w:r>
      <w:proofErr w:type="spellStart"/>
      <w:r w:rsidRPr="00A4210E">
        <w:rPr>
          <w:rFonts w:ascii="Arial" w:eastAsia="MS Mincho" w:hAnsi="Arial" w:cs="Arial"/>
          <w:i/>
          <w:iCs/>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demostró que las personas prehistóricas podrían haber viajado a través de vastas distancias oceánicas y potencialmente haber influido en las culturas de diferentes islas.</w:t>
      </w:r>
    </w:p>
    <w:p w14:paraId="76F024FB" w14:textId="77777777" w:rsidR="00A4210E" w:rsidRPr="00A4210E" w:rsidRDefault="00A4210E" w:rsidP="00A4210E">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Además de la balsa </w:t>
      </w:r>
      <w:r w:rsidRPr="00A4210E">
        <w:rPr>
          <w:rFonts w:ascii="Arial" w:eastAsia="MS Mincho" w:hAnsi="Arial" w:cs="Arial"/>
          <w:i/>
          <w:iCs/>
          <w:color w:val="000000"/>
          <w:sz w:val="20"/>
          <w:szCs w:val="20"/>
          <w:lang w:val="es-MX" w:eastAsia="da-DK"/>
        </w:rPr>
        <w:t>Kon-</w:t>
      </w:r>
      <w:proofErr w:type="spellStart"/>
      <w:r w:rsidRPr="00A4210E">
        <w:rPr>
          <w:rFonts w:ascii="Arial" w:eastAsia="MS Mincho" w:hAnsi="Arial" w:cs="Arial"/>
          <w:i/>
          <w:iCs/>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el museo también exhibe otros barcos y artefactos de las expediciones de Heyerdahl, incluido el </w:t>
      </w:r>
      <w:r w:rsidRPr="00A4210E">
        <w:rPr>
          <w:rFonts w:ascii="Arial" w:eastAsia="MS Mincho" w:hAnsi="Arial" w:cs="Arial"/>
          <w:i/>
          <w:iCs/>
          <w:color w:val="000000"/>
          <w:sz w:val="20"/>
          <w:szCs w:val="20"/>
          <w:lang w:val="es-MX" w:eastAsia="da-DK"/>
        </w:rPr>
        <w:t>Ra II</w:t>
      </w:r>
      <w:r w:rsidRPr="00A4210E">
        <w:rPr>
          <w:rFonts w:ascii="Arial" w:eastAsia="MS Mincho" w:hAnsi="Arial" w:cs="Arial"/>
          <w:color w:val="000000"/>
          <w:sz w:val="20"/>
          <w:szCs w:val="20"/>
          <w:lang w:val="es-MX" w:eastAsia="da-DK"/>
        </w:rPr>
        <w:t>, utilizado para navegar a través del Océano Atlántico, y exhibiciones relacionadas con la Isla de Pascua y otras culturas polinesias. El museo ofrece una visión fascinante de la historia de la exploración y la aventura.</w:t>
      </w:r>
    </w:p>
    <w:p w14:paraId="75C79AD4" w14:textId="77777777" w:rsidR="00A4210E" w:rsidRPr="00A4210E" w:rsidRDefault="00A4210E" w:rsidP="00A4210E">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El Museo </w:t>
      </w:r>
      <w:proofErr w:type="spellStart"/>
      <w:r w:rsidRPr="00A4210E">
        <w:rPr>
          <w:rFonts w:ascii="Arial" w:eastAsia="MS Mincho" w:hAnsi="Arial" w:cs="Arial"/>
          <w:color w:val="000000"/>
          <w:sz w:val="20"/>
          <w:szCs w:val="20"/>
          <w:lang w:val="es-MX" w:eastAsia="da-DK"/>
        </w:rPr>
        <w:t>Fram</w:t>
      </w:r>
      <w:proofErr w:type="spellEnd"/>
      <w:r w:rsidRPr="00A4210E">
        <w:rPr>
          <w:rFonts w:ascii="Arial" w:eastAsia="MS Mincho" w:hAnsi="Arial" w:cs="Arial"/>
          <w:color w:val="000000"/>
          <w:sz w:val="20"/>
          <w:szCs w:val="20"/>
          <w:lang w:val="es-MX" w:eastAsia="da-DK"/>
        </w:rPr>
        <w:t xml:space="preserve"> está dedicado al buque de exploración polar </w:t>
      </w:r>
      <w:proofErr w:type="spellStart"/>
      <w:r w:rsidRPr="00A4210E">
        <w:rPr>
          <w:rFonts w:ascii="Arial" w:eastAsia="MS Mincho" w:hAnsi="Arial" w:cs="Arial"/>
          <w:i/>
          <w:iCs/>
          <w:color w:val="000000"/>
          <w:sz w:val="20"/>
          <w:szCs w:val="20"/>
          <w:lang w:val="es-MX" w:eastAsia="da-DK"/>
        </w:rPr>
        <w:t>Fram</w:t>
      </w:r>
      <w:proofErr w:type="spellEnd"/>
      <w:r w:rsidRPr="00A4210E">
        <w:rPr>
          <w:rFonts w:ascii="Arial" w:eastAsia="MS Mincho" w:hAnsi="Arial" w:cs="Arial"/>
          <w:color w:val="000000"/>
          <w:sz w:val="20"/>
          <w:szCs w:val="20"/>
          <w:lang w:val="es-MX" w:eastAsia="da-DK"/>
        </w:rPr>
        <w:t xml:space="preserve">, que fue utilizado por los exploradores noruegos </w:t>
      </w:r>
      <w:proofErr w:type="spellStart"/>
      <w:r w:rsidRPr="00A4210E">
        <w:rPr>
          <w:rFonts w:ascii="Arial" w:eastAsia="MS Mincho" w:hAnsi="Arial" w:cs="Arial"/>
          <w:color w:val="000000"/>
          <w:sz w:val="20"/>
          <w:szCs w:val="20"/>
          <w:lang w:val="es-MX" w:eastAsia="da-DK"/>
        </w:rPr>
        <w:t>Fridtjof</w:t>
      </w:r>
      <w:proofErr w:type="spellEnd"/>
      <w:r w:rsidRPr="00A4210E">
        <w:rPr>
          <w:rFonts w:ascii="Arial" w:eastAsia="MS Mincho" w:hAnsi="Arial" w:cs="Arial"/>
          <w:color w:val="000000"/>
          <w:sz w:val="20"/>
          <w:szCs w:val="20"/>
          <w:lang w:val="es-MX" w:eastAsia="da-DK"/>
        </w:rPr>
        <w:t xml:space="preserve"> </w:t>
      </w:r>
      <w:proofErr w:type="spellStart"/>
      <w:r w:rsidRPr="00A4210E">
        <w:rPr>
          <w:rFonts w:ascii="Arial" w:eastAsia="MS Mincho" w:hAnsi="Arial" w:cs="Arial"/>
          <w:color w:val="000000"/>
          <w:sz w:val="20"/>
          <w:szCs w:val="20"/>
          <w:lang w:val="es-MX" w:eastAsia="da-DK"/>
        </w:rPr>
        <w:t>Nansen</w:t>
      </w:r>
      <w:proofErr w:type="spellEnd"/>
      <w:r w:rsidRPr="00A4210E">
        <w:rPr>
          <w:rFonts w:ascii="Arial" w:eastAsia="MS Mincho" w:hAnsi="Arial" w:cs="Arial"/>
          <w:color w:val="000000"/>
          <w:sz w:val="20"/>
          <w:szCs w:val="20"/>
          <w:lang w:val="es-MX" w:eastAsia="da-DK"/>
        </w:rPr>
        <w:t xml:space="preserve">, Otto Sverdrup y Roald Amundsen en sus expediciones a las regiones árticas y antárticas durante finales del siglo XIX y principios del siglo XX. El </w:t>
      </w:r>
      <w:proofErr w:type="spellStart"/>
      <w:r w:rsidRPr="00A4210E">
        <w:rPr>
          <w:rFonts w:ascii="Arial" w:eastAsia="MS Mincho" w:hAnsi="Arial" w:cs="Arial"/>
          <w:i/>
          <w:iCs/>
          <w:color w:val="000000"/>
          <w:sz w:val="20"/>
          <w:szCs w:val="20"/>
          <w:lang w:val="es-MX" w:eastAsia="da-DK"/>
        </w:rPr>
        <w:t>Fram</w:t>
      </w:r>
      <w:proofErr w:type="spellEnd"/>
      <w:r w:rsidRPr="00A4210E">
        <w:rPr>
          <w:rFonts w:ascii="Arial" w:eastAsia="MS Mincho" w:hAnsi="Arial" w:cs="Arial"/>
          <w:color w:val="000000"/>
          <w:sz w:val="20"/>
          <w:szCs w:val="20"/>
          <w:lang w:val="es-MX" w:eastAsia="da-DK"/>
        </w:rPr>
        <w:t xml:space="preserve"> fue especialmente diseñado para soportar la presión del hielo y fue utilizado en algunas de las expediciones polares más importantes de la historia.</w:t>
      </w:r>
    </w:p>
    <w:p w14:paraId="058BBBB8" w14:textId="77777777" w:rsidR="00A4210E" w:rsidRDefault="00A4210E" w:rsidP="00A4210E">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Ambos museos ofrecen una visión única del mundo de la exploración y son atracciones de visita obligada para los entusiastas de la historia y cualquier persona interesada en aventuras marítimas.</w:t>
      </w:r>
    </w:p>
    <w:p w14:paraId="5CAD2954" w14:textId="77777777" w:rsidR="00A4210E" w:rsidRDefault="00A4210E" w:rsidP="00A4210E">
      <w:pPr>
        <w:pStyle w:val="NormalWeb"/>
        <w:jc w:val="both"/>
        <w:rPr>
          <w:rFonts w:ascii="Arial" w:eastAsia="MS Mincho" w:hAnsi="Arial" w:cs="Arial"/>
          <w:color w:val="000000"/>
          <w:sz w:val="20"/>
          <w:szCs w:val="20"/>
          <w:lang w:val="es-MX" w:eastAsia="da-DK"/>
        </w:rPr>
      </w:pPr>
    </w:p>
    <w:p w14:paraId="7A177126" w14:textId="77777777" w:rsidR="00A4210E" w:rsidRPr="00A4210E" w:rsidRDefault="00A4210E" w:rsidP="00A4210E">
      <w:pPr>
        <w:pStyle w:val="NormalWeb"/>
        <w:jc w:val="both"/>
        <w:rPr>
          <w:rFonts w:ascii="Arial" w:eastAsia="MS Mincho" w:hAnsi="Arial" w:cs="Arial"/>
          <w:b/>
          <w:bCs/>
          <w:color w:val="000000"/>
          <w:sz w:val="20"/>
          <w:szCs w:val="20"/>
          <w:lang w:val="es-MX" w:eastAsia="da-DK"/>
        </w:rPr>
      </w:pPr>
      <w:r w:rsidRPr="00A4210E">
        <w:rPr>
          <w:rFonts w:ascii="Arial" w:eastAsia="MS Mincho" w:hAnsi="Arial" w:cs="Arial"/>
          <w:b/>
          <w:bCs/>
          <w:color w:val="000000"/>
          <w:sz w:val="20"/>
          <w:szCs w:val="20"/>
          <w:lang w:val="es-MX" w:eastAsia="da-DK"/>
        </w:rPr>
        <w:t>MUSEO VASA</w:t>
      </w:r>
      <w:r>
        <w:rPr>
          <w:rFonts w:ascii="Arial" w:eastAsia="MS Mincho" w:hAnsi="Arial" w:cs="Arial"/>
          <w:b/>
          <w:bCs/>
          <w:color w:val="000000"/>
          <w:sz w:val="20"/>
          <w:szCs w:val="20"/>
          <w:lang w:val="es-MX" w:eastAsia="da-DK"/>
        </w:rPr>
        <w:t xml:space="preserve"> (Día 7)</w:t>
      </w:r>
    </w:p>
    <w:p w14:paraId="705CC5BF" w14:textId="77777777" w:rsidR="00A4210E" w:rsidRDefault="00A4210E" w:rsidP="00A4210E">
      <w:pPr>
        <w:pStyle w:val="NormalWeb"/>
        <w:rPr>
          <w:rFonts w:ascii="Arial" w:eastAsia="MS Mincho" w:hAnsi="Arial" w:cs="Arial"/>
          <w:color w:val="000000"/>
          <w:sz w:val="20"/>
          <w:szCs w:val="20"/>
          <w:lang w:val="es-MX" w:eastAsia="da-DK"/>
        </w:rPr>
      </w:pPr>
      <w:r w:rsidRPr="00A4210E">
        <w:rPr>
          <w:rFonts w:ascii="Arial" w:eastAsia="MS Mincho" w:hAnsi="Arial" w:cs="Arial"/>
          <w:b/>
          <w:bCs/>
          <w:color w:val="000000"/>
          <w:sz w:val="20"/>
          <w:szCs w:val="20"/>
          <w:lang w:val="es-MX" w:eastAsia="da-DK"/>
        </w:rPr>
        <w:t>Duración:</w:t>
      </w:r>
      <w:r>
        <w:rPr>
          <w:rFonts w:ascii="Arial" w:eastAsia="MS Mincho" w:hAnsi="Arial" w:cs="Arial"/>
          <w:color w:val="000000"/>
          <w:sz w:val="20"/>
          <w:szCs w:val="20"/>
          <w:lang w:val="es-MX" w:eastAsia="da-DK"/>
        </w:rPr>
        <w:t xml:space="preserve"> </w:t>
      </w:r>
      <w:r w:rsidRPr="00A4210E">
        <w:rPr>
          <w:rFonts w:ascii="Arial" w:eastAsia="MS Mincho" w:hAnsi="Arial" w:cs="Arial"/>
          <w:color w:val="000000"/>
          <w:sz w:val="20"/>
          <w:szCs w:val="20"/>
          <w:lang w:val="es-MX" w:eastAsia="da-DK"/>
        </w:rPr>
        <w:t>Aproximadamente</w:t>
      </w:r>
      <w:r>
        <w:rPr>
          <w:rFonts w:ascii="Arial" w:eastAsia="MS Mincho" w:hAnsi="Arial" w:cs="Arial"/>
          <w:color w:val="000000"/>
          <w:sz w:val="20"/>
          <w:szCs w:val="20"/>
          <w:lang w:val="es-MX" w:eastAsia="da-DK"/>
        </w:rPr>
        <w:t xml:space="preserve"> </w:t>
      </w:r>
      <w:r w:rsidRPr="00A4210E">
        <w:rPr>
          <w:rFonts w:ascii="Arial" w:eastAsia="MS Mincho" w:hAnsi="Arial" w:cs="Arial"/>
          <w:color w:val="000000"/>
          <w:sz w:val="20"/>
          <w:szCs w:val="20"/>
          <w:lang w:val="es-MX" w:eastAsia="da-DK"/>
        </w:rPr>
        <w:t>1,5 horas</w:t>
      </w:r>
      <w:r w:rsidRPr="00A4210E">
        <w:rPr>
          <w:rFonts w:ascii="Arial" w:eastAsia="MS Mincho" w:hAnsi="Arial" w:cs="Arial"/>
          <w:color w:val="000000"/>
          <w:sz w:val="20"/>
          <w:szCs w:val="20"/>
          <w:lang w:val="es-MX" w:eastAsia="da-DK"/>
        </w:rPr>
        <w:br/>
      </w:r>
      <w:r w:rsidRPr="00A4210E">
        <w:rPr>
          <w:rFonts w:ascii="Arial" w:eastAsia="MS Mincho" w:hAnsi="Arial" w:cs="Arial"/>
          <w:b/>
          <w:bCs/>
          <w:color w:val="000000"/>
          <w:sz w:val="20"/>
          <w:szCs w:val="20"/>
          <w:lang w:val="es-MX" w:eastAsia="da-DK"/>
        </w:rPr>
        <w:t>Mínimo:</w:t>
      </w:r>
      <w:r w:rsidRPr="00A4210E">
        <w:rPr>
          <w:rFonts w:ascii="Arial" w:eastAsia="MS Mincho" w:hAnsi="Arial" w:cs="Arial"/>
          <w:color w:val="000000"/>
          <w:sz w:val="20"/>
          <w:szCs w:val="20"/>
          <w:lang w:val="es-MX" w:eastAsia="da-DK"/>
        </w:rPr>
        <w:t xml:space="preserve"> 10 personas</w:t>
      </w:r>
      <w:r w:rsidRPr="00A4210E">
        <w:rPr>
          <w:rFonts w:ascii="Arial" w:eastAsia="MS Mincho" w:hAnsi="Arial" w:cs="Arial"/>
          <w:color w:val="000000"/>
          <w:sz w:val="20"/>
          <w:szCs w:val="20"/>
          <w:lang w:val="es-MX" w:eastAsia="da-DK"/>
        </w:rPr>
        <w:br/>
      </w:r>
      <w:r w:rsidRPr="00A4210E">
        <w:rPr>
          <w:rFonts w:ascii="Arial" w:eastAsia="MS Mincho" w:hAnsi="Arial" w:cs="Arial"/>
          <w:b/>
          <w:bCs/>
          <w:color w:val="000000"/>
          <w:sz w:val="20"/>
          <w:szCs w:val="20"/>
          <w:lang w:val="es-MX" w:eastAsia="da-DK"/>
        </w:rPr>
        <w:t>Incluye:</w:t>
      </w:r>
      <w:r w:rsidRPr="00A4210E">
        <w:rPr>
          <w:rFonts w:ascii="Arial" w:eastAsia="MS Mincho" w:hAnsi="Arial" w:cs="Arial"/>
          <w:color w:val="000000"/>
          <w:sz w:val="20"/>
          <w:szCs w:val="20"/>
          <w:lang w:val="es-MX" w:eastAsia="da-DK"/>
        </w:rPr>
        <w:t xml:space="preserve"> Guía y visita al museo, transporte de regreso al hotel</w:t>
      </w:r>
    </w:p>
    <w:p w14:paraId="321B35D6" w14:textId="77777777" w:rsidR="00A4210E" w:rsidRPr="00A4210E" w:rsidRDefault="00A4210E" w:rsidP="00A4210E">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El museo más famoso de Escandinavia, construido alrededor de un buque de guerra intacto del siglo XVII. La visita opcional se realiza a continuación de la visita panorámica.</w:t>
      </w:r>
    </w:p>
    <w:p w14:paraId="58ED198C" w14:textId="77777777" w:rsidR="00A4210E" w:rsidRPr="00A4210E" w:rsidRDefault="00A4210E" w:rsidP="00A4210E">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lastRenderedPageBreak/>
        <w:t xml:space="preserve">Visita guiada a este magnífico museo que protege y exhibe el buque de guerra sueco </w:t>
      </w:r>
      <w:r w:rsidRPr="00A4210E">
        <w:rPr>
          <w:rFonts w:ascii="Arial" w:eastAsia="MS Mincho" w:hAnsi="Arial" w:cs="Arial"/>
          <w:b/>
          <w:bCs/>
          <w:color w:val="000000"/>
          <w:sz w:val="20"/>
          <w:szCs w:val="20"/>
          <w:lang w:eastAsia="da-DK"/>
        </w:rPr>
        <w:t>Vasa</w:t>
      </w:r>
      <w:r w:rsidRPr="00A4210E">
        <w:rPr>
          <w:rFonts w:ascii="Arial" w:eastAsia="MS Mincho" w:hAnsi="Arial" w:cs="Arial"/>
          <w:color w:val="000000"/>
          <w:sz w:val="20"/>
          <w:szCs w:val="20"/>
          <w:lang w:eastAsia="da-DK"/>
        </w:rPr>
        <w:t>, considerado uno de los más grandes del mundo y el orgullo de la poderosa marina sueca. El museo fue construido alrededor del buque de guerra del siglo XVII, que se hundió en el puerto de Estocolmo en su viaje inaugural en 1628.</w:t>
      </w:r>
    </w:p>
    <w:p w14:paraId="1AFA02A7" w14:textId="77777777" w:rsidR="00A4210E" w:rsidRPr="00A4210E" w:rsidRDefault="00A4210E" w:rsidP="00A4210E">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 xml:space="preserve">Fue descubierto en 1956 y se recuperó en 1961, en uno de los eventos más importantes de la arqueología marina. Cuidadosamente restaurado para recuperar su esplendor original, el </w:t>
      </w:r>
      <w:r w:rsidRPr="00A4210E">
        <w:rPr>
          <w:rFonts w:ascii="Arial" w:eastAsia="MS Mincho" w:hAnsi="Arial" w:cs="Arial"/>
          <w:b/>
          <w:bCs/>
          <w:color w:val="000000"/>
          <w:sz w:val="20"/>
          <w:szCs w:val="20"/>
          <w:lang w:eastAsia="da-DK"/>
        </w:rPr>
        <w:t>Vasa</w:t>
      </w:r>
      <w:r w:rsidRPr="00A4210E">
        <w:rPr>
          <w:rFonts w:ascii="Arial" w:eastAsia="MS Mincho" w:hAnsi="Arial" w:cs="Arial"/>
          <w:color w:val="000000"/>
          <w:sz w:val="20"/>
          <w:szCs w:val="20"/>
          <w:lang w:eastAsia="da-DK"/>
        </w:rPr>
        <w:t xml:space="preserve"> representa un auténtico e importante testimonio de la historia de Suecia.</w:t>
      </w:r>
    </w:p>
    <w:p w14:paraId="04447EA3" w14:textId="77777777" w:rsidR="00A4210E" w:rsidRPr="00A4210E" w:rsidRDefault="00A4210E" w:rsidP="00A4210E">
      <w:pPr>
        <w:pStyle w:val="NormalWeb"/>
        <w:rPr>
          <w:rFonts w:ascii="Arial" w:eastAsia="MS Mincho" w:hAnsi="Arial" w:cs="Arial"/>
          <w:color w:val="000000"/>
          <w:sz w:val="20"/>
          <w:szCs w:val="20"/>
          <w:lang w:val="es-MX" w:eastAsia="da-DK"/>
        </w:rPr>
      </w:pPr>
    </w:p>
    <w:p w14:paraId="52BAEF02" w14:textId="77777777" w:rsidR="00A4210E" w:rsidRPr="00364BD7" w:rsidRDefault="00A4210E" w:rsidP="00A4210E">
      <w:pPr>
        <w:rPr>
          <w:rFonts w:ascii="Arial" w:hAnsi="Arial" w:cs="Arial"/>
          <w:sz w:val="20"/>
          <w:szCs w:val="20"/>
        </w:rPr>
      </w:pPr>
    </w:p>
    <w:sectPr w:rsidR="00A4210E" w:rsidRPr="00364BD7" w:rsidSect="00B70CC2">
      <w:headerReference w:type="default" r:id="rId10"/>
      <w:footerReference w:type="default" r:id="rId11"/>
      <w:pgSz w:w="12240" w:h="15840"/>
      <w:pgMar w:top="2269" w:right="1134" w:bottom="0" w:left="1134"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65371" w14:textId="77777777" w:rsidR="009B5147" w:rsidRDefault="009B5147" w:rsidP="00C37031">
      <w:pPr>
        <w:spacing w:after="0" w:line="240" w:lineRule="auto"/>
      </w:pPr>
      <w:r>
        <w:separator/>
      </w:r>
    </w:p>
  </w:endnote>
  <w:endnote w:type="continuationSeparator" w:id="0">
    <w:p w14:paraId="6CE04062" w14:textId="77777777" w:rsidR="009B5147" w:rsidRDefault="009B5147"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C13A"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971F3E3" wp14:editId="13A626CE">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24FA8"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4643" w14:textId="77777777" w:rsidR="009B5147" w:rsidRDefault="009B5147" w:rsidP="00C37031">
      <w:pPr>
        <w:spacing w:after="0" w:line="240" w:lineRule="auto"/>
      </w:pPr>
      <w:r>
        <w:separator/>
      </w:r>
    </w:p>
  </w:footnote>
  <w:footnote w:type="continuationSeparator" w:id="0">
    <w:p w14:paraId="33C64C8A" w14:textId="77777777" w:rsidR="009B5147" w:rsidRDefault="009B5147"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D60F"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D2CFCC0" wp14:editId="71E950D3">
              <wp:simplePos x="0" y="0"/>
              <wp:positionH relativeFrom="column">
                <wp:posOffset>-577215</wp:posOffset>
              </wp:positionH>
              <wp:positionV relativeFrom="paragraph">
                <wp:posOffset>-220980</wp:posOffset>
              </wp:positionV>
              <wp:extent cx="5153025" cy="9048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53025" cy="904875"/>
                      </a:xfrm>
                      <a:prstGeom prst="rect">
                        <a:avLst/>
                      </a:prstGeom>
                      <a:noFill/>
                      <a:ln>
                        <a:noFill/>
                      </a:ln>
                    </wps:spPr>
                    <wps:txbx>
                      <w:txbxContent>
                        <w:p w14:paraId="682B706B" w14:textId="77777777" w:rsidR="00C66456" w:rsidRDefault="00FC4DEB"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FABULOSA </w:t>
                          </w:r>
                          <w:r w:rsidR="00ED5C27" w:rsidRPr="00ED5C27">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ESCANDINAVIA</w:t>
                          </w: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FIORDOS</w:t>
                          </w:r>
                        </w:p>
                        <w:p w14:paraId="6584B2ED" w14:textId="77777777" w:rsidR="000C4654" w:rsidRPr="000C4654" w:rsidRDefault="000C4654"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C4654">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 y Suecia</w:t>
                          </w:r>
                        </w:p>
                        <w:p w14:paraId="2ED12A2E" w14:textId="77777777" w:rsidR="00C66456" w:rsidRDefault="00FC4DE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1528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B70CC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C340F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294BF8C2" w14:textId="77777777" w:rsidR="00FE69CB" w:rsidRPr="00EC1CB0" w:rsidRDefault="00FE69C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CFCC0" id="_x0000_t202" coordsize="21600,21600" o:spt="202" path="m,l,21600r21600,l21600,xe">
              <v:stroke joinstyle="miter"/>
              <v:path gradientshapeok="t" o:connecttype="rect"/>
            </v:shapetype>
            <v:shape id="Cuadro de texto 2" o:spid="_x0000_s1026" type="#_x0000_t202" style="position:absolute;left:0;text-align:left;margin-left:-45.45pt;margin-top:-17.4pt;width:405.75pt;height:7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" filled="f" stroked="f">
              <v:textbox>
                <w:txbxContent>
                  <w:p w14:paraId="682B706B" w14:textId="77777777" w:rsidR="00C66456" w:rsidRDefault="00FC4DEB"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FABULOSA </w:t>
                    </w:r>
                    <w:r w:rsidR="00ED5C27" w:rsidRPr="00ED5C27">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ESCANDINAVIA</w:t>
                    </w: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FIORDOS</w:t>
                    </w:r>
                  </w:p>
                  <w:p w14:paraId="6584B2ED" w14:textId="77777777" w:rsidR="000C4654" w:rsidRPr="000C4654" w:rsidRDefault="000C4654"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C4654">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 y Suecia</w:t>
                    </w:r>
                  </w:p>
                  <w:p w14:paraId="2ED12A2E" w14:textId="77777777" w:rsidR="00C66456" w:rsidRDefault="00FC4DE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1528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B70CC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C340F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294BF8C2" w14:textId="77777777" w:rsidR="00FE69CB" w:rsidRPr="00EC1CB0" w:rsidRDefault="00FE69C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1ECEB141" wp14:editId="7A72D52A">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2268A232" wp14:editId="23232E69">
          <wp:simplePos x="0" y="0"/>
          <wp:positionH relativeFrom="column">
            <wp:posOffset>1844040</wp:posOffset>
          </wp:positionH>
          <wp:positionV relativeFrom="paragraph">
            <wp:posOffset>-932180</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17B8283F" wp14:editId="0EECB1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BBDD3"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29.25pt;height:1200pt" o:bullet="t">
        <v:imagedata r:id="rId1" o:title="peligro"/>
      </v:shape>
    </w:pict>
  </w:numPicBullet>
  <w:abstractNum w:abstractNumId="0"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34A65"/>
    <w:multiLevelType w:val="hybridMultilevel"/>
    <w:tmpl w:val="25940A7A"/>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175C564A"/>
    <w:multiLevelType w:val="hybridMultilevel"/>
    <w:tmpl w:val="15ACB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1324C3"/>
    <w:multiLevelType w:val="hybridMultilevel"/>
    <w:tmpl w:val="B4DA7C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231639"/>
    <w:multiLevelType w:val="multilevel"/>
    <w:tmpl w:val="8CC2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A7BB0"/>
    <w:multiLevelType w:val="multilevel"/>
    <w:tmpl w:val="6B02B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124ADA"/>
    <w:multiLevelType w:val="hybridMultilevel"/>
    <w:tmpl w:val="E2BCF55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CE08E8"/>
    <w:multiLevelType w:val="hybridMultilevel"/>
    <w:tmpl w:val="A18C2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887508">
    <w:abstractNumId w:val="0"/>
  </w:num>
  <w:num w:numId="2" w16cid:durableId="22249403">
    <w:abstractNumId w:val="11"/>
  </w:num>
  <w:num w:numId="3" w16cid:durableId="1527910475">
    <w:abstractNumId w:val="8"/>
  </w:num>
  <w:num w:numId="4" w16cid:durableId="625887967">
    <w:abstractNumId w:val="10"/>
  </w:num>
  <w:num w:numId="5" w16cid:durableId="465438710">
    <w:abstractNumId w:val="9"/>
  </w:num>
  <w:num w:numId="6" w16cid:durableId="1053194960">
    <w:abstractNumId w:val="7"/>
  </w:num>
  <w:num w:numId="7" w16cid:durableId="144206372">
    <w:abstractNumId w:val="13"/>
  </w:num>
  <w:num w:numId="8" w16cid:durableId="1788507323">
    <w:abstractNumId w:val="3"/>
  </w:num>
  <w:num w:numId="9" w16cid:durableId="297347607">
    <w:abstractNumId w:val="12"/>
  </w:num>
  <w:num w:numId="10" w16cid:durableId="174612102">
    <w:abstractNumId w:val="4"/>
  </w:num>
  <w:num w:numId="11" w16cid:durableId="796098254">
    <w:abstractNumId w:val="2"/>
  </w:num>
  <w:num w:numId="12" w16cid:durableId="713042408">
    <w:abstractNumId w:val="5"/>
  </w:num>
  <w:num w:numId="13" w16cid:durableId="949898682">
    <w:abstractNumId w:val="1"/>
  </w:num>
  <w:num w:numId="14" w16cid:durableId="142865177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UY"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5878"/>
    <w:rsid w:val="000419D2"/>
    <w:rsid w:val="00042659"/>
    <w:rsid w:val="0004632A"/>
    <w:rsid w:val="00052B18"/>
    <w:rsid w:val="00066D55"/>
    <w:rsid w:val="00070C8D"/>
    <w:rsid w:val="000953A7"/>
    <w:rsid w:val="000B0C7E"/>
    <w:rsid w:val="000B23DF"/>
    <w:rsid w:val="000B658B"/>
    <w:rsid w:val="000C2389"/>
    <w:rsid w:val="000C4654"/>
    <w:rsid w:val="000D3722"/>
    <w:rsid w:val="00111F55"/>
    <w:rsid w:val="001254E8"/>
    <w:rsid w:val="00131C7D"/>
    <w:rsid w:val="00133612"/>
    <w:rsid w:val="00150A40"/>
    <w:rsid w:val="0015330E"/>
    <w:rsid w:val="0015447E"/>
    <w:rsid w:val="001553EC"/>
    <w:rsid w:val="00155DEA"/>
    <w:rsid w:val="001576BB"/>
    <w:rsid w:val="00165ECF"/>
    <w:rsid w:val="001831BA"/>
    <w:rsid w:val="00183E93"/>
    <w:rsid w:val="0018631D"/>
    <w:rsid w:val="001918EE"/>
    <w:rsid w:val="00191EF6"/>
    <w:rsid w:val="001B1D1D"/>
    <w:rsid w:val="001B5218"/>
    <w:rsid w:val="001C57FC"/>
    <w:rsid w:val="001C78B5"/>
    <w:rsid w:val="001D4089"/>
    <w:rsid w:val="001E3267"/>
    <w:rsid w:val="001E3440"/>
    <w:rsid w:val="001E437D"/>
    <w:rsid w:val="001F0602"/>
    <w:rsid w:val="001F1499"/>
    <w:rsid w:val="001F5F50"/>
    <w:rsid w:val="00210E6C"/>
    <w:rsid w:val="002142DA"/>
    <w:rsid w:val="00215574"/>
    <w:rsid w:val="00225A9A"/>
    <w:rsid w:val="0023276E"/>
    <w:rsid w:val="00233B4E"/>
    <w:rsid w:val="00237109"/>
    <w:rsid w:val="00245875"/>
    <w:rsid w:val="00247CCA"/>
    <w:rsid w:val="0026025A"/>
    <w:rsid w:val="00267844"/>
    <w:rsid w:val="00271672"/>
    <w:rsid w:val="00273CA1"/>
    <w:rsid w:val="00283732"/>
    <w:rsid w:val="002866BC"/>
    <w:rsid w:val="00296969"/>
    <w:rsid w:val="002A0854"/>
    <w:rsid w:val="002A7260"/>
    <w:rsid w:val="002C3342"/>
    <w:rsid w:val="002D61D3"/>
    <w:rsid w:val="002D715F"/>
    <w:rsid w:val="002E6EB6"/>
    <w:rsid w:val="002F3A49"/>
    <w:rsid w:val="00316A86"/>
    <w:rsid w:val="00331F5C"/>
    <w:rsid w:val="003362BD"/>
    <w:rsid w:val="00344252"/>
    <w:rsid w:val="00364BD7"/>
    <w:rsid w:val="003668B1"/>
    <w:rsid w:val="003726D5"/>
    <w:rsid w:val="00380FF5"/>
    <w:rsid w:val="00381909"/>
    <w:rsid w:val="00396E42"/>
    <w:rsid w:val="003A71B2"/>
    <w:rsid w:val="003A79FF"/>
    <w:rsid w:val="003B68DA"/>
    <w:rsid w:val="003C2B83"/>
    <w:rsid w:val="003C597C"/>
    <w:rsid w:val="003D636F"/>
    <w:rsid w:val="003E58C9"/>
    <w:rsid w:val="003F7CD3"/>
    <w:rsid w:val="003F7DDB"/>
    <w:rsid w:val="00407C6D"/>
    <w:rsid w:val="00414D42"/>
    <w:rsid w:val="00424F67"/>
    <w:rsid w:val="00435728"/>
    <w:rsid w:val="00446E88"/>
    <w:rsid w:val="00455A6E"/>
    <w:rsid w:val="00465277"/>
    <w:rsid w:val="0047147E"/>
    <w:rsid w:val="00476639"/>
    <w:rsid w:val="00480545"/>
    <w:rsid w:val="004834B0"/>
    <w:rsid w:val="0049188A"/>
    <w:rsid w:val="00495079"/>
    <w:rsid w:val="004B1E4A"/>
    <w:rsid w:val="004C1B73"/>
    <w:rsid w:val="004C56D5"/>
    <w:rsid w:val="004C6652"/>
    <w:rsid w:val="004C7C0D"/>
    <w:rsid w:val="004D7FBF"/>
    <w:rsid w:val="004E7207"/>
    <w:rsid w:val="004F438F"/>
    <w:rsid w:val="0050042D"/>
    <w:rsid w:val="0051037C"/>
    <w:rsid w:val="00512726"/>
    <w:rsid w:val="00515649"/>
    <w:rsid w:val="00521870"/>
    <w:rsid w:val="00523529"/>
    <w:rsid w:val="005366A2"/>
    <w:rsid w:val="005422C1"/>
    <w:rsid w:val="005511BA"/>
    <w:rsid w:val="005643A2"/>
    <w:rsid w:val="005649F8"/>
    <w:rsid w:val="005729DD"/>
    <w:rsid w:val="005808BD"/>
    <w:rsid w:val="00593519"/>
    <w:rsid w:val="005962D5"/>
    <w:rsid w:val="005A6996"/>
    <w:rsid w:val="005B1A9E"/>
    <w:rsid w:val="005C7F18"/>
    <w:rsid w:val="005D3E47"/>
    <w:rsid w:val="005D4F37"/>
    <w:rsid w:val="00604CC3"/>
    <w:rsid w:val="00606947"/>
    <w:rsid w:val="00611240"/>
    <w:rsid w:val="00620573"/>
    <w:rsid w:val="00626163"/>
    <w:rsid w:val="00637BE0"/>
    <w:rsid w:val="006408EA"/>
    <w:rsid w:val="006618C2"/>
    <w:rsid w:val="006622CC"/>
    <w:rsid w:val="00673A7C"/>
    <w:rsid w:val="00694D43"/>
    <w:rsid w:val="006A415D"/>
    <w:rsid w:val="006A56D1"/>
    <w:rsid w:val="006C1001"/>
    <w:rsid w:val="006C37D3"/>
    <w:rsid w:val="006C62D7"/>
    <w:rsid w:val="006D647F"/>
    <w:rsid w:val="006E174E"/>
    <w:rsid w:val="006E545A"/>
    <w:rsid w:val="006E70F5"/>
    <w:rsid w:val="00701CAC"/>
    <w:rsid w:val="0070527B"/>
    <w:rsid w:val="00717FC6"/>
    <w:rsid w:val="00721414"/>
    <w:rsid w:val="00734CA9"/>
    <w:rsid w:val="00736994"/>
    <w:rsid w:val="00740806"/>
    <w:rsid w:val="00761954"/>
    <w:rsid w:val="00776C42"/>
    <w:rsid w:val="00782F88"/>
    <w:rsid w:val="007834AA"/>
    <w:rsid w:val="007A26DB"/>
    <w:rsid w:val="007C4344"/>
    <w:rsid w:val="007D363E"/>
    <w:rsid w:val="007E5B27"/>
    <w:rsid w:val="007F286C"/>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38E1"/>
    <w:rsid w:val="0086790E"/>
    <w:rsid w:val="008726A6"/>
    <w:rsid w:val="008754FD"/>
    <w:rsid w:val="00880FBD"/>
    <w:rsid w:val="00887907"/>
    <w:rsid w:val="008A263A"/>
    <w:rsid w:val="008A69E5"/>
    <w:rsid w:val="008B10E9"/>
    <w:rsid w:val="008B30C2"/>
    <w:rsid w:val="008B3592"/>
    <w:rsid w:val="008D269E"/>
    <w:rsid w:val="008D3C93"/>
    <w:rsid w:val="008E2DEE"/>
    <w:rsid w:val="00907618"/>
    <w:rsid w:val="00916E26"/>
    <w:rsid w:val="00923100"/>
    <w:rsid w:val="00926551"/>
    <w:rsid w:val="00931E5F"/>
    <w:rsid w:val="0093517C"/>
    <w:rsid w:val="0093684D"/>
    <w:rsid w:val="00940CAB"/>
    <w:rsid w:val="0095038A"/>
    <w:rsid w:val="0095519E"/>
    <w:rsid w:val="00955C22"/>
    <w:rsid w:val="0096043D"/>
    <w:rsid w:val="009616AC"/>
    <w:rsid w:val="00970D6A"/>
    <w:rsid w:val="00987970"/>
    <w:rsid w:val="009908B9"/>
    <w:rsid w:val="00995D3E"/>
    <w:rsid w:val="009A0670"/>
    <w:rsid w:val="009B0EAC"/>
    <w:rsid w:val="009B5147"/>
    <w:rsid w:val="009C01F7"/>
    <w:rsid w:val="009C0E13"/>
    <w:rsid w:val="009C215C"/>
    <w:rsid w:val="009C5F91"/>
    <w:rsid w:val="009D5684"/>
    <w:rsid w:val="009E5E1A"/>
    <w:rsid w:val="009F3FF2"/>
    <w:rsid w:val="009F5AB5"/>
    <w:rsid w:val="009F641F"/>
    <w:rsid w:val="00A014A8"/>
    <w:rsid w:val="00A031EF"/>
    <w:rsid w:val="00A03F0F"/>
    <w:rsid w:val="00A12BB8"/>
    <w:rsid w:val="00A1646C"/>
    <w:rsid w:val="00A2128E"/>
    <w:rsid w:val="00A24326"/>
    <w:rsid w:val="00A3054D"/>
    <w:rsid w:val="00A4210E"/>
    <w:rsid w:val="00A42318"/>
    <w:rsid w:val="00A4355E"/>
    <w:rsid w:val="00A6038F"/>
    <w:rsid w:val="00A65CBD"/>
    <w:rsid w:val="00A726D2"/>
    <w:rsid w:val="00A944E5"/>
    <w:rsid w:val="00A9711E"/>
    <w:rsid w:val="00AA34FD"/>
    <w:rsid w:val="00AA68D2"/>
    <w:rsid w:val="00AB4A00"/>
    <w:rsid w:val="00AC1B35"/>
    <w:rsid w:val="00AC5298"/>
    <w:rsid w:val="00AC5D47"/>
    <w:rsid w:val="00AC7006"/>
    <w:rsid w:val="00AD68CE"/>
    <w:rsid w:val="00AE11CA"/>
    <w:rsid w:val="00AE3924"/>
    <w:rsid w:val="00AE6821"/>
    <w:rsid w:val="00AF06A1"/>
    <w:rsid w:val="00AF2291"/>
    <w:rsid w:val="00AF6EE0"/>
    <w:rsid w:val="00AF712B"/>
    <w:rsid w:val="00B05B93"/>
    <w:rsid w:val="00B21091"/>
    <w:rsid w:val="00B5171F"/>
    <w:rsid w:val="00B57707"/>
    <w:rsid w:val="00B57CBA"/>
    <w:rsid w:val="00B6160F"/>
    <w:rsid w:val="00B6521A"/>
    <w:rsid w:val="00B70CC2"/>
    <w:rsid w:val="00B771F5"/>
    <w:rsid w:val="00B85948"/>
    <w:rsid w:val="00B85F1C"/>
    <w:rsid w:val="00B90608"/>
    <w:rsid w:val="00B9468F"/>
    <w:rsid w:val="00B94AF5"/>
    <w:rsid w:val="00BA2B7B"/>
    <w:rsid w:val="00BA5ADC"/>
    <w:rsid w:val="00BA6BE2"/>
    <w:rsid w:val="00BB7DF3"/>
    <w:rsid w:val="00BD166D"/>
    <w:rsid w:val="00BE2F81"/>
    <w:rsid w:val="00BF3073"/>
    <w:rsid w:val="00BF52FC"/>
    <w:rsid w:val="00BF5559"/>
    <w:rsid w:val="00C101EE"/>
    <w:rsid w:val="00C11885"/>
    <w:rsid w:val="00C14A21"/>
    <w:rsid w:val="00C14B06"/>
    <w:rsid w:val="00C21059"/>
    <w:rsid w:val="00C27FFE"/>
    <w:rsid w:val="00C340FB"/>
    <w:rsid w:val="00C37031"/>
    <w:rsid w:val="00C413C3"/>
    <w:rsid w:val="00C41466"/>
    <w:rsid w:val="00C45323"/>
    <w:rsid w:val="00C47C7C"/>
    <w:rsid w:val="00C51783"/>
    <w:rsid w:val="00C57FD5"/>
    <w:rsid w:val="00C60F31"/>
    <w:rsid w:val="00C66456"/>
    <w:rsid w:val="00C67A78"/>
    <w:rsid w:val="00C70584"/>
    <w:rsid w:val="00C83A38"/>
    <w:rsid w:val="00C851D8"/>
    <w:rsid w:val="00C86FAA"/>
    <w:rsid w:val="00C967C4"/>
    <w:rsid w:val="00CA3822"/>
    <w:rsid w:val="00CA660D"/>
    <w:rsid w:val="00CB5741"/>
    <w:rsid w:val="00CC3099"/>
    <w:rsid w:val="00CD076C"/>
    <w:rsid w:val="00CF311D"/>
    <w:rsid w:val="00CF362E"/>
    <w:rsid w:val="00CF5393"/>
    <w:rsid w:val="00D10764"/>
    <w:rsid w:val="00D24D12"/>
    <w:rsid w:val="00D342BB"/>
    <w:rsid w:val="00D453F1"/>
    <w:rsid w:val="00D45BC2"/>
    <w:rsid w:val="00D47EE4"/>
    <w:rsid w:val="00D54007"/>
    <w:rsid w:val="00D61D3A"/>
    <w:rsid w:val="00D702DD"/>
    <w:rsid w:val="00D755A3"/>
    <w:rsid w:val="00D77758"/>
    <w:rsid w:val="00D8315B"/>
    <w:rsid w:val="00D843C6"/>
    <w:rsid w:val="00D8614F"/>
    <w:rsid w:val="00D903D7"/>
    <w:rsid w:val="00DA1697"/>
    <w:rsid w:val="00DB2BB2"/>
    <w:rsid w:val="00DB7A1A"/>
    <w:rsid w:val="00DD1316"/>
    <w:rsid w:val="00DE2292"/>
    <w:rsid w:val="00DE6BC7"/>
    <w:rsid w:val="00DE7135"/>
    <w:rsid w:val="00DF10EF"/>
    <w:rsid w:val="00DF13F3"/>
    <w:rsid w:val="00DF2747"/>
    <w:rsid w:val="00E008B5"/>
    <w:rsid w:val="00E127A5"/>
    <w:rsid w:val="00E203A1"/>
    <w:rsid w:val="00E21A5E"/>
    <w:rsid w:val="00E256E4"/>
    <w:rsid w:val="00E3039E"/>
    <w:rsid w:val="00E309BC"/>
    <w:rsid w:val="00E30B6A"/>
    <w:rsid w:val="00E32129"/>
    <w:rsid w:val="00E45D42"/>
    <w:rsid w:val="00E50443"/>
    <w:rsid w:val="00E615F2"/>
    <w:rsid w:val="00E6332B"/>
    <w:rsid w:val="00E63382"/>
    <w:rsid w:val="00E64D4E"/>
    <w:rsid w:val="00E67907"/>
    <w:rsid w:val="00E7285A"/>
    <w:rsid w:val="00E7386F"/>
    <w:rsid w:val="00E756A3"/>
    <w:rsid w:val="00E765F8"/>
    <w:rsid w:val="00E817F5"/>
    <w:rsid w:val="00E81ABA"/>
    <w:rsid w:val="00E91FF3"/>
    <w:rsid w:val="00EA2E20"/>
    <w:rsid w:val="00EA50DD"/>
    <w:rsid w:val="00EA7AE9"/>
    <w:rsid w:val="00EB0479"/>
    <w:rsid w:val="00EB261F"/>
    <w:rsid w:val="00EB4A60"/>
    <w:rsid w:val="00EC0574"/>
    <w:rsid w:val="00EC1CB0"/>
    <w:rsid w:val="00EC5885"/>
    <w:rsid w:val="00EC64D9"/>
    <w:rsid w:val="00ED05E8"/>
    <w:rsid w:val="00ED2B33"/>
    <w:rsid w:val="00ED5C27"/>
    <w:rsid w:val="00EE31AA"/>
    <w:rsid w:val="00F034A3"/>
    <w:rsid w:val="00F07CEA"/>
    <w:rsid w:val="00F223A6"/>
    <w:rsid w:val="00F22417"/>
    <w:rsid w:val="00F24010"/>
    <w:rsid w:val="00F32464"/>
    <w:rsid w:val="00F35D5B"/>
    <w:rsid w:val="00F470E3"/>
    <w:rsid w:val="00F47300"/>
    <w:rsid w:val="00F47F41"/>
    <w:rsid w:val="00F53220"/>
    <w:rsid w:val="00F63AA2"/>
    <w:rsid w:val="00F65613"/>
    <w:rsid w:val="00F661BD"/>
    <w:rsid w:val="00F66335"/>
    <w:rsid w:val="00F67F22"/>
    <w:rsid w:val="00F933ED"/>
    <w:rsid w:val="00FC4DEB"/>
    <w:rsid w:val="00FD06E3"/>
    <w:rsid w:val="00FD0ED9"/>
    <w:rsid w:val="00FD5DB1"/>
    <w:rsid w:val="00FD76E2"/>
    <w:rsid w:val="00FE69CB"/>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FE6F"/>
  <w15:docId w15:val="{37EE19EC-9768-45E1-8F0D-AF76A113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character" w:customStyle="1" w:styleId="apple-tab-span">
    <w:name w:val="apple-tab-span"/>
    <w:basedOn w:val="Fuentedeprrafopredeter"/>
    <w:rsid w:val="00FD06E3"/>
  </w:style>
  <w:style w:type="paragraph" w:customStyle="1" w:styleId="paragraph">
    <w:name w:val="paragraph"/>
    <w:basedOn w:val="Normal"/>
    <w:rsid w:val="0024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247CCA"/>
  </w:style>
  <w:style w:type="character" w:customStyle="1" w:styleId="eop">
    <w:name w:val="eop"/>
    <w:basedOn w:val="Fuentedeprrafopredeter"/>
    <w:rsid w:val="00247CCA"/>
  </w:style>
  <w:style w:type="paragraph" w:styleId="Textosinformato">
    <w:name w:val="Plain Text"/>
    <w:basedOn w:val="Normal"/>
    <w:link w:val="TextosinformatoCar"/>
    <w:uiPriority w:val="99"/>
    <w:semiHidden/>
    <w:unhideWhenUsed/>
    <w:rsid w:val="00247CCA"/>
    <w:pPr>
      <w:spacing w:after="0" w:line="240" w:lineRule="auto"/>
    </w:pPr>
    <w:rPr>
      <w:rFonts w:ascii="Calibri" w:hAnsi="Calibri"/>
      <w:kern w:val="2"/>
      <w:szCs w:val="21"/>
      <w:lang w:val="en-US"/>
      <w14:ligatures w14:val="standardContextual"/>
    </w:rPr>
  </w:style>
  <w:style w:type="character" w:customStyle="1" w:styleId="TextosinformatoCar">
    <w:name w:val="Texto sin formato Car"/>
    <w:basedOn w:val="Fuentedeprrafopredeter"/>
    <w:link w:val="Textosinformato"/>
    <w:uiPriority w:val="99"/>
    <w:semiHidden/>
    <w:rsid w:val="00247CCA"/>
    <w:rPr>
      <w:rFonts w:ascii="Calibri" w:hAnsi="Calibri"/>
      <w:kern w:val="2"/>
      <w:szCs w:val="21"/>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4319">
      <w:bodyDiv w:val="1"/>
      <w:marLeft w:val="0"/>
      <w:marRight w:val="0"/>
      <w:marTop w:val="0"/>
      <w:marBottom w:val="0"/>
      <w:divBdr>
        <w:top w:val="none" w:sz="0" w:space="0" w:color="auto"/>
        <w:left w:val="none" w:sz="0" w:space="0" w:color="auto"/>
        <w:bottom w:val="none" w:sz="0" w:space="0" w:color="auto"/>
        <w:right w:val="none" w:sz="0" w:space="0" w:color="auto"/>
      </w:divBdr>
    </w:div>
    <w:div w:id="17893843">
      <w:bodyDiv w:val="1"/>
      <w:marLeft w:val="0"/>
      <w:marRight w:val="0"/>
      <w:marTop w:val="0"/>
      <w:marBottom w:val="0"/>
      <w:divBdr>
        <w:top w:val="none" w:sz="0" w:space="0" w:color="auto"/>
        <w:left w:val="none" w:sz="0" w:space="0" w:color="auto"/>
        <w:bottom w:val="none" w:sz="0" w:space="0" w:color="auto"/>
        <w:right w:val="none" w:sz="0" w:space="0" w:color="auto"/>
      </w:divBdr>
      <w:divsChild>
        <w:div w:id="1144084783">
          <w:marLeft w:val="0"/>
          <w:marRight w:val="0"/>
          <w:marTop w:val="0"/>
          <w:marBottom w:val="0"/>
          <w:divBdr>
            <w:top w:val="none" w:sz="0" w:space="0" w:color="auto"/>
            <w:left w:val="none" w:sz="0" w:space="0" w:color="auto"/>
            <w:bottom w:val="none" w:sz="0" w:space="0" w:color="auto"/>
            <w:right w:val="none" w:sz="0" w:space="0" w:color="auto"/>
          </w:divBdr>
          <w:divsChild>
            <w:div w:id="760948777">
              <w:marLeft w:val="0"/>
              <w:marRight w:val="0"/>
              <w:marTop w:val="0"/>
              <w:marBottom w:val="0"/>
              <w:divBdr>
                <w:top w:val="none" w:sz="0" w:space="0" w:color="auto"/>
                <w:left w:val="none" w:sz="0" w:space="0" w:color="auto"/>
                <w:bottom w:val="none" w:sz="0" w:space="0" w:color="auto"/>
                <w:right w:val="none" w:sz="0" w:space="0" w:color="auto"/>
              </w:divBdr>
              <w:divsChild>
                <w:div w:id="478232945">
                  <w:marLeft w:val="0"/>
                  <w:marRight w:val="0"/>
                  <w:marTop w:val="0"/>
                  <w:marBottom w:val="0"/>
                  <w:divBdr>
                    <w:top w:val="none" w:sz="0" w:space="0" w:color="auto"/>
                    <w:left w:val="none" w:sz="0" w:space="0" w:color="auto"/>
                    <w:bottom w:val="none" w:sz="0" w:space="0" w:color="auto"/>
                    <w:right w:val="none" w:sz="0" w:space="0" w:color="auto"/>
                  </w:divBdr>
                  <w:divsChild>
                    <w:div w:id="163981072">
                      <w:marLeft w:val="0"/>
                      <w:marRight w:val="0"/>
                      <w:marTop w:val="0"/>
                      <w:marBottom w:val="0"/>
                      <w:divBdr>
                        <w:top w:val="none" w:sz="0" w:space="0" w:color="auto"/>
                        <w:left w:val="none" w:sz="0" w:space="0" w:color="auto"/>
                        <w:bottom w:val="none" w:sz="0" w:space="0" w:color="auto"/>
                        <w:right w:val="none" w:sz="0" w:space="0" w:color="auto"/>
                      </w:divBdr>
                      <w:divsChild>
                        <w:div w:id="1271626160">
                          <w:marLeft w:val="0"/>
                          <w:marRight w:val="0"/>
                          <w:marTop w:val="0"/>
                          <w:marBottom w:val="0"/>
                          <w:divBdr>
                            <w:top w:val="none" w:sz="0" w:space="0" w:color="auto"/>
                            <w:left w:val="none" w:sz="0" w:space="0" w:color="auto"/>
                            <w:bottom w:val="none" w:sz="0" w:space="0" w:color="auto"/>
                            <w:right w:val="none" w:sz="0" w:space="0" w:color="auto"/>
                          </w:divBdr>
                          <w:divsChild>
                            <w:div w:id="5895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38827043">
      <w:bodyDiv w:val="1"/>
      <w:marLeft w:val="0"/>
      <w:marRight w:val="0"/>
      <w:marTop w:val="0"/>
      <w:marBottom w:val="0"/>
      <w:divBdr>
        <w:top w:val="none" w:sz="0" w:space="0" w:color="auto"/>
        <w:left w:val="none" w:sz="0" w:space="0" w:color="auto"/>
        <w:bottom w:val="none" w:sz="0" w:space="0" w:color="auto"/>
        <w:right w:val="none" w:sz="0" w:space="0" w:color="auto"/>
      </w:divBdr>
    </w:div>
    <w:div w:id="4741408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98717938">
      <w:bodyDiv w:val="1"/>
      <w:marLeft w:val="0"/>
      <w:marRight w:val="0"/>
      <w:marTop w:val="0"/>
      <w:marBottom w:val="0"/>
      <w:divBdr>
        <w:top w:val="none" w:sz="0" w:space="0" w:color="auto"/>
        <w:left w:val="none" w:sz="0" w:space="0" w:color="auto"/>
        <w:bottom w:val="none" w:sz="0" w:space="0" w:color="auto"/>
        <w:right w:val="none" w:sz="0" w:space="0" w:color="auto"/>
      </w:divBdr>
    </w:div>
    <w:div w:id="107748841">
      <w:bodyDiv w:val="1"/>
      <w:marLeft w:val="0"/>
      <w:marRight w:val="0"/>
      <w:marTop w:val="0"/>
      <w:marBottom w:val="0"/>
      <w:divBdr>
        <w:top w:val="none" w:sz="0" w:space="0" w:color="auto"/>
        <w:left w:val="none" w:sz="0" w:space="0" w:color="auto"/>
        <w:bottom w:val="none" w:sz="0" w:space="0" w:color="auto"/>
        <w:right w:val="none" w:sz="0" w:space="0" w:color="auto"/>
      </w:divBdr>
    </w:div>
    <w:div w:id="130101570">
      <w:bodyDiv w:val="1"/>
      <w:marLeft w:val="0"/>
      <w:marRight w:val="0"/>
      <w:marTop w:val="0"/>
      <w:marBottom w:val="0"/>
      <w:divBdr>
        <w:top w:val="none" w:sz="0" w:space="0" w:color="auto"/>
        <w:left w:val="none" w:sz="0" w:space="0" w:color="auto"/>
        <w:bottom w:val="none" w:sz="0" w:space="0" w:color="auto"/>
        <w:right w:val="none" w:sz="0" w:space="0" w:color="auto"/>
      </w:divBdr>
      <w:divsChild>
        <w:div w:id="1391533411">
          <w:marLeft w:val="0"/>
          <w:marRight w:val="0"/>
          <w:marTop w:val="0"/>
          <w:marBottom w:val="0"/>
          <w:divBdr>
            <w:top w:val="none" w:sz="0" w:space="0" w:color="auto"/>
            <w:left w:val="none" w:sz="0" w:space="0" w:color="auto"/>
            <w:bottom w:val="none" w:sz="0" w:space="0" w:color="auto"/>
            <w:right w:val="none" w:sz="0" w:space="0" w:color="auto"/>
          </w:divBdr>
          <w:divsChild>
            <w:div w:id="571542431">
              <w:marLeft w:val="0"/>
              <w:marRight w:val="0"/>
              <w:marTop w:val="0"/>
              <w:marBottom w:val="0"/>
              <w:divBdr>
                <w:top w:val="none" w:sz="0" w:space="0" w:color="auto"/>
                <w:left w:val="none" w:sz="0" w:space="0" w:color="auto"/>
                <w:bottom w:val="none" w:sz="0" w:space="0" w:color="auto"/>
                <w:right w:val="none" w:sz="0" w:space="0" w:color="auto"/>
              </w:divBdr>
              <w:divsChild>
                <w:div w:id="1043745635">
                  <w:marLeft w:val="0"/>
                  <w:marRight w:val="0"/>
                  <w:marTop w:val="0"/>
                  <w:marBottom w:val="0"/>
                  <w:divBdr>
                    <w:top w:val="none" w:sz="0" w:space="0" w:color="auto"/>
                    <w:left w:val="none" w:sz="0" w:space="0" w:color="auto"/>
                    <w:bottom w:val="none" w:sz="0" w:space="0" w:color="auto"/>
                    <w:right w:val="none" w:sz="0" w:space="0" w:color="auto"/>
                  </w:divBdr>
                  <w:divsChild>
                    <w:div w:id="1465005745">
                      <w:marLeft w:val="0"/>
                      <w:marRight w:val="0"/>
                      <w:marTop w:val="0"/>
                      <w:marBottom w:val="0"/>
                      <w:divBdr>
                        <w:top w:val="none" w:sz="0" w:space="0" w:color="auto"/>
                        <w:left w:val="none" w:sz="0" w:space="0" w:color="auto"/>
                        <w:bottom w:val="none" w:sz="0" w:space="0" w:color="auto"/>
                        <w:right w:val="none" w:sz="0" w:space="0" w:color="auto"/>
                      </w:divBdr>
                      <w:divsChild>
                        <w:div w:id="1094009803">
                          <w:marLeft w:val="0"/>
                          <w:marRight w:val="0"/>
                          <w:marTop w:val="0"/>
                          <w:marBottom w:val="0"/>
                          <w:divBdr>
                            <w:top w:val="none" w:sz="0" w:space="0" w:color="auto"/>
                            <w:left w:val="none" w:sz="0" w:space="0" w:color="auto"/>
                            <w:bottom w:val="none" w:sz="0" w:space="0" w:color="auto"/>
                            <w:right w:val="none" w:sz="0" w:space="0" w:color="auto"/>
                          </w:divBdr>
                          <w:divsChild>
                            <w:div w:id="1173452153">
                              <w:marLeft w:val="0"/>
                              <w:marRight w:val="0"/>
                              <w:marTop w:val="0"/>
                              <w:marBottom w:val="0"/>
                              <w:divBdr>
                                <w:top w:val="none" w:sz="0" w:space="0" w:color="auto"/>
                                <w:left w:val="none" w:sz="0" w:space="0" w:color="auto"/>
                                <w:bottom w:val="none" w:sz="0" w:space="0" w:color="auto"/>
                                <w:right w:val="none" w:sz="0" w:space="0" w:color="auto"/>
                              </w:divBdr>
                              <w:divsChild>
                                <w:div w:id="1786845838">
                                  <w:marLeft w:val="0"/>
                                  <w:marRight w:val="0"/>
                                  <w:marTop w:val="0"/>
                                  <w:marBottom w:val="0"/>
                                  <w:divBdr>
                                    <w:top w:val="none" w:sz="0" w:space="0" w:color="auto"/>
                                    <w:left w:val="none" w:sz="0" w:space="0" w:color="auto"/>
                                    <w:bottom w:val="none" w:sz="0" w:space="0" w:color="auto"/>
                                    <w:right w:val="none" w:sz="0" w:space="0" w:color="auto"/>
                                  </w:divBdr>
                                  <w:divsChild>
                                    <w:div w:id="923339676">
                                      <w:marLeft w:val="0"/>
                                      <w:marRight w:val="0"/>
                                      <w:marTop w:val="0"/>
                                      <w:marBottom w:val="0"/>
                                      <w:divBdr>
                                        <w:top w:val="none" w:sz="0" w:space="0" w:color="auto"/>
                                        <w:left w:val="none" w:sz="0" w:space="0" w:color="auto"/>
                                        <w:bottom w:val="none" w:sz="0" w:space="0" w:color="auto"/>
                                        <w:right w:val="none" w:sz="0" w:space="0" w:color="auto"/>
                                      </w:divBdr>
                                      <w:divsChild>
                                        <w:div w:id="2032757338">
                                          <w:marLeft w:val="0"/>
                                          <w:marRight w:val="0"/>
                                          <w:marTop w:val="0"/>
                                          <w:marBottom w:val="0"/>
                                          <w:divBdr>
                                            <w:top w:val="none" w:sz="0" w:space="0" w:color="auto"/>
                                            <w:left w:val="none" w:sz="0" w:space="0" w:color="auto"/>
                                            <w:bottom w:val="none" w:sz="0" w:space="0" w:color="auto"/>
                                            <w:right w:val="none" w:sz="0" w:space="0" w:color="auto"/>
                                          </w:divBdr>
                                          <w:divsChild>
                                            <w:div w:id="1553149480">
                                              <w:marLeft w:val="0"/>
                                              <w:marRight w:val="0"/>
                                              <w:marTop w:val="0"/>
                                              <w:marBottom w:val="0"/>
                                              <w:divBdr>
                                                <w:top w:val="none" w:sz="0" w:space="0" w:color="auto"/>
                                                <w:left w:val="none" w:sz="0" w:space="0" w:color="auto"/>
                                                <w:bottom w:val="none" w:sz="0" w:space="0" w:color="auto"/>
                                                <w:right w:val="none" w:sz="0" w:space="0" w:color="auto"/>
                                              </w:divBdr>
                                              <w:divsChild>
                                                <w:div w:id="301161387">
                                                  <w:marLeft w:val="0"/>
                                                  <w:marRight w:val="0"/>
                                                  <w:marTop w:val="0"/>
                                                  <w:marBottom w:val="0"/>
                                                  <w:divBdr>
                                                    <w:top w:val="none" w:sz="0" w:space="0" w:color="auto"/>
                                                    <w:left w:val="none" w:sz="0" w:space="0" w:color="auto"/>
                                                    <w:bottom w:val="none" w:sz="0" w:space="0" w:color="auto"/>
                                                    <w:right w:val="none" w:sz="0" w:space="0" w:color="auto"/>
                                                  </w:divBdr>
                                                  <w:divsChild>
                                                    <w:div w:id="409354485">
                                                      <w:marLeft w:val="0"/>
                                                      <w:marRight w:val="0"/>
                                                      <w:marTop w:val="0"/>
                                                      <w:marBottom w:val="0"/>
                                                      <w:divBdr>
                                                        <w:top w:val="none" w:sz="0" w:space="0" w:color="auto"/>
                                                        <w:left w:val="none" w:sz="0" w:space="0" w:color="auto"/>
                                                        <w:bottom w:val="none" w:sz="0" w:space="0" w:color="auto"/>
                                                        <w:right w:val="none" w:sz="0" w:space="0" w:color="auto"/>
                                                      </w:divBdr>
                                                      <w:divsChild>
                                                        <w:div w:id="17856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4446">
                                              <w:marLeft w:val="0"/>
                                              <w:marRight w:val="0"/>
                                              <w:marTop w:val="0"/>
                                              <w:marBottom w:val="0"/>
                                              <w:divBdr>
                                                <w:top w:val="none" w:sz="0" w:space="0" w:color="auto"/>
                                                <w:left w:val="none" w:sz="0" w:space="0" w:color="auto"/>
                                                <w:bottom w:val="none" w:sz="0" w:space="0" w:color="auto"/>
                                                <w:right w:val="none" w:sz="0" w:space="0" w:color="auto"/>
                                              </w:divBdr>
                                              <w:divsChild>
                                                <w:div w:id="319583477">
                                                  <w:marLeft w:val="0"/>
                                                  <w:marRight w:val="0"/>
                                                  <w:marTop w:val="0"/>
                                                  <w:marBottom w:val="0"/>
                                                  <w:divBdr>
                                                    <w:top w:val="none" w:sz="0" w:space="0" w:color="auto"/>
                                                    <w:left w:val="none" w:sz="0" w:space="0" w:color="auto"/>
                                                    <w:bottom w:val="none" w:sz="0" w:space="0" w:color="auto"/>
                                                    <w:right w:val="none" w:sz="0" w:space="0" w:color="auto"/>
                                                  </w:divBdr>
                                                  <w:divsChild>
                                                    <w:div w:id="742027996">
                                                      <w:marLeft w:val="0"/>
                                                      <w:marRight w:val="0"/>
                                                      <w:marTop w:val="0"/>
                                                      <w:marBottom w:val="0"/>
                                                      <w:divBdr>
                                                        <w:top w:val="none" w:sz="0" w:space="0" w:color="auto"/>
                                                        <w:left w:val="none" w:sz="0" w:space="0" w:color="auto"/>
                                                        <w:bottom w:val="none" w:sz="0" w:space="0" w:color="auto"/>
                                                        <w:right w:val="none" w:sz="0" w:space="0" w:color="auto"/>
                                                      </w:divBdr>
                                                      <w:divsChild>
                                                        <w:div w:id="1269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217984">
          <w:marLeft w:val="0"/>
          <w:marRight w:val="0"/>
          <w:marTop w:val="0"/>
          <w:marBottom w:val="0"/>
          <w:divBdr>
            <w:top w:val="none" w:sz="0" w:space="0" w:color="auto"/>
            <w:left w:val="none" w:sz="0" w:space="0" w:color="auto"/>
            <w:bottom w:val="none" w:sz="0" w:space="0" w:color="auto"/>
            <w:right w:val="none" w:sz="0" w:space="0" w:color="auto"/>
          </w:divBdr>
          <w:divsChild>
            <w:div w:id="1825900747">
              <w:marLeft w:val="0"/>
              <w:marRight w:val="0"/>
              <w:marTop w:val="0"/>
              <w:marBottom w:val="0"/>
              <w:divBdr>
                <w:top w:val="none" w:sz="0" w:space="0" w:color="auto"/>
                <w:left w:val="none" w:sz="0" w:space="0" w:color="auto"/>
                <w:bottom w:val="none" w:sz="0" w:space="0" w:color="auto"/>
                <w:right w:val="none" w:sz="0" w:space="0" w:color="auto"/>
              </w:divBdr>
              <w:divsChild>
                <w:div w:id="1014913970">
                  <w:marLeft w:val="0"/>
                  <w:marRight w:val="0"/>
                  <w:marTop w:val="0"/>
                  <w:marBottom w:val="0"/>
                  <w:divBdr>
                    <w:top w:val="none" w:sz="0" w:space="0" w:color="auto"/>
                    <w:left w:val="none" w:sz="0" w:space="0" w:color="auto"/>
                    <w:bottom w:val="none" w:sz="0" w:space="0" w:color="auto"/>
                    <w:right w:val="none" w:sz="0" w:space="0" w:color="auto"/>
                  </w:divBdr>
                  <w:divsChild>
                    <w:div w:id="13681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73757763">
      <w:bodyDiv w:val="1"/>
      <w:marLeft w:val="0"/>
      <w:marRight w:val="0"/>
      <w:marTop w:val="0"/>
      <w:marBottom w:val="0"/>
      <w:divBdr>
        <w:top w:val="none" w:sz="0" w:space="0" w:color="auto"/>
        <w:left w:val="none" w:sz="0" w:space="0" w:color="auto"/>
        <w:bottom w:val="none" w:sz="0" w:space="0" w:color="auto"/>
        <w:right w:val="none" w:sz="0" w:space="0" w:color="auto"/>
      </w:divBdr>
    </w:div>
    <w:div w:id="325591730">
      <w:bodyDiv w:val="1"/>
      <w:marLeft w:val="0"/>
      <w:marRight w:val="0"/>
      <w:marTop w:val="0"/>
      <w:marBottom w:val="0"/>
      <w:divBdr>
        <w:top w:val="none" w:sz="0" w:space="0" w:color="auto"/>
        <w:left w:val="none" w:sz="0" w:space="0" w:color="auto"/>
        <w:bottom w:val="none" w:sz="0" w:space="0" w:color="auto"/>
        <w:right w:val="none" w:sz="0" w:space="0" w:color="auto"/>
      </w:divBdr>
    </w:div>
    <w:div w:id="32586659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0559772">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3780054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0825491">
      <w:bodyDiv w:val="1"/>
      <w:marLeft w:val="0"/>
      <w:marRight w:val="0"/>
      <w:marTop w:val="0"/>
      <w:marBottom w:val="0"/>
      <w:divBdr>
        <w:top w:val="none" w:sz="0" w:space="0" w:color="auto"/>
        <w:left w:val="none" w:sz="0" w:space="0" w:color="auto"/>
        <w:bottom w:val="none" w:sz="0" w:space="0" w:color="auto"/>
        <w:right w:val="none" w:sz="0" w:space="0" w:color="auto"/>
      </w:divBdr>
    </w:div>
    <w:div w:id="457341989">
      <w:bodyDiv w:val="1"/>
      <w:marLeft w:val="0"/>
      <w:marRight w:val="0"/>
      <w:marTop w:val="0"/>
      <w:marBottom w:val="0"/>
      <w:divBdr>
        <w:top w:val="none" w:sz="0" w:space="0" w:color="auto"/>
        <w:left w:val="none" w:sz="0" w:space="0" w:color="auto"/>
        <w:bottom w:val="none" w:sz="0" w:space="0" w:color="auto"/>
        <w:right w:val="none" w:sz="0" w:space="0" w:color="auto"/>
      </w:divBdr>
      <w:divsChild>
        <w:div w:id="1905026774">
          <w:marLeft w:val="0"/>
          <w:marRight w:val="0"/>
          <w:marTop w:val="0"/>
          <w:marBottom w:val="0"/>
          <w:divBdr>
            <w:top w:val="none" w:sz="0" w:space="0" w:color="auto"/>
            <w:left w:val="none" w:sz="0" w:space="0" w:color="auto"/>
            <w:bottom w:val="none" w:sz="0" w:space="0" w:color="auto"/>
            <w:right w:val="none" w:sz="0" w:space="0" w:color="auto"/>
          </w:divBdr>
          <w:divsChild>
            <w:div w:id="1608809290">
              <w:marLeft w:val="0"/>
              <w:marRight w:val="0"/>
              <w:marTop w:val="0"/>
              <w:marBottom w:val="0"/>
              <w:divBdr>
                <w:top w:val="none" w:sz="0" w:space="0" w:color="auto"/>
                <w:left w:val="none" w:sz="0" w:space="0" w:color="auto"/>
                <w:bottom w:val="none" w:sz="0" w:space="0" w:color="auto"/>
                <w:right w:val="none" w:sz="0" w:space="0" w:color="auto"/>
              </w:divBdr>
              <w:divsChild>
                <w:div w:id="1334530376">
                  <w:marLeft w:val="0"/>
                  <w:marRight w:val="0"/>
                  <w:marTop w:val="0"/>
                  <w:marBottom w:val="0"/>
                  <w:divBdr>
                    <w:top w:val="none" w:sz="0" w:space="0" w:color="auto"/>
                    <w:left w:val="none" w:sz="0" w:space="0" w:color="auto"/>
                    <w:bottom w:val="none" w:sz="0" w:space="0" w:color="auto"/>
                    <w:right w:val="none" w:sz="0" w:space="0" w:color="auto"/>
                  </w:divBdr>
                  <w:divsChild>
                    <w:div w:id="727142678">
                      <w:marLeft w:val="0"/>
                      <w:marRight w:val="0"/>
                      <w:marTop w:val="0"/>
                      <w:marBottom w:val="0"/>
                      <w:divBdr>
                        <w:top w:val="none" w:sz="0" w:space="0" w:color="auto"/>
                        <w:left w:val="none" w:sz="0" w:space="0" w:color="auto"/>
                        <w:bottom w:val="none" w:sz="0" w:space="0" w:color="auto"/>
                        <w:right w:val="none" w:sz="0" w:space="0" w:color="auto"/>
                      </w:divBdr>
                      <w:divsChild>
                        <w:div w:id="387270395">
                          <w:marLeft w:val="0"/>
                          <w:marRight w:val="0"/>
                          <w:marTop w:val="0"/>
                          <w:marBottom w:val="0"/>
                          <w:divBdr>
                            <w:top w:val="none" w:sz="0" w:space="0" w:color="auto"/>
                            <w:left w:val="none" w:sz="0" w:space="0" w:color="auto"/>
                            <w:bottom w:val="none" w:sz="0" w:space="0" w:color="auto"/>
                            <w:right w:val="none" w:sz="0" w:space="0" w:color="auto"/>
                          </w:divBdr>
                          <w:divsChild>
                            <w:div w:id="693001273">
                              <w:marLeft w:val="0"/>
                              <w:marRight w:val="0"/>
                              <w:marTop w:val="0"/>
                              <w:marBottom w:val="0"/>
                              <w:divBdr>
                                <w:top w:val="none" w:sz="0" w:space="0" w:color="auto"/>
                                <w:left w:val="none" w:sz="0" w:space="0" w:color="auto"/>
                                <w:bottom w:val="none" w:sz="0" w:space="0" w:color="auto"/>
                                <w:right w:val="none" w:sz="0" w:space="0" w:color="auto"/>
                              </w:divBdr>
                              <w:divsChild>
                                <w:div w:id="828329173">
                                  <w:marLeft w:val="0"/>
                                  <w:marRight w:val="0"/>
                                  <w:marTop w:val="0"/>
                                  <w:marBottom w:val="0"/>
                                  <w:divBdr>
                                    <w:top w:val="none" w:sz="0" w:space="0" w:color="auto"/>
                                    <w:left w:val="none" w:sz="0" w:space="0" w:color="auto"/>
                                    <w:bottom w:val="none" w:sz="0" w:space="0" w:color="auto"/>
                                    <w:right w:val="none" w:sz="0" w:space="0" w:color="auto"/>
                                  </w:divBdr>
                                  <w:divsChild>
                                    <w:div w:id="1980458623">
                                      <w:marLeft w:val="0"/>
                                      <w:marRight w:val="0"/>
                                      <w:marTop w:val="0"/>
                                      <w:marBottom w:val="0"/>
                                      <w:divBdr>
                                        <w:top w:val="none" w:sz="0" w:space="0" w:color="auto"/>
                                        <w:left w:val="none" w:sz="0" w:space="0" w:color="auto"/>
                                        <w:bottom w:val="none" w:sz="0" w:space="0" w:color="auto"/>
                                        <w:right w:val="none" w:sz="0" w:space="0" w:color="auto"/>
                                      </w:divBdr>
                                      <w:divsChild>
                                        <w:div w:id="2051419699">
                                          <w:marLeft w:val="0"/>
                                          <w:marRight w:val="0"/>
                                          <w:marTop w:val="0"/>
                                          <w:marBottom w:val="0"/>
                                          <w:divBdr>
                                            <w:top w:val="none" w:sz="0" w:space="0" w:color="auto"/>
                                            <w:left w:val="none" w:sz="0" w:space="0" w:color="auto"/>
                                            <w:bottom w:val="none" w:sz="0" w:space="0" w:color="auto"/>
                                            <w:right w:val="none" w:sz="0" w:space="0" w:color="auto"/>
                                          </w:divBdr>
                                          <w:divsChild>
                                            <w:div w:id="1802378038">
                                              <w:marLeft w:val="0"/>
                                              <w:marRight w:val="0"/>
                                              <w:marTop w:val="0"/>
                                              <w:marBottom w:val="0"/>
                                              <w:divBdr>
                                                <w:top w:val="none" w:sz="0" w:space="0" w:color="auto"/>
                                                <w:left w:val="none" w:sz="0" w:space="0" w:color="auto"/>
                                                <w:bottom w:val="none" w:sz="0" w:space="0" w:color="auto"/>
                                                <w:right w:val="none" w:sz="0" w:space="0" w:color="auto"/>
                                              </w:divBdr>
                                              <w:divsChild>
                                                <w:div w:id="143935789">
                                                  <w:marLeft w:val="0"/>
                                                  <w:marRight w:val="0"/>
                                                  <w:marTop w:val="0"/>
                                                  <w:marBottom w:val="0"/>
                                                  <w:divBdr>
                                                    <w:top w:val="none" w:sz="0" w:space="0" w:color="auto"/>
                                                    <w:left w:val="none" w:sz="0" w:space="0" w:color="auto"/>
                                                    <w:bottom w:val="none" w:sz="0" w:space="0" w:color="auto"/>
                                                    <w:right w:val="none" w:sz="0" w:space="0" w:color="auto"/>
                                                  </w:divBdr>
                                                  <w:divsChild>
                                                    <w:div w:id="2053142773">
                                                      <w:marLeft w:val="0"/>
                                                      <w:marRight w:val="0"/>
                                                      <w:marTop w:val="0"/>
                                                      <w:marBottom w:val="0"/>
                                                      <w:divBdr>
                                                        <w:top w:val="none" w:sz="0" w:space="0" w:color="auto"/>
                                                        <w:left w:val="none" w:sz="0" w:space="0" w:color="auto"/>
                                                        <w:bottom w:val="none" w:sz="0" w:space="0" w:color="auto"/>
                                                        <w:right w:val="none" w:sz="0" w:space="0" w:color="auto"/>
                                                      </w:divBdr>
                                                      <w:divsChild>
                                                        <w:div w:id="2896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7343">
                                              <w:marLeft w:val="0"/>
                                              <w:marRight w:val="0"/>
                                              <w:marTop w:val="0"/>
                                              <w:marBottom w:val="0"/>
                                              <w:divBdr>
                                                <w:top w:val="none" w:sz="0" w:space="0" w:color="auto"/>
                                                <w:left w:val="none" w:sz="0" w:space="0" w:color="auto"/>
                                                <w:bottom w:val="none" w:sz="0" w:space="0" w:color="auto"/>
                                                <w:right w:val="none" w:sz="0" w:space="0" w:color="auto"/>
                                              </w:divBdr>
                                              <w:divsChild>
                                                <w:div w:id="398134292">
                                                  <w:marLeft w:val="0"/>
                                                  <w:marRight w:val="0"/>
                                                  <w:marTop w:val="0"/>
                                                  <w:marBottom w:val="0"/>
                                                  <w:divBdr>
                                                    <w:top w:val="none" w:sz="0" w:space="0" w:color="auto"/>
                                                    <w:left w:val="none" w:sz="0" w:space="0" w:color="auto"/>
                                                    <w:bottom w:val="none" w:sz="0" w:space="0" w:color="auto"/>
                                                    <w:right w:val="none" w:sz="0" w:space="0" w:color="auto"/>
                                                  </w:divBdr>
                                                  <w:divsChild>
                                                    <w:div w:id="1009017216">
                                                      <w:marLeft w:val="0"/>
                                                      <w:marRight w:val="0"/>
                                                      <w:marTop w:val="0"/>
                                                      <w:marBottom w:val="0"/>
                                                      <w:divBdr>
                                                        <w:top w:val="none" w:sz="0" w:space="0" w:color="auto"/>
                                                        <w:left w:val="none" w:sz="0" w:space="0" w:color="auto"/>
                                                        <w:bottom w:val="none" w:sz="0" w:space="0" w:color="auto"/>
                                                        <w:right w:val="none" w:sz="0" w:space="0" w:color="auto"/>
                                                      </w:divBdr>
                                                      <w:divsChild>
                                                        <w:div w:id="21071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091480">
          <w:marLeft w:val="0"/>
          <w:marRight w:val="0"/>
          <w:marTop w:val="0"/>
          <w:marBottom w:val="0"/>
          <w:divBdr>
            <w:top w:val="none" w:sz="0" w:space="0" w:color="auto"/>
            <w:left w:val="none" w:sz="0" w:space="0" w:color="auto"/>
            <w:bottom w:val="none" w:sz="0" w:space="0" w:color="auto"/>
            <w:right w:val="none" w:sz="0" w:space="0" w:color="auto"/>
          </w:divBdr>
          <w:divsChild>
            <w:div w:id="90471331">
              <w:marLeft w:val="0"/>
              <w:marRight w:val="0"/>
              <w:marTop w:val="0"/>
              <w:marBottom w:val="0"/>
              <w:divBdr>
                <w:top w:val="none" w:sz="0" w:space="0" w:color="auto"/>
                <w:left w:val="none" w:sz="0" w:space="0" w:color="auto"/>
                <w:bottom w:val="none" w:sz="0" w:space="0" w:color="auto"/>
                <w:right w:val="none" w:sz="0" w:space="0" w:color="auto"/>
              </w:divBdr>
              <w:divsChild>
                <w:div w:id="634064674">
                  <w:marLeft w:val="0"/>
                  <w:marRight w:val="0"/>
                  <w:marTop w:val="0"/>
                  <w:marBottom w:val="0"/>
                  <w:divBdr>
                    <w:top w:val="none" w:sz="0" w:space="0" w:color="auto"/>
                    <w:left w:val="none" w:sz="0" w:space="0" w:color="auto"/>
                    <w:bottom w:val="none" w:sz="0" w:space="0" w:color="auto"/>
                    <w:right w:val="none" w:sz="0" w:space="0" w:color="auto"/>
                  </w:divBdr>
                  <w:divsChild>
                    <w:div w:id="1179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71231">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4539616">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3054805">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7259172">
      <w:bodyDiv w:val="1"/>
      <w:marLeft w:val="0"/>
      <w:marRight w:val="0"/>
      <w:marTop w:val="0"/>
      <w:marBottom w:val="0"/>
      <w:divBdr>
        <w:top w:val="none" w:sz="0" w:space="0" w:color="auto"/>
        <w:left w:val="none" w:sz="0" w:space="0" w:color="auto"/>
        <w:bottom w:val="none" w:sz="0" w:space="0" w:color="auto"/>
        <w:right w:val="none" w:sz="0" w:space="0" w:color="auto"/>
      </w:divBdr>
    </w:div>
    <w:div w:id="530339064">
      <w:bodyDiv w:val="1"/>
      <w:marLeft w:val="0"/>
      <w:marRight w:val="0"/>
      <w:marTop w:val="0"/>
      <w:marBottom w:val="0"/>
      <w:divBdr>
        <w:top w:val="none" w:sz="0" w:space="0" w:color="auto"/>
        <w:left w:val="none" w:sz="0" w:space="0" w:color="auto"/>
        <w:bottom w:val="none" w:sz="0" w:space="0" w:color="auto"/>
        <w:right w:val="none" w:sz="0" w:space="0" w:color="auto"/>
      </w:divBdr>
    </w:div>
    <w:div w:id="546064399">
      <w:bodyDiv w:val="1"/>
      <w:marLeft w:val="0"/>
      <w:marRight w:val="0"/>
      <w:marTop w:val="0"/>
      <w:marBottom w:val="0"/>
      <w:divBdr>
        <w:top w:val="none" w:sz="0" w:space="0" w:color="auto"/>
        <w:left w:val="none" w:sz="0" w:space="0" w:color="auto"/>
        <w:bottom w:val="none" w:sz="0" w:space="0" w:color="auto"/>
        <w:right w:val="none" w:sz="0" w:space="0" w:color="auto"/>
      </w:divBdr>
    </w:div>
    <w:div w:id="569578696">
      <w:bodyDiv w:val="1"/>
      <w:marLeft w:val="0"/>
      <w:marRight w:val="0"/>
      <w:marTop w:val="0"/>
      <w:marBottom w:val="0"/>
      <w:divBdr>
        <w:top w:val="none" w:sz="0" w:space="0" w:color="auto"/>
        <w:left w:val="none" w:sz="0" w:space="0" w:color="auto"/>
        <w:bottom w:val="none" w:sz="0" w:space="0" w:color="auto"/>
        <w:right w:val="none" w:sz="0" w:space="0" w:color="auto"/>
      </w:divBdr>
    </w:div>
    <w:div w:id="570694759">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83502196">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49953253">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8707904">
      <w:bodyDiv w:val="1"/>
      <w:marLeft w:val="0"/>
      <w:marRight w:val="0"/>
      <w:marTop w:val="0"/>
      <w:marBottom w:val="0"/>
      <w:divBdr>
        <w:top w:val="none" w:sz="0" w:space="0" w:color="auto"/>
        <w:left w:val="none" w:sz="0" w:space="0" w:color="auto"/>
        <w:bottom w:val="none" w:sz="0" w:space="0" w:color="auto"/>
        <w:right w:val="none" w:sz="0" w:space="0" w:color="auto"/>
      </w:divBdr>
    </w:div>
    <w:div w:id="913857246">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36671597">
      <w:bodyDiv w:val="1"/>
      <w:marLeft w:val="0"/>
      <w:marRight w:val="0"/>
      <w:marTop w:val="0"/>
      <w:marBottom w:val="0"/>
      <w:divBdr>
        <w:top w:val="none" w:sz="0" w:space="0" w:color="auto"/>
        <w:left w:val="none" w:sz="0" w:space="0" w:color="auto"/>
        <w:bottom w:val="none" w:sz="0" w:space="0" w:color="auto"/>
        <w:right w:val="none" w:sz="0" w:space="0" w:color="auto"/>
      </w:divBdr>
    </w:div>
    <w:div w:id="939262675">
      <w:bodyDiv w:val="1"/>
      <w:marLeft w:val="0"/>
      <w:marRight w:val="0"/>
      <w:marTop w:val="0"/>
      <w:marBottom w:val="0"/>
      <w:divBdr>
        <w:top w:val="none" w:sz="0" w:space="0" w:color="auto"/>
        <w:left w:val="none" w:sz="0" w:space="0" w:color="auto"/>
        <w:bottom w:val="none" w:sz="0" w:space="0" w:color="auto"/>
        <w:right w:val="none" w:sz="0" w:space="0" w:color="auto"/>
      </w:divBdr>
      <w:divsChild>
        <w:div w:id="1861701299">
          <w:marLeft w:val="108"/>
          <w:marRight w:val="0"/>
          <w:marTop w:val="0"/>
          <w:marBottom w:val="0"/>
          <w:divBdr>
            <w:top w:val="none" w:sz="0" w:space="0" w:color="auto"/>
            <w:left w:val="none" w:sz="0" w:space="0" w:color="auto"/>
            <w:bottom w:val="none" w:sz="0" w:space="0" w:color="auto"/>
            <w:right w:val="none" w:sz="0" w:space="0" w:color="auto"/>
          </w:divBdr>
        </w:div>
      </w:divsChild>
    </w:div>
    <w:div w:id="954673031">
      <w:bodyDiv w:val="1"/>
      <w:marLeft w:val="0"/>
      <w:marRight w:val="0"/>
      <w:marTop w:val="0"/>
      <w:marBottom w:val="0"/>
      <w:divBdr>
        <w:top w:val="none" w:sz="0" w:space="0" w:color="auto"/>
        <w:left w:val="none" w:sz="0" w:space="0" w:color="auto"/>
        <w:bottom w:val="none" w:sz="0" w:space="0" w:color="auto"/>
        <w:right w:val="none" w:sz="0" w:space="0" w:color="auto"/>
      </w:divBdr>
    </w:div>
    <w:div w:id="96234827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71862843">
      <w:bodyDiv w:val="1"/>
      <w:marLeft w:val="0"/>
      <w:marRight w:val="0"/>
      <w:marTop w:val="0"/>
      <w:marBottom w:val="0"/>
      <w:divBdr>
        <w:top w:val="none" w:sz="0" w:space="0" w:color="auto"/>
        <w:left w:val="none" w:sz="0" w:space="0" w:color="auto"/>
        <w:bottom w:val="none" w:sz="0" w:space="0" w:color="auto"/>
        <w:right w:val="none" w:sz="0" w:space="0" w:color="auto"/>
      </w:divBdr>
      <w:divsChild>
        <w:div w:id="1447314455">
          <w:marLeft w:val="0"/>
          <w:marRight w:val="0"/>
          <w:marTop w:val="0"/>
          <w:marBottom w:val="0"/>
          <w:divBdr>
            <w:top w:val="none" w:sz="0" w:space="0" w:color="auto"/>
            <w:left w:val="none" w:sz="0" w:space="0" w:color="auto"/>
            <w:bottom w:val="none" w:sz="0" w:space="0" w:color="auto"/>
            <w:right w:val="none" w:sz="0" w:space="0" w:color="auto"/>
          </w:divBdr>
          <w:divsChild>
            <w:div w:id="1063721314">
              <w:marLeft w:val="0"/>
              <w:marRight w:val="0"/>
              <w:marTop w:val="0"/>
              <w:marBottom w:val="0"/>
              <w:divBdr>
                <w:top w:val="none" w:sz="0" w:space="0" w:color="auto"/>
                <w:left w:val="none" w:sz="0" w:space="0" w:color="auto"/>
                <w:bottom w:val="none" w:sz="0" w:space="0" w:color="auto"/>
                <w:right w:val="none" w:sz="0" w:space="0" w:color="auto"/>
              </w:divBdr>
              <w:divsChild>
                <w:div w:id="1317344806">
                  <w:marLeft w:val="0"/>
                  <w:marRight w:val="0"/>
                  <w:marTop w:val="0"/>
                  <w:marBottom w:val="0"/>
                  <w:divBdr>
                    <w:top w:val="none" w:sz="0" w:space="0" w:color="auto"/>
                    <w:left w:val="none" w:sz="0" w:space="0" w:color="auto"/>
                    <w:bottom w:val="none" w:sz="0" w:space="0" w:color="auto"/>
                    <w:right w:val="none" w:sz="0" w:space="0" w:color="auto"/>
                  </w:divBdr>
                  <w:divsChild>
                    <w:div w:id="8683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8011">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00889036">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15307755">
      <w:bodyDiv w:val="1"/>
      <w:marLeft w:val="0"/>
      <w:marRight w:val="0"/>
      <w:marTop w:val="0"/>
      <w:marBottom w:val="0"/>
      <w:divBdr>
        <w:top w:val="none" w:sz="0" w:space="0" w:color="auto"/>
        <w:left w:val="none" w:sz="0" w:space="0" w:color="auto"/>
        <w:bottom w:val="none" w:sz="0" w:space="0" w:color="auto"/>
        <w:right w:val="none" w:sz="0" w:space="0" w:color="auto"/>
      </w:divBdr>
    </w:div>
    <w:div w:id="1044253043">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56899677">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3959903">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26331569">
      <w:bodyDiv w:val="1"/>
      <w:marLeft w:val="0"/>
      <w:marRight w:val="0"/>
      <w:marTop w:val="0"/>
      <w:marBottom w:val="0"/>
      <w:divBdr>
        <w:top w:val="none" w:sz="0" w:space="0" w:color="auto"/>
        <w:left w:val="none" w:sz="0" w:space="0" w:color="auto"/>
        <w:bottom w:val="none" w:sz="0" w:space="0" w:color="auto"/>
        <w:right w:val="none" w:sz="0" w:space="0" w:color="auto"/>
      </w:divBdr>
    </w:div>
    <w:div w:id="1238327411">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83878589">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65060886">
      <w:bodyDiv w:val="1"/>
      <w:marLeft w:val="0"/>
      <w:marRight w:val="0"/>
      <w:marTop w:val="0"/>
      <w:marBottom w:val="0"/>
      <w:divBdr>
        <w:top w:val="none" w:sz="0" w:space="0" w:color="auto"/>
        <w:left w:val="none" w:sz="0" w:space="0" w:color="auto"/>
        <w:bottom w:val="none" w:sz="0" w:space="0" w:color="auto"/>
        <w:right w:val="none" w:sz="0" w:space="0" w:color="auto"/>
      </w:divBdr>
    </w:div>
    <w:div w:id="1382482986">
      <w:bodyDiv w:val="1"/>
      <w:marLeft w:val="0"/>
      <w:marRight w:val="0"/>
      <w:marTop w:val="0"/>
      <w:marBottom w:val="0"/>
      <w:divBdr>
        <w:top w:val="none" w:sz="0" w:space="0" w:color="auto"/>
        <w:left w:val="none" w:sz="0" w:space="0" w:color="auto"/>
        <w:bottom w:val="none" w:sz="0" w:space="0" w:color="auto"/>
        <w:right w:val="none" w:sz="0" w:space="0" w:color="auto"/>
      </w:divBdr>
    </w:div>
    <w:div w:id="1416978233">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4083112">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854930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3584331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6619877">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990151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28700887">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5138842">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880112">
      <w:bodyDiv w:val="1"/>
      <w:marLeft w:val="0"/>
      <w:marRight w:val="0"/>
      <w:marTop w:val="0"/>
      <w:marBottom w:val="0"/>
      <w:divBdr>
        <w:top w:val="none" w:sz="0" w:space="0" w:color="auto"/>
        <w:left w:val="none" w:sz="0" w:space="0" w:color="auto"/>
        <w:bottom w:val="none" w:sz="0" w:space="0" w:color="auto"/>
        <w:right w:val="none" w:sz="0" w:space="0" w:color="auto"/>
      </w:divBdr>
      <w:divsChild>
        <w:div w:id="1228229830">
          <w:marLeft w:val="108"/>
          <w:marRight w:val="0"/>
          <w:marTop w:val="0"/>
          <w:marBottom w:val="0"/>
          <w:divBdr>
            <w:top w:val="none" w:sz="0" w:space="0" w:color="auto"/>
            <w:left w:val="none" w:sz="0" w:space="0" w:color="auto"/>
            <w:bottom w:val="none" w:sz="0" w:space="0" w:color="auto"/>
            <w:right w:val="none" w:sz="0" w:space="0" w:color="auto"/>
          </w:divBdr>
        </w:div>
        <w:div w:id="427972200">
          <w:marLeft w:val="108"/>
          <w:marRight w:val="0"/>
          <w:marTop w:val="0"/>
          <w:marBottom w:val="0"/>
          <w:divBdr>
            <w:top w:val="none" w:sz="0" w:space="0" w:color="auto"/>
            <w:left w:val="none" w:sz="0" w:space="0" w:color="auto"/>
            <w:bottom w:val="none" w:sz="0" w:space="0" w:color="auto"/>
            <w:right w:val="none" w:sz="0" w:space="0" w:color="auto"/>
          </w:divBdr>
        </w:div>
      </w:divsChild>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467529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5707946">
      <w:bodyDiv w:val="1"/>
      <w:marLeft w:val="0"/>
      <w:marRight w:val="0"/>
      <w:marTop w:val="0"/>
      <w:marBottom w:val="0"/>
      <w:divBdr>
        <w:top w:val="none" w:sz="0" w:space="0" w:color="auto"/>
        <w:left w:val="none" w:sz="0" w:space="0" w:color="auto"/>
        <w:bottom w:val="none" w:sz="0" w:space="0" w:color="auto"/>
        <w:right w:val="none" w:sz="0" w:space="0" w:color="auto"/>
      </w:divBdr>
      <w:divsChild>
        <w:div w:id="17585891">
          <w:marLeft w:val="0"/>
          <w:marRight w:val="0"/>
          <w:marTop w:val="0"/>
          <w:marBottom w:val="0"/>
          <w:divBdr>
            <w:top w:val="none" w:sz="0" w:space="0" w:color="auto"/>
            <w:left w:val="none" w:sz="0" w:space="0" w:color="auto"/>
            <w:bottom w:val="none" w:sz="0" w:space="0" w:color="auto"/>
            <w:right w:val="none" w:sz="0" w:space="0" w:color="auto"/>
          </w:divBdr>
          <w:divsChild>
            <w:div w:id="1693796190">
              <w:marLeft w:val="0"/>
              <w:marRight w:val="0"/>
              <w:marTop w:val="0"/>
              <w:marBottom w:val="0"/>
              <w:divBdr>
                <w:top w:val="none" w:sz="0" w:space="0" w:color="auto"/>
                <w:left w:val="none" w:sz="0" w:space="0" w:color="auto"/>
                <w:bottom w:val="none" w:sz="0" w:space="0" w:color="auto"/>
                <w:right w:val="none" w:sz="0" w:space="0" w:color="auto"/>
              </w:divBdr>
              <w:divsChild>
                <w:div w:id="1328899005">
                  <w:marLeft w:val="0"/>
                  <w:marRight w:val="0"/>
                  <w:marTop w:val="0"/>
                  <w:marBottom w:val="0"/>
                  <w:divBdr>
                    <w:top w:val="none" w:sz="0" w:space="0" w:color="auto"/>
                    <w:left w:val="none" w:sz="0" w:space="0" w:color="auto"/>
                    <w:bottom w:val="none" w:sz="0" w:space="0" w:color="auto"/>
                    <w:right w:val="none" w:sz="0" w:space="0" w:color="auto"/>
                  </w:divBdr>
                  <w:divsChild>
                    <w:div w:id="1027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4004356">
      <w:bodyDiv w:val="1"/>
      <w:marLeft w:val="0"/>
      <w:marRight w:val="0"/>
      <w:marTop w:val="0"/>
      <w:marBottom w:val="0"/>
      <w:divBdr>
        <w:top w:val="none" w:sz="0" w:space="0" w:color="auto"/>
        <w:left w:val="none" w:sz="0" w:space="0" w:color="auto"/>
        <w:bottom w:val="none" w:sz="0" w:space="0" w:color="auto"/>
        <w:right w:val="none" w:sz="0" w:space="0" w:color="auto"/>
      </w:divBdr>
      <w:divsChild>
        <w:div w:id="954098584">
          <w:marLeft w:val="0"/>
          <w:marRight w:val="0"/>
          <w:marTop w:val="0"/>
          <w:marBottom w:val="0"/>
          <w:divBdr>
            <w:top w:val="none" w:sz="0" w:space="0" w:color="auto"/>
            <w:left w:val="none" w:sz="0" w:space="0" w:color="auto"/>
            <w:bottom w:val="none" w:sz="0" w:space="0" w:color="auto"/>
            <w:right w:val="none" w:sz="0" w:space="0" w:color="auto"/>
          </w:divBdr>
          <w:divsChild>
            <w:div w:id="389500161">
              <w:marLeft w:val="0"/>
              <w:marRight w:val="0"/>
              <w:marTop w:val="0"/>
              <w:marBottom w:val="0"/>
              <w:divBdr>
                <w:top w:val="none" w:sz="0" w:space="0" w:color="auto"/>
                <w:left w:val="none" w:sz="0" w:space="0" w:color="auto"/>
                <w:bottom w:val="none" w:sz="0" w:space="0" w:color="auto"/>
                <w:right w:val="none" w:sz="0" w:space="0" w:color="auto"/>
              </w:divBdr>
              <w:divsChild>
                <w:div w:id="542250306">
                  <w:marLeft w:val="0"/>
                  <w:marRight w:val="0"/>
                  <w:marTop w:val="0"/>
                  <w:marBottom w:val="0"/>
                  <w:divBdr>
                    <w:top w:val="none" w:sz="0" w:space="0" w:color="auto"/>
                    <w:left w:val="none" w:sz="0" w:space="0" w:color="auto"/>
                    <w:bottom w:val="none" w:sz="0" w:space="0" w:color="auto"/>
                    <w:right w:val="none" w:sz="0" w:space="0" w:color="auto"/>
                  </w:divBdr>
                  <w:divsChild>
                    <w:div w:id="1351681382">
                      <w:marLeft w:val="0"/>
                      <w:marRight w:val="0"/>
                      <w:marTop w:val="0"/>
                      <w:marBottom w:val="0"/>
                      <w:divBdr>
                        <w:top w:val="none" w:sz="0" w:space="0" w:color="auto"/>
                        <w:left w:val="none" w:sz="0" w:space="0" w:color="auto"/>
                        <w:bottom w:val="none" w:sz="0" w:space="0" w:color="auto"/>
                        <w:right w:val="none" w:sz="0" w:space="0" w:color="auto"/>
                      </w:divBdr>
                      <w:divsChild>
                        <w:div w:id="270404047">
                          <w:marLeft w:val="0"/>
                          <w:marRight w:val="0"/>
                          <w:marTop w:val="0"/>
                          <w:marBottom w:val="0"/>
                          <w:divBdr>
                            <w:top w:val="none" w:sz="0" w:space="0" w:color="auto"/>
                            <w:left w:val="none" w:sz="0" w:space="0" w:color="auto"/>
                            <w:bottom w:val="none" w:sz="0" w:space="0" w:color="auto"/>
                            <w:right w:val="none" w:sz="0" w:space="0" w:color="auto"/>
                          </w:divBdr>
                          <w:divsChild>
                            <w:div w:id="12074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4339869">
      <w:bodyDiv w:val="1"/>
      <w:marLeft w:val="0"/>
      <w:marRight w:val="0"/>
      <w:marTop w:val="0"/>
      <w:marBottom w:val="0"/>
      <w:divBdr>
        <w:top w:val="none" w:sz="0" w:space="0" w:color="auto"/>
        <w:left w:val="none" w:sz="0" w:space="0" w:color="auto"/>
        <w:bottom w:val="none" w:sz="0" w:space="0" w:color="auto"/>
        <w:right w:val="none" w:sz="0" w:space="0" w:color="auto"/>
      </w:divBdr>
    </w:div>
    <w:div w:id="1879927837">
      <w:bodyDiv w:val="1"/>
      <w:marLeft w:val="0"/>
      <w:marRight w:val="0"/>
      <w:marTop w:val="0"/>
      <w:marBottom w:val="0"/>
      <w:divBdr>
        <w:top w:val="none" w:sz="0" w:space="0" w:color="auto"/>
        <w:left w:val="none" w:sz="0" w:space="0" w:color="auto"/>
        <w:bottom w:val="none" w:sz="0" w:space="0" w:color="auto"/>
        <w:right w:val="none" w:sz="0" w:space="0" w:color="auto"/>
      </w:divBdr>
    </w:div>
    <w:div w:id="1956255422">
      <w:bodyDiv w:val="1"/>
      <w:marLeft w:val="0"/>
      <w:marRight w:val="0"/>
      <w:marTop w:val="0"/>
      <w:marBottom w:val="0"/>
      <w:divBdr>
        <w:top w:val="none" w:sz="0" w:space="0" w:color="auto"/>
        <w:left w:val="none" w:sz="0" w:space="0" w:color="auto"/>
        <w:bottom w:val="none" w:sz="0" w:space="0" w:color="auto"/>
        <w:right w:val="none" w:sz="0" w:space="0" w:color="auto"/>
      </w:divBdr>
      <w:divsChild>
        <w:div w:id="1749493736">
          <w:marLeft w:val="108"/>
          <w:marRight w:val="0"/>
          <w:marTop w:val="0"/>
          <w:marBottom w:val="0"/>
          <w:divBdr>
            <w:top w:val="none" w:sz="0" w:space="0" w:color="auto"/>
            <w:left w:val="none" w:sz="0" w:space="0" w:color="auto"/>
            <w:bottom w:val="none" w:sz="0" w:space="0" w:color="auto"/>
            <w:right w:val="none" w:sz="0" w:space="0" w:color="auto"/>
          </w:divBdr>
        </w:div>
      </w:divsChild>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252099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420673">
      <w:bodyDiv w:val="1"/>
      <w:marLeft w:val="0"/>
      <w:marRight w:val="0"/>
      <w:marTop w:val="0"/>
      <w:marBottom w:val="0"/>
      <w:divBdr>
        <w:top w:val="none" w:sz="0" w:space="0" w:color="auto"/>
        <w:left w:val="none" w:sz="0" w:space="0" w:color="auto"/>
        <w:bottom w:val="none" w:sz="0" w:space="0" w:color="auto"/>
        <w:right w:val="none" w:sz="0" w:space="0" w:color="auto"/>
      </w:divBdr>
    </w:div>
    <w:div w:id="2060470256">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69915926">
      <w:bodyDiv w:val="1"/>
      <w:marLeft w:val="0"/>
      <w:marRight w:val="0"/>
      <w:marTop w:val="0"/>
      <w:marBottom w:val="0"/>
      <w:divBdr>
        <w:top w:val="none" w:sz="0" w:space="0" w:color="auto"/>
        <w:left w:val="none" w:sz="0" w:space="0" w:color="auto"/>
        <w:bottom w:val="none" w:sz="0" w:space="0" w:color="auto"/>
        <w:right w:val="none" w:sz="0" w:space="0" w:color="auto"/>
      </w:divBdr>
    </w:div>
    <w:div w:id="2103672801">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083127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D87B-2556-4ADB-9D3D-3BD371B3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1767</Words>
  <Characters>9723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5</cp:revision>
  <dcterms:created xsi:type="dcterms:W3CDTF">2024-11-26T17:08:00Z</dcterms:created>
  <dcterms:modified xsi:type="dcterms:W3CDTF">2024-12-19T18:54:00Z</dcterms:modified>
</cp:coreProperties>
</file>