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01E53AB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5E3CF99" w14:textId="77777777" w:rsidR="003C49B0" w:rsidRDefault="003C49B0" w:rsidP="0045308F">
      <w:pPr>
        <w:jc w:val="both"/>
        <w:rPr>
          <w:rFonts w:ascii="Arial" w:hAnsi="Arial" w:cs="Arial"/>
          <w:sz w:val="20"/>
          <w:szCs w:val="20"/>
          <w:lang w:val="es-MX"/>
        </w:rPr>
      </w:pPr>
    </w:p>
    <w:p w14:paraId="7C309B1C" w14:textId="77777777" w:rsidR="003C49B0" w:rsidRDefault="003C49B0" w:rsidP="0045308F">
      <w:pPr>
        <w:jc w:val="both"/>
        <w:rPr>
          <w:rFonts w:ascii="Arial" w:hAnsi="Arial" w:cs="Arial"/>
          <w:sz w:val="20"/>
          <w:szCs w:val="20"/>
          <w:lang w:val="es-MX"/>
        </w:rPr>
      </w:pP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lastRenderedPageBreak/>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4E33B96D" w14:textId="77777777"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3C49B0">
      <w:pPr>
        <w:pStyle w:val="paragraft"/>
        <w:spacing w:line="240" w:lineRule="auto"/>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71878D97" w14:textId="77777777" w:rsidR="003C49B0" w:rsidRDefault="003C49B0" w:rsidP="003C49B0">
      <w:pPr>
        <w:spacing w:after="0" w:line="240" w:lineRule="auto"/>
        <w:jc w:val="both"/>
        <w:rPr>
          <w:rFonts w:ascii="Arial" w:hAnsi="Arial" w:cs="Arial"/>
          <w:sz w:val="20"/>
          <w:szCs w:val="20"/>
          <w:lang w:val="es-MX"/>
        </w:rPr>
      </w:pPr>
    </w:p>
    <w:p w14:paraId="5DB5B161" w14:textId="45EEB44B"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Humantay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4B15359D" w14:textId="77777777" w:rsidR="003C49B0" w:rsidRDefault="003C49B0" w:rsidP="0039264C">
      <w:pPr>
        <w:pStyle w:val="Sinespaciado"/>
        <w:jc w:val="both"/>
        <w:rPr>
          <w:rFonts w:ascii="Arial" w:hAnsi="Arial" w:cs="Arial"/>
          <w:b/>
          <w:szCs w:val="20"/>
          <w:lang w:val="es-MX"/>
        </w:rPr>
      </w:pPr>
    </w:p>
    <w:p w14:paraId="04923E5F" w14:textId="77777777" w:rsidR="003C49B0" w:rsidRDefault="003C49B0" w:rsidP="0039264C">
      <w:pPr>
        <w:pStyle w:val="Sinespaciado"/>
        <w:jc w:val="both"/>
        <w:rPr>
          <w:rFonts w:ascii="Arial" w:hAnsi="Arial" w:cs="Arial"/>
          <w:b/>
          <w:szCs w:val="20"/>
          <w:lang w:val="es-MX"/>
        </w:rPr>
      </w:pPr>
    </w:p>
    <w:p w14:paraId="1B4B092B" w14:textId="07B6A2DA"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5788F6C6" w14:textId="77777777" w:rsidR="0045308F" w:rsidRDefault="0045308F"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tbl>
      <w:tblPr>
        <w:tblW w:w="5343" w:type="dxa"/>
        <w:jc w:val="center"/>
        <w:tblCellSpacing w:w="0" w:type="dxa"/>
        <w:tblCellMar>
          <w:left w:w="0" w:type="dxa"/>
          <w:right w:w="0" w:type="dxa"/>
        </w:tblCellMar>
        <w:tblLook w:val="04A0" w:firstRow="1" w:lastRow="0" w:firstColumn="1" w:lastColumn="0" w:noHBand="0" w:noVBand="1"/>
      </w:tblPr>
      <w:tblGrid>
        <w:gridCol w:w="1609"/>
        <w:gridCol w:w="3258"/>
        <w:gridCol w:w="476"/>
      </w:tblGrid>
      <w:tr w:rsidR="0045308F" w:rsidRPr="0045308F" w14:paraId="4098BEAD" w14:textId="77777777" w:rsidTr="0045308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1981E2"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t>LISTA DE HOTELES (Previstos o similares)</w:t>
            </w:r>
          </w:p>
        </w:tc>
      </w:tr>
      <w:tr w:rsidR="0045308F" w:rsidRPr="0045308F" w14:paraId="5B67770E" w14:textId="77777777" w:rsidTr="0045308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D7CB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9AD03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931ED4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CAT</w:t>
            </w:r>
          </w:p>
        </w:tc>
      </w:tr>
      <w:tr w:rsidR="0045308F" w:rsidRPr="0045308F" w14:paraId="4B359CC0"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4F46E1"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B5EE3B5"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252528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657F043D"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B4E0F"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C7E8D4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DFE07D4"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8764441"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D28927"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BE473B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637DF16"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5D9990D9" w14:textId="77777777" w:rsidTr="0045308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2555C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5920F7"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95283D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5FBB614F"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56AD5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344107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5393BE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235D9B27"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910F7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20BBE3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8D50B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F626C24"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15F385"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2C12AE"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7D55D2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7F084A68" w14:textId="77777777" w:rsidTr="0045308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DDB80E9"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8ED50B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33DA5A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438F1B4B"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B817C" w14:textId="77777777" w:rsidR="0045308F" w:rsidRDefault="0045308F" w:rsidP="0045308F">
            <w:pPr>
              <w:spacing w:after="0" w:line="240" w:lineRule="auto"/>
              <w:rPr>
                <w:rFonts w:ascii="Calibri" w:hAnsi="Calibri" w:cs="Calibri"/>
                <w:sz w:val="20"/>
                <w:szCs w:val="20"/>
                <w:lang w:val="es-MX" w:eastAsia="es-MX" w:bidi="ar-SA"/>
              </w:rPr>
            </w:pPr>
          </w:p>
          <w:p w14:paraId="7C1B8312" w14:textId="6F2599D5"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4C5596B" w14:textId="77777777" w:rsidR="0045308F" w:rsidRDefault="0045308F" w:rsidP="0045308F">
            <w:pPr>
              <w:spacing w:after="0" w:line="240" w:lineRule="auto"/>
              <w:rPr>
                <w:rFonts w:ascii="Calibri" w:hAnsi="Calibri" w:cs="Calibri"/>
                <w:sz w:val="20"/>
                <w:szCs w:val="20"/>
                <w:lang w:val="es-MX" w:eastAsia="es-MX" w:bidi="ar-SA"/>
              </w:rPr>
            </w:pPr>
          </w:p>
          <w:p w14:paraId="46803D27" w14:textId="52F32453"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6AEAA3F9" w14:textId="77777777" w:rsidR="0045308F" w:rsidRDefault="0045308F" w:rsidP="0045308F">
            <w:pPr>
              <w:spacing w:after="0" w:line="240" w:lineRule="auto"/>
              <w:jc w:val="center"/>
              <w:rPr>
                <w:rFonts w:ascii="Calibri" w:hAnsi="Calibri" w:cs="Calibri"/>
                <w:sz w:val="20"/>
                <w:szCs w:val="20"/>
                <w:lang w:val="es-MX" w:eastAsia="es-MX" w:bidi="ar-SA"/>
              </w:rPr>
            </w:pPr>
          </w:p>
          <w:p w14:paraId="40B6E57F" w14:textId="320452D6"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04C2C4C3"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16E42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D3AEF0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8F0B0FE"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123A474A"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F032111"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1853C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E53DC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12E86BA7" w14:textId="77777777" w:rsidTr="0045308F">
        <w:trPr>
          <w:trHeight w:val="3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0CD916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F62F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93D1E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bl>
    <w:p w14:paraId="5C265B68" w14:textId="32021700" w:rsidR="0030459C" w:rsidRDefault="0030459C" w:rsidP="0042158E">
      <w:pPr>
        <w:pStyle w:val="Sinespaciado"/>
        <w:rPr>
          <w:rFonts w:ascii="Arial" w:hAnsi="Arial" w:cs="Arial"/>
          <w:sz w:val="20"/>
          <w:szCs w:val="20"/>
          <w:lang w:val="es-ES"/>
        </w:rPr>
      </w:pPr>
    </w:p>
    <w:p w14:paraId="15392448" w14:textId="41B5779D" w:rsidR="00611884" w:rsidRDefault="00611884" w:rsidP="0042158E">
      <w:pPr>
        <w:pStyle w:val="Sinespaciado"/>
        <w:rPr>
          <w:rFonts w:ascii="Arial" w:hAnsi="Arial" w:cs="Arial"/>
          <w:sz w:val="20"/>
          <w:szCs w:val="20"/>
          <w:lang w:val="es-ES"/>
        </w:rPr>
      </w:pPr>
    </w:p>
    <w:p w14:paraId="33C49709" w14:textId="77777777" w:rsidR="003C49B0" w:rsidRDefault="003C49B0" w:rsidP="0042158E">
      <w:pPr>
        <w:pStyle w:val="Sinespaciado"/>
        <w:rPr>
          <w:rFonts w:ascii="Arial" w:hAnsi="Arial" w:cs="Arial"/>
          <w:sz w:val="20"/>
          <w:szCs w:val="20"/>
          <w:lang w:val="es-ES"/>
        </w:rPr>
      </w:pPr>
    </w:p>
    <w:p w14:paraId="39980437" w14:textId="77777777" w:rsidR="003C49B0" w:rsidRDefault="003C49B0" w:rsidP="0042158E">
      <w:pPr>
        <w:pStyle w:val="Sinespaciado"/>
        <w:rPr>
          <w:rFonts w:ascii="Arial" w:hAnsi="Arial" w:cs="Arial"/>
          <w:sz w:val="20"/>
          <w:szCs w:val="20"/>
          <w:lang w:val="es-ES"/>
        </w:rPr>
      </w:pPr>
    </w:p>
    <w:tbl>
      <w:tblPr>
        <w:tblW w:w="5262" w:type="dxa"/>
        <w:jc w:val="center"/>
        <w:tblCellSpacing w:w="0" w:type="dxa"/>
        <w:tblCellMar>
          <w:left w:w="0" w:type="dxa"/>
          <w:right w:w="0" w:type="dxa"/>
        </w:tblCellMar>
        <w:tblLook w:val="04A0" w:firstRow="1" w:lastRow="0" w:firstColumn="1" w:lastColumn="0" w:noHBand="0" w:noVBand="1"/>
      </w:tblPr>
      <w:tblGrid>
        <w:gridCol w:w="2474"/>
        <w:gridCol w:w="687"/>
        <w:gridCol w:w="687"/>
        <w:gridCol w:w="687"/>
        <w:gridCol w:w="727"/>
      </w:tblGrid>
      <w:tr w:rsidR="0045308F" w:rsidRPr="0045308F" w14:paraId="425918D7" w14:textId="77777777" w:rsidTr="0045308F">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BDD31F"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lastRenderedPageBreak/>
              <w:t>PRECIO POR PERSONA EN USD</w:t>
            </w:r>
          </w:p>
        </w:tc>
      </w:tr>
      <w:tr w:rsidR="0045308F" w:rsidRPr="0045308F" w14:paraId="6DEC6F55"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F1ABC0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FAB72A3"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59D63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7BF7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D9F08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30EA0C48"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78145B"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B19FE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00514222"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4862CFB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C7969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1040</w:t>
            </w:r>
          </w:p>
        </w:tc>
      </w:tr>
      <w:tr w:rsidR="0045308F" w:rsidRPr="0045308F" w14:paraId="1D3EC0BA"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E5FAA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CE947E"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2370D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AD35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DE2B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1360</w:t>
            </w:r>
          </w:p>
        </w:tc>
      </w:tr>
      <w:tr w:rsidR="0045308F" w:rsidRPr="0045308F" w14:paraId="7575F218"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B7465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65E53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175E66"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8D4CB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C4E445"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4E267380"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D58A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32BDC8C"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4B8D11D"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3AE86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F1967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4B7A059"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29E3A5"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0F0B3B"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1510</w:t>
            </w:r>
          </w:p>
        </w:tc>
        <w:tc>
          <w:tcPr>
            <w:tcW w:w="0" w:type="auto"/>
            <w:shd w:val="clear" w:color="auto" w:fill="FFFFFF"/>
            <w:tcMar>
              <w:top w:w="0" w:type="dxa"/>
              <w:left w:w="45" w:type="dxa"/>
              <w:bottom w:w="0" w:type="dxa"/>
              <w:right w:w="45" w:type="dxa"/>
            </w:tcMar>
            <w:vAlign w:val="center"/>
            <w:hideMark/>
          </w:tcPr>
          <w:p w14:paraId="4A2EAB8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7B78273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8692B9"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1140</w:t>
            </w:r>
          </w:p>
        </w:tc>
      </w:tr>
      <w:tr w:rsidR="0045308F" w:rsidRPr="0045308F" w14:paraId="202B0516"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8F2158"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FEEA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7675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905DB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68A91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1460</w:t>
            </w:r>
          </w:p>
        </w:tc>
      </w:tr>
      <w:tr w:rsidR="0045308F" w:rsidRPr="0045308F" w14:paraId="59D9D36A"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6EE5E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76784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F11FD2"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5EA7EF"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5D643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5AFD7596"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907003" w14:textId="69966D31" w:rsidR="0045308F" w:rsidRPr="0045308F" w:rsidRDefault="00B81FCA" w:rsidP="0045308F">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PRIMERA </w:t>
            </w:r>
            <w:r w:rsidR="0045308F" w:rsidRPr="0045308F">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25E927"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6E2A4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658A69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1FC66B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1AA28D6"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94E60A"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349F2B7"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16F10B3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3848AB7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E747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1250</w:t>
            </w:r>
          </w:p>
        </w:tc>
      </w:tr>
      <w:tr w:rsidR="0045308F" w:rsidRPr="0045308F" w14:paraId="52CDCCD1"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ED4FFD"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228A3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1DDF69"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10A12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031F1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1570</w:t>
            </w:r>
          </w:p>
        </w:tc>
      </w:tr>
      <w:tr w:rsidR="0045308F" w:rsidRPr="0045308F" w14:paraId="3FB972F2" w14:textId="77777777" w:rsidTr="0045308F">
        <w:trPr>
          <w:trHeight w:val="26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C373EA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E6A4BA7"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E5231B"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8089B0"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2F1EB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1114FE21"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7B97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486C8D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787139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40624B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ABC9E6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789512A5"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65FA5F"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430C2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333698A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508A053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F7200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1730</w:t>
            </w:r>
          </w:p>
        </w:tc>
      </w:tr>
      <w:tr w:rsidR="0045308F" w:rsidRPr="0045308F" w14:paraId="1D6C97B3" w14:textId="77777777" w:rsidTr="0045308F">
        <w:trPr>
          <w:trHeight w:val="4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F93D2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ACBD4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6A6D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9B293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4050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8A36F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2050</w:t>
            </w:r>
          </w:p>
        </w:tc>
      </w:tr>
    </w:tbl>
    <w:p w14:paraId="28615AD9" w14:textId="39E6FEFD" w:rsidR="00611884" w:rsidRDefault="00611884" w:rsidP="0042158E">
      <w:pPr>
        <w:pStyle w:val="Sinespaciado"/>
        <w:rPr>
          <w:rFonts w:ascii="Arial" w:hAnsi="Arial" w:cs="Arial"/>
          <w:sz w:val="20"/>
          <w:szCs w:val="20"/>
          <w:lang w:val="es-ES"/>
        </w:rPr>
      </w:pPr>
    </w:p>
    <w:tbl>
      <w:tblPr>
        <w:tblW w:w="5851" w:type="dxa"/>
        <w:jc w:val="center"/>
        <w:tblCellSpacing w:w="0" w:type="dxa"/>
        <w:tblCellMar>
          <w:left w:w="0" w:type="dxa"/>
          <w:right w:w="0" w:type="dxa"/>
        </w:tblCellMar>
        <w:tblLook w:val="04A0" w:firstRow="1" w:lastRow="0" w:firstColumn="1" w:lastColumn="0" w:noHBand="0" w:noVBand="1"/>
      </w:tblPr>
      <w:tblGrid>
        <w:gridCol w:w="5740"/>
        <w:gridCol w:w="111"/>
      </w:tblGrid>
      <w:tr w:rsidR="0001286C" w:rsidRPr="0045308F" w14:paraId="0A4F4599" w14:textId="77777777" w:rsidTr="0001286C">
        <w:trPr>
          <w:trHeight w:val="530"/>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6CAE69D4" w14:textId="2A07EAA2" w:rsidR="0045308F" w:rsidRPr="0001286C" w:rsidRDefault="0001286C" w:rsidP="0045308F">
            <w:pPr>
              <w:spacing w:after="0" w:line="240" w:lineRule="auto"/>
              <w:jc w:val="center"/>
              <w:rPr>
                <w:rFonts w:ascii="Calibri" w:hAnsi="Calibri" w:cs="Calibri"/>
                <w:b/>
                <w:bCs/>
                <w:sz w:val="24"/>
                <w:szCs w:val="24"/>
                <w:lang w:val="es-MX" w:eastAsia="es-MX" w:bidi="ar-SA"/>
              </w:rPr>
            </w:pPr>
            <w:r>
              <w:rPr>
                <w:rFonts w:ascii="Calibri" w:hAnsi="Calibri" w:cs="Calibri"/>
                <w:b/>
                <w:bCs/>
                <w:sz w:val="20"/>
                <w:szCs w:val="20"/>
                <w:lang w:val="es-MX" w:eastAsia="es-MX" w:bidi="ar-SA"/>
              </w:rPr>
              <w:t xml:space="preserve">SUPLEMENTO A TREN THE 360 O VISTADOME: </w:t>
            </w:r>
            <w:r w:rsidRPr="0001286C">
              <w:rPr>
                <w:rFonts w:ascii="Calibri" w:hAnsi="Calibri" w:cs="Calibri"/>
                <w:b/>
                <w:bCs/>
                <w:sz w:val="20"/>
                <w:szCs w:val="20"/>
                <w:lang w:val="es-MX" w:eastAsia="es-MX" w:bidi="ar-SA"/>
              </w:rPr>
              <w:t>6</w:t>
            </w:r>
            <w:r w:rsidR="003C49B0">
              <w:rPr>
                <w:rFonts w:ascii="Calibri" w:hAnsi="Calibri" w:cs="Calibri"/>
                <w:b/>
                <w:bCs/>
                <w:sz w:val="20"/>
                <w:szCs w:val="20"/>
                <w:lang w:val="es-MX" w:eastAsia="es-MX" w:bidi="ar-SA"/>
              </w:rPr>
              <w:t>0</w:t>
            </w:r>
            <w:r w:rsidRPr="0001286C">
              <w:rPr>
                <w:rFonts w:ascii="Calibri" w:hAnsi="Calibri" w:cs="Calibri"/>
                <w:b/>
                <w:bCs/>
                <w:sz w:val="20"/>
                <w:szCs w:val="20"/>
                <w:lang w:val="es-MX" w:eastAsia="es-MX" w:bidi="ar-SA"/>
              </w:rPr>
              <w:t xml:space="preserve">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1ECA99" w14:textId="77777777" w:rsidR="0045308F" w:rsidRPr="0045308F" w:rsidRDefault="0045308F" w:rsidP="0045308F">
            <w:pPr>
              <w:spacing w:after="0" w:line="240" w:lineRule="auto"/>
              <w:rPr>
                <w:rFonts w:ascii="Calibri" w:hAnsi="Calibri" w:cs="Calibri"/>
                <w:sz w:val="20"/>
                <w:szCs w:val="20"/>
                <w:lang w:val="es-MX" w:eastAsia="es-MX" w:bidi="ar-SA"/>
              </w:rPr>
            </w:pPr>
          </w:p>
        </w:tc>
      </w:tr>
    </w:tbl>
    <w:p w14:paraId="6DD106AD" w14:textId="77777777" w:rsidR="00611884" w:rsidRDefault="00611884" w:rsidP="0042158E">
      <w:pPr>
        <w:pStyle w:val="Sinespaciado"/>
        <w:rPr>
          <w:rFonts w:ascii="Arial" w:hAnsi="Arial" w:cs="Arial"/>
          <w:sz w:val="20"/>
          <w:szCs w:val="20"/>
          <w:lang w:val="es-ES"/>
        </w:rPr>
      </w:pPr>
    </w:p>
    <w:p w14:paraId="3764597D" w14:textId="06316CAE" w:rsidR="0045308F" w:rsidRDefault="0045308F" w:rsidP="0042158E">
      <w:pPr>
        <w:pStyle w:val="Sinespaciado"/>
        <w:rPr>
          <w:rFonts w:ascii="Arial" w:hAnsi="Arial" w:cs="Arial"/>
          <w:sz w:val="20"/>
          <w:szCs w:val="20"/>
          <w:lang w:val="es-ES"/>
        </w:rPr>
      </w:pPr>
    </w:p>
    <w:tbl>
      <w:tblPr>
        <w:tblW w:w="8316" w:type="dxa"/>
        <w:jc w:val="center"/>
        <w:tblCellSpacing w:w="0" w:type="dxa"/>
        <w:tblCellMar>
          <w:left w:w="0" w:type="dxa"/>
          <w:right w:w="0" w:type="dxa"/>
        </w:tblCellMar>
        <w:tblLook w:val="04A0" w:firstRow="1" w:lastRow="0" w:firstColumn="1" w:lastColumn="0" w:noHBand="0" w:noVBand="1"/>
      </w:tblPr>
      <w:tblGrid>
        <w:gridCol w:w="8316"/>
      </w:tblGrid>
      <w:tr w:rsidR="0045308F" w:rsidRPr="0045308F" w14:paraId="1E777E95" w14:textId="77777777" w:rsidTr="0045308F">
        <w:trPr>
          <w:trHeight w:val="34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C9DED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RUTA AEREA PROPUESTA MEX/LIM/CUZ/LIM/MEX</w:t>
            </w:r>
          </w:p>
        </w:tc>
      </w:tr>
      <w:tr w:rsidR="0045308F" w:rsidRPr="0045308F" w14:paraId="51913007" w14:textId="77777777" w:rsidTr="0045308F">
        <w:trPr>
          <w:trHeight w:val="30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3FD9BE" w14:textId="0C7BD89B"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IMPUESTOS AEREOS (SUJETOS A CONFIRMACIÓN): 4</w:t>
            </w:r>
            <w:r w:rsidR="003C49B0">
              <w:rPr>
                <w:rFonts w:ascii="Calibri" w:hAnsi="Calibri" w:cs="Calibri"/>
                <w:b/>
                <w:bCs/>
                <w:sz w:val="20"/>
                <w:szCs w:val="20"/>
                <w:lang w:val="es-MX" w:eastAsia="es-MX" w:bidi="ar-SA"/>
              </w:rPr>
              <w:t>80</w:t>
            </w:r>
            <w:r w:rsidRPr="0045308F">
              <w:rPr>
                <w:rFonts w:ascii="Calibri" w:hAnsi="Calibri" w:cs="Calibri"/>
                <w:b/>
                <w:bCs/>
                <w:sz w:val="20"/>
                <w:szCs w:val="20"/>
                <w:lang w:val="es-MX" w:eastAsia="es-MX" w:bidi="ar-SA"/>
              </w:rPr>
              <w:t xml:space="preserve"> USD</w:t>
            </w:r>
          </w:p>
        </w:tc>
      </w:tr>
      <w:tr w:rsidR="0045308F" w:rsidRPr="0045308F" w14:paraId="0E19187B"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EC6CDC"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SUPLEMENTO DESDE EL INTERIOR DEL PAÍS: CONSULTAR</w:t>
            </w:r>
          </w:p>
        </w:tc>
      </w:tr>
      <w:tr w:rsidR="0045308F" w:rsidRPr="0045308F" w14:paraId="137B7859"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3CCD104"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TARIFAS SUJETAS A DISPONIBILIDAD Y CAMBIO SIN PREVIO AVISO </w:t>
            </w:r>
          </w:p>
        </w:tc>
      </w:tr>
      <w:tr w:rsidR="0045308F" w:rsidRPr="0045308F" w14:paraId="4D0A4DAA"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C4A56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MENOR DE 2 A 11 AÑOS. SOLO UN MENOR POR CADA HABITACION DOBLE </w:t>
            </w:r>
          </w:p>
        </w:tc>
      </w:tr>
      <w:tr w:rsidR="0045308F" w:rsidRPr="0045308F" w14:paraId="325A3D61" w14:textId="77777777" w:rsidTr="0045308F">
        <w:trPr>
          <w:trHeight w:val="50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524628"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EL PRECIO TERRESTRE CON AÉREO ES ORIENTATIVO, PUEDE SURGIR CAMBIOS DEPENDIENDO LA TEMPORADA</w:t>
            </w:r>
          </w:p>
        </w:tc>
      </w:tr>
      <w:tr w:rsidR="0045308F" w:rsidRPr="0045308F" w14:paraId="2F894D96" w14:textId="77777777" w:rsidTr="0045308F">
        <w:trPr>
          <w:trHeight w:val="53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AF18BB4"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593E5C5E" w14:textId="7D761DDB" w:rsidR="0045308F" w:rsidRDefault="0045308F"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sectPr w:rsid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571A" w14:textId="77777777" w:rsidR="004500D3" w:rsidRDefault="004500D3" w:rsidP="00450C15">
      <w:pPr>
        <w:spacing w:after="0" w:line="240" w:lineRule="auto"/>
      </w:pPr>
      <w:r>
        <w:separator/>
      </w:r>
    </w:p>
  </w:endnote>
  <w:endnote w:type="continuationSeparator" w:id="0">
    <w:p w14:paraId="16F70112" w14:textId="77777777" w:rsidR="004500D3" w:rsidRDefault="004500D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C75" w14:textId="77777777" w:rsidR="0045308F" w:rsidRDefault="004530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9D4" w14:textId="77777777" w:rsidR="0045308F" w:rsidRDefault="00453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2732" w14:textId="77777777" w:rsidR="004500D3" w:rsidRDefault="004500D3" w:rsidP="00450C15">
      <w:pPr>
        <w:spacing w:after="0" w:line="240" w:lineRule="auto"/>
      </w:pPr>
      <w:r>
        <w:separator/>
      </w:r>
    </w:p>
  </w:footnote>
  <w:footnote w:type="continuationSeparator" w:id="0">
    <w:p w14:paraId="454FF4BC" w14:textId="77777777" w:rsidR="004500D3" w:rsidRDefault="004500D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4558" w14:textId="77777777" w:rsidR="0045308F" w:rsidRDefault="004530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0ABF007" w:rsidR="006A3C76" w:rsidRPr="006A3C76" w:rsidRDefault="00486654"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65AB8B02">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780AABF2">
              <wp:simplePos x="0" y="0"/>
              <wp:positionH relativeFrom="column">
                <wp:posOffset>-262890</wp:posOffset>
              </wp:positionH>
              <wp:positionV relativeFrom="paragraph">
                <wp:posOffset>-450215</wp:posOffset>
              </wp:positionV>
              <wp:extent cx="5425440"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425440" cy="874395"/>
                      </a:xfrm>
                      <a:prstGeom prst="rect">
                        <a:avLst/>
                      </a:prstGeom>
                      <a:noFill/>
                      <a:ln>
                        <a:noFill/>
                      </a:ln>
                    </wps:spPr>
                    <wps:txb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427.2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" filled="f" stroked="f">
              <v:textbo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949" w14:textId="77777777" w:rsidR="0045308F" w:rsidRDefault="00453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8527B"/>
    <w:rsid w:val="00391C03"/>
    <w:rsid w:val="0039264C"/>
    <w:rsid w:val="0039562D"/>
    <w:rsid w:val="0039677E"/>
    <w:rsid w:val="003B37AE"/>
    <w:rsid w:val="003B4FF2"/>
    <w:rsid w:val="003C49B0"/>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0D3"/>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1522</Words>
  <Characters>8376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10</cp:revision>
  <dcterms:created xsi:type="dcterms:W3CDTF">2024-11-21T16:52:00Z</dcterms:created>
  <dcterms:modified xsi:type="dcterms:W3CDTF">2025-04-08T18:38:00Z</dcterms:modified>
</cp:coreProperties>
</file>