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A99" w:rsidRPr="00D30688" w:rsidRDefault="00627B95" w:rsidP="00075B80">
      <w:pPr>
        <w:spacing w:after="0" w:line="240" w:lineRule="auto"/>
        <w:jc w:val="center"/>
        <w:rPr>
          <w:rFonts w:ascii="Arial" w:hAnsi="Arial" w:cs="Arial"/>
          <w:b/>
          <w:bCs/>
          <w:lang w:val="es-MX"/>
        </w:rPr>
      </w:pPr>
      <w:r>
        <w:rPr>
          <w:rFonts w:ascii="Arial" w:hAnsi="Arial" w:cs="Arial"/>
          <w:b/>
          <w:bCs/>
          <w:lang w:val="es-MX"/>
        </w:rPr>
        <w:t>V</w:t>
      </w:r>
      <w:r w:rsidR="00D45474">
        <w:rPr>
          <w:rFonts w:ascii="Arial" w:hAnsi="Arial" w:cs="Arial"/>
          <w:b/>
          <w:bCs/>
          <w:lang w:val="es-MX"/>
        </w:rPr>
        <w:t>ancouver</w:t>
      </w:r>
      <w:r>
        <w:rPr>
          <w:rFonts w:ascii="Arial" w:hAnsi="Arial" w:cs="Arial"/>
          <w:b/>
          <w:bCs/>
          <w:lang w:val="es-MX"/>
        </w:rPr>
        <w:t>, Jasper y Toronto</w:t>
      </w:r>
    </w:p>
    <w:p w:rsidR="00075B80" w:rsidRDefault="00075B80" w:rsidP="00075B80">
      <w:pPr>
        <w:spacing w:after="0" w:line="240" w:lineRule="auto"/>
        <w:jc w:val="center"/>
        <w:rPr>
          <w:rFonts w:ascii="Arial" w:hAnsi="Arial" w:cs="Arial"/>
          <w:b/>
          <w:bCs/>
          <w:sz w:val="20"/>
          <w:szCs w:val="20"/>
          <w:lang w:val="es-MX"/>
        </w:rPr>
      </w:pPr>
    </w:p>
    <w:p w:rsidR="00D45474" w:rsidRDefault="00D45474" w:rsidP="00D45474">
      <w:pPr>
        <w:spacing w:after="0" w:line="240" w:lineRule="auto"/>
        <w:jc w:val="right"/>
        <w:rPr>
          <w:rFonts w:ascii="Arial" w:hAnsi="Arial" w:cs="Arial"/>
          <w:b/>
          <w:bCs/>
          <w:sz w:val="20"/>
          <w:szCs w:val="20"/>
          <w:lang w:val="es-MX"/>
        </w:rPr>
      </w:pPr>
      <w:r>
        <w:rPr>
          <w:noProof/>
        </w:rPr>
        <w:drawing>
          <wp:inline distT="0" distB="0" distL="0" distR="0" wp14:anchorId="33926B5F" wp14:editId="132DED69">
            <wp:extent cx="1755375" cy="360000"/>
            <wp:effectExtent l="0" t="0" r="0" b="2540"/>
            <wp:docPr id="1" name="Imagen 7">
              <a:extLst xmlns:a="http://schemas.openxmlformats.org/drawingml/2006/main">
                <a:ext uri="{FF2B5EF4-FFF2-40B4-BE49-F238E27FC236}">
                  <a16:creationId xmlns:a16="http://schemas.microsoft.com/office/drawing/2014/main" id="{C4C5A10E-325B-4129-ACF8-1A7A2E2511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C4C5A10E-325B-4129-ACF8-1A7A2E251116}"/>
                        </a:ext>
                      </a:extLst>
                    </pic:cNvPr>
                    <pic:cNvPicPr>
                      <a:picLocks noChangeAspect="1"/>
                    </pic:cNvPicPr>
                  </pic:nvPicPr>
                  <pic:blipFill>
                    <a:blip r:embed="rId8"/>
                    <a:stretch>
                      <a:fillRect/>
                    </a:stretch>
                  </pic:blipFill>
                  <pic:spPr>
                    <a:xfrm>
                      <a:off x="0" y="0"/>
                      <a:ext cx="1755375" cy="360000"/>
                    </a:xfrm>
                    <a:prstGeom prst="rect">
                      <a:avLst/>
                    </a:prstGeom>
                  </pic:spPr>
                </pic:pic>
              </a:graphicData>
            </a:graphic>
          </wp:inline>
        </w:drawing>
      </w:r>
    </w:p>
    <w:p w:rsidR="0055617B" w:rsidRPr="0052767C" w:rsidRDefault="00856660" w:rsidP="00D45474">
      <w:pPr>
        <w:spacing w:after="0" w:line="240" w:lineRule="auto"/>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627B95">
        <w:rPr>
          <w:rFonts w:ascii="Arial" w:hAnsi="Arial" w:cs="Arial"/>
          <w:b/>
          <w:bCs/>
          <w:sz w:val="20"/>
          <w:szCs w:val="20"/>
          <w:lang w:val="es-MX"/>
        </w:rPr>
        <w:t>1</w:t>
      </w:r>
      <w:r w:rsidR="00D676F0">
        <w:rPr>
          <w:rFonts w:ascii="Arial" w:hAnsi="Arial" w:cs="Arial"/>
          <w:b/>
          <w:bCs/>
          <w:sz w:val="20"/>
          <w:szCs w:val="20"/>
          <w:lang w:val="es-MX"/>
        </w:rPr>
        <w:t>6</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D676F0">
        <w:rPr>
          <w:rFonts w:ascii="Arial" w:hAnsi="Arial" w:cs="Arial"/>
          <w:b/>
          <w:bCs/>
          <w:sz w:val="20"/>
          <w:szCs w:val="20"/>
          <w:lang w:val="es-MX"/>
        </w:rPr>
        <w:t>martes y viernes, 01 de enero al 31 de diciembre 2024</w:t>
      </w:r>
      <w:r w:rsidR="007D2233" w:rsidRPr="007D2233">
        <w:rPr>
          <w:rFonts w:ascii="Arial" w:hAnsi="Arial" w:cs="Arial"/>
          <w:b/>
          <w:bCs/>
          <w:sz w:val="20"/>
          <w:szCs w:val="20"/>
          <w:lang w:val="es-MX"/>
        </w:rPr>
        <w:t xml:space="preserve"> </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D676F0" w:rsidRPr="00893A22" w:rsidRDefault="00D676F0" w:rsidP="00D676F0">
      <w:pPr>
        <w:spacing w:after="0" w:line="240" w:lineRule="auto"/>
        <w:jc w:val="both"/>
        <w:rPr>
          <w:rFonts w:ascii="Arial" w:hAnsi="Arial" w:cs="Arial"/>
          <w:b/>
          <w:bCs/>
          <w:lang w:val="es-MX"/>
        </w:rPr>
      </w:pPr>
      <w:r w:rsidRPr="00893A22">
        <w:rPr>
          <w:rFonts w:ascii="Arial" w:hAnsi="Arial" w:cs="Arial"/>
          <w:b/>
          <w:bCs/>
          <w:lang w:val="es-MX"/>
        </w:rPr>
        <w:t>Día 1.- Vancouver</w:t>
      </w:r>
    </w:p>
    <w:p w:rsidR="00D676F0" w:rsidRPr="00893A22" w:rsidRDefault="00D676F0" w:rsidP="00D676F0">
      <w:p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Traslado de llegada y entrega de documentación. </w:t>
      </w:r>
      <w:r w:rsidRPr="00893A22">
        <w:rPr>
          <w:rFonts w:ascii="Arial" w:hAnsi="Arial" w:cs="Arial"/>
          <w:b/>
          <w:bCs/>
          <w:sz w:val="20"/>
          <w:szCs w:val="20"/>
          <w:lang w:val="es-MX"/>
        </w:rPr>
        <w:t>Alojamiento.</w:t>
      </w:r>
    </w:p>
    <w:p w:rsidR="00D676F0" w:rsidRPr="00893A22" w:rsidRDefault="00D676F0" w:rsidP="00D676F0">
      <w:pPr>
        <w:spacing w:after="0" w:line="240" w:lineRule="auto"/>
        <w:jc w:val="both"/>
        <w:rPr>
          <w:rFonts w:ascii="Arial" w:hAnsi="Arial" w:cs="Arial"/>
          <w:b/>
          <w:bCs/>
          <w:lang w:val="es-MX"/>
        </w:rPr>
      </w:pPr>
    </w:p>
    <w:p w:rsidR="00D676F0" w:rsidRPr="00893A22" w:rsidRDefault="00D676F0" w:rsidP="00D676F0">
      <w:pPr>
        <w:spacing w:after="0" w:line="240" w:lineRule="auto"/>
        <w:jc w:val="both"/>
        <w:rPr>
          <w:rFonts w:ascii="Arial" w:hAnsi="Arial" w:cs="Arial"/>
          <w:b/>
          <w:bCs/>
          <w:lang w:val="es-MX"/>
        </w:rPr>
      </w:pPr>
      <w:r w:rsidRPr="00893A22">
        <w:rPr>
          <w:rFonts w:ascii="Arial" w:hAnsi="Arial" w:cs="Arial"/>
          <w:b/>
          <w:bCs/>
          <w:lang w:val="es-MX"/>
        </w:rPr>
        <w:t>Día 2.- Vancouver</w:t>
      </w:r>
    </w:p>
    <w:p w:rsidR="00D676F0" w:rsidRPr="00893A22" w:rsidRDefault="00D676F0" w:rsidP="00D676F0">
      <w:pPr>
        <w:spacing w:after="0" w:line="240" w:lineRule="auto"/>
        <w:jc w:val="both"/>
        <w:rPr>
          <w:rFonts w:ascii="Arial" w:hAnsi="Arial" w:cs="Arial"/>
          <w:sz w:val="20"/>
          <w:szCs w:val="20"/>
          <w:lang w:val="es-MX"/>
        </w:rPr>
      </w:pPr>
      <w:r w:rsidRPr="00E0703C">
        <w:rPr>
          <w:rFonts w:ascii="Arial" w:hAnsi="Arial" w:cs="Arial"/>
          <w:b/>
          <w:bCs/>
          <w:color w:val="1F497D" w:themeColor="text2"/>
          <w:sz w:val="20"/>
          <w:szCs w:val="20"/>
          <w:lang w:val="es-MX"/>
        </w:rPr>
        <w:t>Tour de Ciudad de Vancouver (Incluido).</w:t>
      </w:r>
      <w:r w:rsidRPr="00E0703C">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Comenzamos el tour por </w:t>
      </w:r>
      <w:proofErr w:type="spellStart"/>
      <w:r w:rsidRPr="00893A22">
        <w:rPr>
          <w:rFonts w:ascii="Arial" w:hAnsi="Arial" w:cs="Arial"/>
          <w:sz w:val="20"/>
          <w:szCs w:val="20"/>
          <w:lang w:val="es-MX"/>
        </w:rPr>
        <w:t>Yaletown</w:t>
      </w:r>
      <w:proofErr w:type="spellEnd"/>
      <w:r w:rsidRPr="00893A22">
        <w:rPr>
          <w:rFonts w:ascii="Arial" w:hAnsi="Arial" w:cs="Arial"/>
          <w:sz w:val="20"/>
          <w:szCs w:val="20"/>
          <w:lang w:val="es-MX"/>
        </w:rPr>
        <w:t xml:space="preserve">, para pasar al exótico Chinatown, el más grande de Canadá. A pocos minutos de allí, llegamos al barrio más antiguo de la ciudad, el entrañable </w:t>
      </w:r>
      <w:proofErr w:type="spellStart"/>
      <w:r w:rsidRPr="00893A22">
        <w:rPr>
          <w:rFonts w:ascii="Arial" w:hAnsi="Arial" w:cs="Arial"/>
          <w:sz w:val="20"/>
          <w:szCs w:val="20"/>
          <w:lang w:val="es-MX"/>
        </w:rPr>
        <w:t>Gastown</w:t>
      </w:r>
      <w:proofErr w:type="spellEnd"/>
      <w:r w:rsidRPr="00893A22">
        <w:rPr>
          <w:rFonts w:ascii="Arial" w:hAnsi="Arial" w:cs="Arial"/>
          <w:sz w:val="20"/>
          <w:szCs w:val="20"/>
          <w:lang w:val="es-MX"/>
        </w:rPr>
        <w:t xml:space="preserve">, con un original reloj de vapor y las pequeñas tiendas, galerías y restaurantes de primera categoría. La terminal de cruceros a Alaska, Canadá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893A22">
        <w:rPr>
          <w:rFonts w:ascii="Arial" w:hAnsi="Arial" w:cs="Arial"/>
          <w:sz w:val="20"/>
          <w:szCs w:val="20"/>
          <w:lang w:val="es-MX"/>
        </w:rPr>
        <w:t>Burrard</w:t>
      </w:r>
      <w:proofErr w:type="spellEnd"/>
      <w:r w:rsidRPr="00893A22">
        <w:rPr>
          <w:rFonts w:ascii="Arial" w:hAnsi="Arial" w:cs="Arial"/>
          <w:sz w:val="20"/>
          <w:szCs w:val="20"/>
          <w:lang w:val="es-MX"/>
        </w:rPr>
        <w:t xml:space="preserve">.  Entraremos a </w:t>
      </w:r>
      <w:proofErr w:type="spellStart"/>
      <w:r w:rsidRPr="00893A22">
        <w:rPr>
          <w:rFonts w:ascii="Arial" w:hAnsi="Arial" w:cs="Arial"/>
          <w:sz w:val="20"/>
          <w:szCs w:val="20"/>
          <w:lang w:val="es-MX"/>
        </w:rPr>
        <w:t>Granville</w:t>
      </w:r>
      <w:proofErr w:type="spellEnd"/>
      <w:r w:rsidRPr="00893A22">
        <w:rPr>
          <w:rFonts w:ascii="Arial" w:hAnsi="Arial" w:cs="Arial"/>
          <w:sz w:val="20"/>
          <w:szCs w:val="20"/>
          <w:lang w:val="es-MX"/>
        </w:rPr>
        <w:t xml:space="preserve"> Island con su artesanía local y el ambiente marinero en el pequeño puerto deportivo. Por la tarde se recomienda de manera opcional el Tour de Norte de Vancouver </w:t>
      </w:r>
      <w:r w:rsidRPr="00893A22">
        <w:rPr>
          <w:rFonts w:ascii="Arial" w:hAnsi="Arial" w:cs="Arial"/>
          <w:color w:val="FF0000"/>
          <w:sz w:val="20"/>
          <w:szCs w:val="20"/>
          <w:lang w:val="es-MX"/>
        </w:rPr>
        <w:t>(</w:t>
      </w:r>
      <w:r w:rsidRPr="00893A22">
        <w:rPr>
          <w:rFonts w:ascii="Arial" w:hAnsi="Arial" w:cs="Arial"/>
          <w:b/>
          <w:bCs/>
          <w:color w:val="FF0000"/>
          <w:sz w:val="20"/>
          <w:szCs w:val="20"/>
          <w:lang w:val="es-MX"/>
        </w:rPr>
        <w:t xml:space="preserve">opcional incluido en el </w:t>
      </w:r>
      <w:proofErr w:type="spellStart"/>
      <w:r w:rsidRPr="00893A22">
        <w:rPr>
          <w:rFonts w:ascii="Arial" w:hAnsi="Arial" w:cs="Arial"/>
          <w:b/>
          <w:bCs/>
          <w:color w:val="FF0000"/>
          <w:sz w:val="20"/>
          <w:szCs w:val="20"/>
          <w:lang w:val="es-MX"/>
        </w:rPr>
        <w:t>Travel</w:t>
      </w:r>
      <w:proofErr w:type="spellEnd"/>
      <w:r w:rsidRPr="00893A22">
        <w:rPr>
          <w:rFonts w:ascii="Arial" w:hAnsi="Arial" w:cs="Arial"/>
          <w:b/>
          <w:bCs/>
          <w:color w:val="FF0000"/>
          <w:sz w:val="20"/>
          <w:szCs w:val="20"/>
          <w:lang w:val="es-MX"/>
        </w:rPr>
        <w:t xml:space="preserve"> Shop Pack</w:t>
      </w:r>
      <w:r w:rsidRPr="00893A22">
        <w:rPr>
          <w:rFonts w:ascii="Arial" w:hAnsi="Arial" w:cs="Arial"/>
          <w:color w:val="FF0000"/>
          <w:sz w:val="20"/>
          <w:szCs w:val="20"/>
          <w:lang w:val="es-MX"/>
        </w:rPr>
        <w:t>),</w:t>
      </w:r>
      <w:r w:rsidRPr="00893A22">
        <w:rPr>
          <w:rFonts w:ascii="Arial" w:hAnsi="Arial" w:cs="Arial"/>
          <w:sz w:val="20"/>
          <w:szCs w:val="20"/>
          <w:lang w:val="es-MX"/>
        </w:rPr>
        <w:t xml:space="preserve"> visitando </w:t>
      </w:r>
      <w:proofErr w:type="spellStart"/>
      <w:r w:rsidRPr="00893A22">
        <w:rPr>
          <w:rFonts w:ascii="Arial" w:hAnsi="Arial" w:cs="Arial"/>
          <w:sz w:val="20"/>
          <w:szCs w:val="20"/>
          <w:lang w:val="es-MX"/>
        </w:rPr>
        <w:t>Capilano</w:t>
      </w:r>
      <w:proofErr w:type="spellEnd"/>
      <w:r w:rsidRPr="00893A22">
        <w:rPr>
          <w:rFonts w:ascii="Arial" w:hAnsi="Arial" w:cs="Arial"/>
          <w:sz w:val="20"/>
          <w:szCs w:val="20"/>
          <w:lang w:val="es-MX"/>
        </w:rPr>
        <w:t xml:space="preserve"> Suspensión Bridge y </w:t>
      </w:r>
      <w:proofErr w:type="spellStart"/>
      <w:r w:rsidRPr="00893A22">
        <w:rPr>
          <w:rFonts w:ascii="Arial" w:hAnsi="Arial" w:cs="Arial"/>
          <w:sz w:val="20"/>
          <w:szCs w:val="20"/>
          <w:lang w:val="es-MX"/>
        </w:rPr>
        <w:t>Grouse</w:t>
      </w:r>
      <w:proofErr w:type="spellEnd"/>
      <w:r w:rsidRPr="00893A22">
        <w:rPr>
          <w:rFonts w:ascii="Arial" w:hAnsi="Arial" w:cs="Arial"/>
          <w:sz w:val="20"/>
          <w:szCs w:val="20"/>
          <w:lang w:val="es-MX"/>
        </w:rPr>
        <w:t xml:space="preserve"> Mountain. </w:t>
      </w:r>
      <w:r w:rsidRPr="00893A22">
        <w:rPr>
          <w:rFonts w:ascii="Arial" w:hAnsi="Arial" w:cs="Arial"/>
          <w:b/>
          <w:bCs/>
          <w:sz w:val="20"/>
          <w:szCs w:val="20"/>
          <w:lang w:val="es-MX"/>
        </w:rPr>
        <w:t>Alojamiento.</w:t>
      </w:r>
    </w:p>
    <w:p w:rsidR="00D676F0" w:rsidRPr="00893A22" w:rsidRDefault="00D676F0" w:rsidP="00D676F0">
      <w:pPr>
        <w:spacing w:after="0" w:line="240" w:lineRule="auto"/>
        <w:jc w:val="both"/>
        <w:rPr>
          <w:rFonts w:ascii="Arial" w:hAnsi="Arial" w:cs="Arial"/>
          <w:b/>
          <w:bCs/>
          <w:lang w:val="es-MX"/>
        </w:rPr>
      </w:pPr>
    </w:p>
    <w:p w:rsidR="00D676F0" w:rsidRPr="00893A22" w:rsidRDefault="00D676F0" w:rsidP="00D676F0">
      <w:pPr>
        <w:spacing w:after="0" w:line="240" w:lineRule="auto"/>
        <w:jc w:val="both"/>
        <w:rPr>
          <w:rFonts w:ascii="Arial" w:hAnsi="Arial" w:cs="Arial"/>
          <w:b/>
          <w:bCs/>
          <w:lang w:val="es-MX"/>
        </w:rPr>
      </w:pPr>
      <w:r w:rsidRPr="00893A22">
        <w:rPr>
          <w:rFonts w:ascii="Arial" w:hAnsi="Arial" w:cs="Arial"/>
          <w:b/>
          <w:bCs/>
          <w:lang w:val="es-MX"/>
        </w:rPr>
        <w:t>Día 3.- Vancouver</w:t>
      </w:r>
    </w:p>
    <w:p w:rsidR="00D676F0" w:rsidRPr="00D676F0" w:rsidRDefault="00D676F0" w:rsidP="0071027A">
      <w:pPr>
        <w:spacing w:after="0" w:line="240" w:lineRule="auto"/>
        <w:jc w:val="both"/>
        <w:rPr>
          <w:rFonts w:ascii="Arial" w:hAnsi="Arial" w:cs="Arial"/>
          <w:b/>
          <w:bCs/>
          <w:sz w:val="20"/>
          <w:szCs w:val="20"/>
          <w:lang w:val="es-MX"/>
        </w:rPr>
      </w:pPr>
      <w:r>
        <w:rPr>
          <w:rFonts w:ascii="Arial" w:hAnsi="Arial" w:cs="Arial"/>
          <w:b/>
          <w:bCs/>
          <w:color w:val="1F497D" w:themeColor="text2"/>
          <w:sz w:val="20"/>
          <w:szCs w:val="20"/>
          <w:lang w:val="es-MX"/>
        </w:rPr>
        <w:t xml:space="preserve">Día libre. </w:t>
      </w:r>
      <w:r w:rsidRPr="00D676F0">
        <w:rPr>
          <w:rFonts w:ascii="Arial" w:hAnsi="Arial" w:cs="Arial"/>
          <w:b/>
          <w:bCs/>
          <w:color w:val="FF0000"/>
          <w:sz w:val="20"/>
          <w:szCs w:val="20"/>
          <w:lang w:val="es-MX"/>
        </w:rPr>
        <w:t xml:space="preserve">Se sugiere el </w:t>
      </w:r>
      <w:r w:rsidRPr="00D676F0">
        <w:rPr>
          <w:rFonts w:ascii="Arial" w:hAnsi="Arial" w:cs="Arial"/>
          <w:b/>
          <w:bCs/>
          <w:color w:val="FF0000"/>
          <w:sz w:val="20"/>
          <w:szCs w:val="20"/>
          <w:lang w:val="es-MX"/>
        </w:rPr>
        <w:t>Tour de Victoria (</w:t>
      </w:r>
      <w:r w:rsidRPr="00D676F0">
        <w:rPr>
          <w:rFonts w:ascii="Arial" w:hAnsi="Arial" w:cs="Arial"/>
          <w:b/>
          <w:bCs/>
          <w:color w:val="FF0000"/>
          <w:sz w:val="20"/>
          <w:szCs w:val="20"/>
          <w:lang w:val="es-MX"/>
        </w:rPr>
        <w:t xml:space="preserve">no </w:t>
      </w:r>
      <w:r>
        <w:rPr>
          <w:rFonts w:ascii="Arial" w:hAnsi="Arial" w:cs="Arial"/>
          <w:b/>
          <w:bCs/>
          <w:color w:val="FF0000"/>
          <w:sz w:val="20"/>
          <w:szCs w:val="20"/>
          <w:lang w:val="es-MX"/>
        </w:rPr>
        <w:t>i</w:t>
      </w:r>
      <w:r w:rsidRPr="00D676F0">
        <w:rPr>
          <w:rFonts w:ascii="Arial" w:hAnsi="Arial" w:cs="Arial"/>
          <w:b/>
          <w:bCs/>
          <w:color w:val="FF0000"/>
          <w:sz w:val="20"/>
          <w:szCs w:val="20"/>
          <w:lang w:val="es-MX"/>
        </w:rPr>
        <w:t>ncluido).</w:t>
      </w:r>
      <w:r w:rsidRPr="00D676F0">
        <w:rPr>
          <w:rFonts w:ascii="Arial" w:hAnsi="Arial" w:cs="Arial"/>
          <w:color w:val="FF0000"/>
          <w:sz w:val="20"/>
          <w:szCs w:val="20"/>
          <w:lang w:val="es-MX"/>
        </w:rPr>
        <w:t xml:space="preserve"> </w:t>
      </w:r>
      <w:r w:rsidRPr="00893A22">
        <w:rPr>
          <w:rFonts w:ascii="Arial" w:hAnsi="Arial" w:cs="Arial"/>
          <w:sz w:val="20"/>
          <w:szCs w:val="20"/>
          <w:lang w:val="es-MX"/>
        </w:rPr>
        <w:t xml:space="preserve">El día empieza con un cómodo viaje de 1.5 horas en el ferry que nos trasladará a la Isla de Vancouver. Navegaremos entre un archipiélago con pequeñas comunidades, casas de campo, y si tenemos suerte ballenas grises, orcas y focas cerca de nuestra embarcación.  Ya en la isla, nuestra primera visita será a los hermosa </w:t>
      </w:r>
      <w:r w:rsidRPr="00D676F0">
        <w:rPr>
          <w:rFonts w:ascii="Arial" w:hAnsi="Arial" w:cs="Arial"/>
          <w:b/>
          <w:bCs/>
          <w:color w:val="FF0000"/>
          <w:sz w:val="20"/>
          <w:szCs w:val="20"/>
          <w:lang w:val="es-MX"/>
        </w:rPr>
        <w:t xml:space="preserve">Jardines </w:t>
      </w:r>
      <w:proofErr w:type="spellStart"/>
      <w:r w:rsidRPr="00D676F0">
        <w:rPr>
          <w:rFonts w:ascii="Arial" w:hAnsi="Arial" w:cs="Arial"/>
          <w:b/>
          <w:bCs/>
          <w:color w:val="FF0000"/>
          <w:sz w:val="20"/>
          <w:szCs w:val="20"/>
          <w:lang w:val="es-MX"/>
        </w:rPr>
        <w:t>Butchart</w:t>
      </w:r>
      <w:proofErr w:type="spellEnd"/>
      <w:r w:rsidRPr="00D676F0">
        <w:rPr>
          <w:rFonts w:ascii="Arial" w:hAnsi="Arial" w:cs="Arial"/>
          <w:color w:val="FF0000"/>
          <w:sz w:val="20"/>
          <w:szCs w:val="20"/>
          <w:lang w:val="es-MX"/>
        </w:rPr>
        <w:t xml:space="preserve"> </w:t>
      </w:r>
      <w:r w:rsidRPr="00893A22">
        <w:rPr>
          <w:rFonts w:ascii="Arial" w:hAnsi="Arial" w:cs="Arial"/>
          <w:sz w:val="20"/>
          <w:szCs w:val="20"/>
          <w:lang w:val="es-MX"/>
        </w:rPr>
        <w:t xml:space="preserve">los jardines más famosos de América por su variedad increíble de flores y árboles. Continuaremos hacia el centro de la ciudad, donde tendremos tiempo libre para poder caminar las calles de Victoria. El Hotel Fairmont </w:t>
      </w:r>
      <w:proofErr w:type="spellStart"/>
      <w:r w:rsidRPr="00893A22">
        <w:rPr>
          <w:rFonts w:ascii="Arial" w:hAnsi="Arial" w:cs="Arial"/>
          <w:sz w:val="20"/>
          <w:szCs w:val="20"/>
          <w:lang w:val="es-MX"/>
        </w:rPr>
        <w:t>Empress</w:t>
      </w:r>
      <w:proofErr w:type="spellEnd"/>
      <w:r w:rsidRPr="00893A22">
        <w:rPr>
          <w:rFonts w:ascii="Arial" w:hAnsi="Arial" w:cs="Arial"/>
          <w:sz w:val="20"/>
          <w:szCs w:val="20"/>
          <w:lang w:val="es-MX"/>
        </w:rPr>
        <w:t xml:space="preserve">, frente a la bahía, es el edificio más fotografiado en Victoria, y no hay que olvidar el paseo por </w:t>
      </w:r>
      <w:proofErr w:type="spellStart"/>
      <w:r w:rsidRPr="00893A22">
        <w:rPr>
          <w:rFonts w:ascii="Arial" w:hAnsi="Arial" w:cs="Arial"/>
          <w:sz w:val="20"/>
          <w:szCs w:val="20"/>
          <w:lang w:val="es-MX"/>
        </w:rPr>
        <w:t>Government</w:t>
      </w:r>
      <w:proofErr w:type="spellEnd"/>
      <w:r w:rsidRPr="00893A22">
        <w:rPr>
          <w:rFonts w:ascii="Arial" w:hAnsi="Arial" w:cs="Arial"/>
          <w:sz w:val="20"/>
          <w:szCs w:val="20"/>
          <w:lang w:val="es-MX"/>
        </w:rPr>
        <w:t xml:space="preserve"> Street con tiendas originales mostrando sus productos de origen británico.  Al final de la tarde regreso a Vancouver </w:t>
      </w:r>
      <w:proofErr w:type="spellStart"/>
      <w:r w:rsidRPr="00D676F0">
        <w:rPr>
          <w:rFonts w:ascii="Arial" w:hAnsi="Arial" w:cs="Arial"/>
          <w:b/>
          <w:bCs/>
          <w:color w:val="FF0000"/>
          <w:sz w:val="20"/>
          <w:szCs w:val="20"/>
          <w:lang w:val="es-MX"/>
        </w:rPr>
        <w:t>via</w:t>
      </w:r>
      <w:proofErr w:type="spellEnd"/>
      <w:r w:rsidRPr="00D676F0">
        <w:rPr>
          <w:rFonts w:ascii="Arial" w:hAnsi="Arial" w:cs="Arial"/>
          <w:b/>
          <w:bCs/>
          <w:color w:val="FF0000"/>
          <w:sz w:val="20"/>
          <w:szCs w:val="20"/>
          <w:lang w:val="es-MX"/>
        </w:rPr>
        <w:t xml:space="preserve"> ferry (incluido).</w:t>
      </w:r>
      <w:r w:rsidRPr="00D676F0">
        <w:rPr>
          <w:rFonts w:ascii="Arial" w:hAnsi="Arial" w:cs="Arial"/>
          <w:color w:val="FF0000"/>
          <w:sz w:val="20"/>
          <w:szCs w:val="20"/>
          <w:lang w:val="es-MX"/>
        </w:rPr>
        <w:t xml:space="preserve"> </w:t>
      </w:r>
      <w:r w:rsidRPr="00893A22">
        <w:rPr>
          <w:rFonts w:ascii="Arial" w:hAnsi="Arial" w:cs="Arial"/>
          <w:sz w:val="20"/>
          <w:szCs w:val="20"/>
          <w:lang w:val="es-MX"/>
        </w:rPr>
        <w:t xml:space="preserve">Posibilidad de volver en un vuelo panorámico en hidroavión a Vancouver </w:t>
      </w:r>
      <w:r w:rsidRPr="00893A22">
        <w:rPr>
          <w:rFonts w:ascii="Arial" w:hAnsi="Arial" w:cs="Arial"/>
          <w:color w:val="FF0000"/>
          <w:sz w:val="20"/>
          <w:szCs w:val="20"/>
          <w:lang w:val="es-MX"/>
        </w:rPr>
        <w:t>(</w:t>
      </w:r>
      <w:r w:rsidRPr="00893A22">
        <w:rPr>
          <w:rFonts w:ascii="Arial" w:hAnsi="Arial" w:cs="Arial"/>
          <w:b/>
          <w:bCs/>
          <w:color w:val="FF0000"/>
          <w:sz w:val="20"/>
          <w:szCs w:val="20"/>
          <w:lang w:val="es-MX"/>
        </w:rPr>
        <w:t xml:space="preserve">opcional incluido en el </w:t>
      </w:r>
      <w:proofErr w:type="spellStart"/>
      <w:r w:rsidRPr="00893A22">
        <w:rPr>
          <w:rFonts w:ascii="Arial" w:hAnsi="Arial" w:cs="Arial"/>
          <w:b/>
          <w:bCs/>
          <w:color w:val="FF0000"/>
          <w:sz w:val="20"/>
          <w:szCs w:val="20"/>
          <w:lang w:val="es-MX"/>
        </w:rPr>
        <w:t>Travel</w:t>
      </w:r>
      <w:proofErr w:type="spellEnd"/>
      <w:r w:rsidRPr="00893A22">
        <w:rPr>
          <w:rFonts w:ascii="Arial" w:hAnsi="Arial" w:cs="Arial"/>
          <w:b/>
          <w:bCs/>
          <w:color w:val="FF0000"/>
          <w:sz w:val="20"/>
          <w:szCs w:val="20"/>
          <w:lang w:val="es-MX"/>
        </w:rPr>
        <w:t xml:space="preserve"> Shop Pack</w:t>
      </w:r>
      <w:r w:rsidRPr="00893A22">
        <w:rPr>
          <w:rFonts w:ascii="Arial" w:hAnsi="Arial" w:cs="Arial"/>
          <w:color w:val="FF0000"/>
          <w:sz w:val="20"/>
          <w:szCs w:val="20"/>
          <w:lang w:val="es-MX"/>
        </w:rPr>
        <w:t>),</w:t>
      </w:r>
      <w:r w:rsidRPr="00893A22">
        <w:rPr>
          <w:rFonts w:ascii="Arial" w:hAnsi="Arial" w:cs="Arial"/>
          <w:sz w:val="20"/>
          <w:szCs w:val="20"/>
          <w:lang w:val="es-MX"/>
        </w:rPr>
        <w:t xml:space="preserve"> en tan solo 35 minutos. </w:t>
      </w:r>
      <w:r w:rsidRPr="00893A22">
        <w:rPr>
          <w:rFonts w:ascii="Arial" w:hAnsi="Arial" w:cs="Arial"/>
          <w:b/>
          <w:bCs/>
          <w:sz w:val="20"/>
          <w:szCs w:val="20"/>
          <w:lang w:val="es-MX"/>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D676F0">
        <w:rPr>
          <w:rFonts w:ascii="Arial" w:hAnsi="Arial" w:cs="Arial"/>
          <w:b/>
          <w:bCs/>
          <w:lang w:val="es-MX"/>
        </w:rPr>
        <w:t>4</w:t>
      </w:r>
      <w:r w:rsidR="0071027A" w:rsidRPr="0071027A">
        <w:rPr>
          <w:rFonts w:ascii="Arial" w:hAnsi="Arial" w:cs="Arial"/>
          <w:b/>
          <w:bCs/>
          <w:lang w:val="es-MX"/>
        </w:rPr>
        <w:t xml:space="preserve">.- </w:t>
      </w:r>
      <w:r w:rsidR="00627B95">
        <w:rPr>
          <w:rFonts w:ascii="Arial" w:hAnsi="Arial" w:cs="Arial"/>
          <w:b/>
          <w:bCs/>
          <w:lang w:val="es-MX"/>
        </w:rPr>
        <w:t>Vancouver</w:t>
      </w:r>
      <w:r w:rsidR="00D45474">
        <w:rPr>
          <w:rFonts w:ascii="Arial" w:hAnsi="Arial" w:cs="Arial"/>
          <w:b/>
          <w:bCs/>
          <w:lang w:val="es-MX"/>
        </w:rPr>
        <w:t xml:space="preserve"> – Jasper</w:t>
      </w:r>
      <w:r w:rsidR="00D676F0">
        <w:rPr>
          <w:rFonts w:ascii="Arial" w:hAnsi="Arial" w:cs="Arial"/>
          <w:b/>
          <w:bCs/>
          <w:lang w:val="es-MX"/>
        </w:rPr>
        <w:t xml:space="preserve"> (noche a bordo del tren)</w:t>
      </w:r>
    </w:p>
    <w:p w:rsidR="0071027A" w:rsidRDefault="00D45474" w:rsidP="0071027A">
      <w:pPr>
        <w:spacing w:after="0" w:line="240" w:lineRule="auto"/>
        <w:jc w:val="both"/>
        <w:rPr>
          <w:rFonts w:ascii="Arial" w:hAnsi="Arial" w:cs="Arial"/>
          <w:b/>
          <w:bCs/>
          <w:sz w:val="20"/>
          <w:szCs w:val="20"/>
          <w:lang w:val="es-MX"/>
        </w:rPr>
      </w:pPr>
      <w:r w:rsidRPr="00D45474">
        <w:rPr>
          <w:rFonts w:ascii="Arial" w:hAnsi="Arial" w:cs="Arial"/>
          <w:sz w:val="20"/>
          <w:szCs w:val="20"/>
          <w:lang w:val="es-MX"/>
        </w:rPr>
        <w:t>La aventura comienza al abordar el tren. El ruido de la ciudad será</w:t>
      </w:r>
      <w:r>
        <w:rPr>
          <w:rFonts w:ascii="Arial" w:hAnsi="Arial" w:cs="Arial"/>
          <w:sz w:val="20"/>
          <w:szCs w:val="20"/>
          <w:lang w:val="es-MX"/>
        </w:rPr>
        <w:t xml:space="preserve"> </w:t>
      </w:r>
      <w:r w:rsidRPr="00D45474">
        <w:rPr>
          <w:rFonts w:ascii="Arial" w:hAnsi="Arial" w:cs="Arial"/>
          <w:sz w:val="20"/>
          <w:szCs w:val="20"/>
          <w:lang w:val="es-MX"/>
        </w:rPr>
        <w:t>reemplazado por el vaivén del tren al pasar por bosques, lagos y</w:t>
      </w:r>
      <w:r>
        <w:rPr>
          <w:rFonts w:ascii="Arial" w:hAnsi="Arial" w:cs="Arial"/>
          <w:sz w:val="20"/>
          <w:szCs w:val="20"/>
          <w:lang w:val="es-MX"/>
        </w:rPr>
        <w:t xml:space="preserve"> </w:t>
      </w:r>
      <w:r w:rsidRPr="00D45474">
        <w:rPr>
          <w:rFonts w:ascii="Arial" w:hAnsi="Arial" w:cs="Arial"/>
          <w:sz w:val="20"/>
          <w:szCs w:val="20"/>
          <w:lang w:val="es-MX"/>
        </w:rPr>
        <w:t>praderas. Y luego, justo cuando crees que las cosas no pueden estar</w:t>
      </w:r>
      <w:r>
        <w:rPr>
          <w:rFonts w:ascii="Arial" w:hAnsi="Arial" w:cs="Arial"/>
          <w:sz w:val="20"/>
          <w:szCs w:val="20"/>
          <w:lang w:val="es-MX"/>
        </w:rPr>
        <w:t xml:space="preserve"> </w:t>
      </w:r>
      <w:r w:rsidRPr="00D45474">
        <w:rPr>
          <w:rFonts w:ascii="Arial" w:hAnsi="Arial" w:cs="Arial"/>
          <w:sz w:val="20"/>
          <w:szCs w:val="20"/>
          <w:lang w:val="es-MX"/>
        </w:rPr>
        <w:t>mejor, las Rocosas. (Tan asombras como las imaginas y mucho más.)</w:t>
      </w:r>
      <w:r>
        <w:rPr>
          <w:rFonts w:ascii="Arial" w:hAnsi="Arial" w:cs="Arial"/>
          <w:sz w:val="20"/>
          <w:szCs w:val="20"/>
          <w:lang w:val="es-MX"/>
        </w:rPr>
        <w:t xml:space="preserve"> </w:t>
      </w:r>
      <w:r w:rsidRPr="00D45474">
        <w:rPr>
          <w:rFonts w:ascii="Arial" w:hAnsi="Arial" w:cs="Arial"/>
          <w:sz w:val="20"/>
          <w:szCs w:val="20"/>
          <w:lang w:val="es-MX"/>
        </w:rPr>
        <w:t>En el Canadian® entablarás una amistad con Canadá.</w:t>
      </w:r>
      <w:r>
        <w:rPr>
          <w:rFonts w:ascii="Arial" w:hAnsi="Arial" w:cs="Arial"/>
          <w:sz w:val="20"/>
          <w:szCs w:val="20"/>
          <w:lang w:val="es-MX"/>
        </w:rPr>
        <w:t xml:space="preserve"> </w:t>
      </w:r>
      <w:r w:rsidR="00485695">
        <w:rPr>
          <w:rFonts w:ascii="Arial" w:hAnsi="Arial" w:cs="Arial"/>
          <w:b/>
          <w:bCs/>
          <w:sz w:val="20"/>
          <w:szCs w:val="20"/>
          <w:lang w:val="es-MX"/>
        </w:rPr>
        <w:t>Alojamiento</w:t>
      </w:r>
      <w:r w:rsidR="00627B95">
        <w:rPr>
          <w:rFonts w:ascii="Arial" w:hAnsi="Arial" w:cs="Arial"/>
          <w:b/>
          <w:bCs/>
          <w:sz w:val="20"/>
          <w:szCs w:val="20"/>
          <w:lang w:val="es-MX"/>
        </w:rPr>
        <w:t>.</w:t>
      </w:r>
    </w:p>
    <w:p w:rsidR="00D45474" w:rsidRPr="00D45474" w:rsidRDefault="00D45474" w:rsidP="0071027A">
      <w:pPr>
        <w:spacing w:after="0" w:line="240" w:lineRule="auto"/>
        <w:jc w:val="both"/>
        <w:rPr>
          <w:rFonts w:ascii="Arial" w:hAnsi="Arial" w:cs="Arial"/>
          <w:b/>
          <w:bCs/>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D676F0">
        <w:rPr>
          <w:rFonts w:ascii="Arial" w:hAnsi="Arial" w:cs="Arial"/>
          <w:b/>
          <w:bCs/>
          <w:lang w:val="es-MX"/>
        </w:rPr>
        <w:t>5.</w:t>
      </w:r>
      <w:r w:rsidR="0071027A" w:rsidRPr="0071027A">
        <w:rPr>
          <w:rFonts w:ascii="Arial" w:hAnsi="Arial" w:cs="Arial"/>
          <w:b/>
          <w:bCs/>
          <w:lang w:val="es-MX"/>
        </w:rPr>
        <w:t xml:space="preserve">- </w:t>
      </w:r>
      <w:r w:rsidR="00D45474">
        <w:rPr>
          <w:rFonts w:ascii="Arial" w:hAnsi="Arial" w:cs="Arial"/>
          <w:b/>
          <w:bCs/>
          <w:lang w:val="es-MX"/>
        </w:rPr>
        <w:t>Jasper</w:t>
      </w:r>
    </w:p>
    <w:p w:rsidR="00D676F0" w:rsidRDefault="00D676F0" w:rsidP="00D45474">
      <w:pPr>
        <w:spacing w:after="0" w:line="240" w:lineRule="auto"/>
        <w:jc w:val="both"/>
        <w:rPr>
          <w:rFonts w:ascii="Arial" w:hAnsi="Arial" w:cs="Arial"/>
          <w:sz w:val="20"/>
          <w:szCs w:val="20"/>
          <w:lang w:val="es-MX"/>
        </w:rPr>
      </w:pPr>
      <w:r>
        <w:rPr>
          <w:rFonts w:ascii="Arial" w:hAnsi="Arial" w:cs="Arial"/>
          <w:sz w:val="20"/>
          <w:szCs w:val="20"/>
          <w:lang w:val="es-MX"/>
        </w:rPr>
        <w:t xml:space="preserve">A primera hora de la mañana estaremos llegando a Jasper. </w:t>
      </w:r>
      <w:r w:rsidRPr="00D676F0">
        <w:rPr>
          <w:rFonts w:ascii="Arial" w:hAnsi="Arial" w:cs="Arial"/>
          <w:b/>
          <w:bCs/>
          <w:color w:val="FF0000"/>
          <w:sz w:val="20"/>
          <w:szCs w:val="20"/>
          <w:lang w:val="es-MX"/>
        </w:rPr>
        <w:t>Traslado a su hotel no incluido.</w:t>
      </w:r>
      <w:r>
        <w:rPr>
          <w:rFonts w:ascii="Arial" w:hAnsi="Arial" w:cs="Arial"/>
          <w:b/>
          <w:bCs/>
          <w:sz w:val="20"/>
          <w:szCs w:val="20"/>
          <w:lang w:val="es-MX"/>
        </w:rPr>
        <w:t xml:space="preserve"> </w:t>
      </w:r>
      <w:r w:rsidRPr="00D676F0">
        <w:rPr>
          <w:rFonts w:ascii="Arial" w:hAnsi="Arial" w:cs="Arial"/>
          <w:b/>
          <w:bCs/>
          <w:color w:val="1F497D" w:themeColor="text2"/>
          <w:sz w:val="20"/>
          <w:szCs w:val="20"/>
          <w:lang w:val="es-MX"/>
        </w:rPr>
        <w:t xml:space="preserve">Hoy tiene incluido un </w:t>
      </w:r>
      <w:proofErr w:type="spellStart"/>
      <w:r w:rsidRPr="00D676F0">
        <w:rPr>
          <w:rFonts w:ascii="Arial" w:hAnsi="Arial" w:cs="Arial"/>
          <w:b/>
          <w:bCs/>
          <w:color w:val="1F497D" w:themeColor="text2"/>
          <w:sz w:val="20"/>
          <w:szCs w:val="20"/>
          <w:lang w:val="es-MX"/>
        </w:rPr>
        <w:t>Foodie</w:t>
      </w:r>
      <w:proofErr w:type="spellEnd"/>
      <w:r w:rsidRPr="00D676F0">
        <w:rPr>
          <w:rFonts w:ascii="Arial" w:hAnsi="Arial" w:cs="Arial"/>
          <w:b/>
          <w:bCs/>
          <w:color w:val="1F497D" w:themeColor="text2"/>
          <w:sz w:val="20"/>
          <w:szCs w:val="20"/>
          <w:lang w:val="es-MX"/>
        </w:rPr>
        <w:t xml:space="preserve"> tour (si el horario de arribo del tren lo permite.</w:t>
      </w:r>
    </w:p>
    <w:p w:rsidR="00485695" w:rsidRPr="00D676F0" w:rsidRDefault="00D676F0" w:rsidP="00D45474">
      <w:pPr>
        <w:spacing w:after="0" w:line="240" w:lineRule="auto"/>
        <w:jc w:val="both"/>
        <w:rPr>
          <w:rFonts w:ascii="Arial" w:hAnsi="Arial" w:cs="Arial"/>
          <w:b/>
          <w:bCs/>
          <w:color w:val="FF0000"/>
          <w:sz w:val="20"/>
          <w:szCs w:val="20"/>
          <w:lang w:val="es-MX"/>
        </w:rPr>
      </w:pPr>
      <w:r w:rsidRPr="00D676F0">
        <w:rPr>
          <w:rFonts w:ascii="Arial" w:hAnsi="Arial" w:cs="Arial"/>
          <w:sz w:val="20"/>
          <w:szCs w:val="20"/>
          <w:lang w:val="es-MX"/>
        </w:rPr>
        <w:t xml:space="preserve">El Jasper </w:t>
      </w:r>
      <w:proofErr w:type="spellStart"/>
      <w:r w:rsidRPr="00D676F0">
        <w:rPr>
          <w:rFonts w:ascii="Arial" w:hAnsi="Arial" w:cs="Arial"/>
          <w:sz w:val="20"/>
          <w:szCs w:val="20"/>
          <w:lang w:val="es-MX"/>
        </w:rPr>
        <w:t>Downtown</w:t>
      </w:r>
      <w:proofErr w:type="spellEnd"/>
      <w:r w:rsidRPr="00D676F0">
        <w:rPr>
          <w:rFonts w:ascii="Arial" w:hAnsi="Arial" w:cs="Arial"/>
          <w:sz w:val="20"/>
          <w:szCs w:val="20"/>
          <w:lang w:val="es-MX"/>
        </w:rPr>
        <w:t xml:space="preserve"> </w:t>
      </w:r>
      <w:proofErr w:type="spellStart"/>
      <w:r w:rsidRPr="00D676F0">
        <w:rPr>
          <w:rFonts w:ascii="Arial" w:hAnsi="Arial" w:cs="Arial"/>
          <w:sz w:val="20"/>
          <w:szCs w:val="20"/>
          <w:lang w:val="es-MX"/>
        </w:rPr>
        <w:t>Foodie</w:t>
      </w:r>
      <w:proofErr w:type="spellEnd"/>
      <w:r w:rsidRPr="00D676F0">
        <w:rPr>
          <w:rFonts w:ascii="Arial" w:hAnsi="Arial" w:cs="Arial"/>
          <w:sz w:val="20"/>
          <w:szCs w:val="20"/>
          <w:lang w:val="es-MX"/>
        </w:rPr>
        <w:t xml:space="preserve"> Tour es una corta caminata guiada de 1,5 km durante 3 horas en la que visitará cuatro restaurantes y degustará cuatro platos cuidadosamente seleccionados, cada uno acompañado de una bebida alcohólica. En el camino, aprenderá sobre la historia de Jasper y conocerá algunos de los mejores cuentos de la ciudad.</w:t>
      </w:r>
      <w:r>
        <w:rPr>
          <w:rFonts w:ascii="Arial" w:hAnsi="Arial" w:cs="Arial"/>
          <w:sz w:val="20"/>
          <w:szCs w:val="20"/>
          <w:lang w:val="es-MX"/>
        </w:rPr>
        <w:t xml:space="preserve"> </w:t>
      </w:r>
      <w:r w:rsidRPr="00D676F0">
        <w:rPr>
          <w:rFonts w:ascii="Arial" w:hAnsi="Arial" w:cs="Arial"/>
          <w:sz w:val="20"/>
          <w:szCs w:val="20"/>
          <w:lang w:val="es-MX"/>
        </w:rPr>
        <w:t>Restricciones de edad mínima: 18 años</w:t>
      </w:r>
      <w:r>
        <w:rPr>
          <w:rFonts w:ascii="Arial" w:hAnsi="Arial" w:cs="Arial"/>
          <w:sz w:val="20"/>
          <w:szCs w:val="20"/>
          <w:lang w:val="es-MX"/>
        </w:rPr>
        <w:t xml:space="preserve">. </w:t>
      </w:r>
      <w:r w:rsidRPr="00D676F0">
        <w:rPr>
          <w:rFonts w:ascii="Arial" w:hAnsi="Arial" w:cs="Arial"/>
          <w:sz w:val="20"/>
          <w:szCs w:val="20"/>
          <w:lang w:val="es-MX"/>
        </w:rPr>
        <w:t>Ubicación\Instrucciones:</w:t>
      </w:r>
      <w:r>
        <w:rPr>
          <w:rFonts w:ascii="Arial" w:hAnsi="Arial" w:cs="Arial"/>
          <w:sz w:val="20"/>
          <w:szCs w:val="20"/>
          <w:lang w:val="es-MX"/>
        </w:rPr>
        <w:t xml:space="preserve"> </w:t>
      </w:r>
      <w:r w:rsidRPr="00D676F0">
        <w:rPr>
          <w:rFonts w:ascii="Arial" w:hAnsi="Arial" w:cs="Arial"/>
          <w:sz w:val="20"/>
          <w:szCs w:val="20"/>
          <w:lang w:val="es-MX"/>
        </w:rPr>
        <w:t xml:space="preserve">Los pasajeros deben reunirse en el césped del Centro de información de Park </w:t>
      </w:r>
      <w:proofErr w:type="spellStart"/>
      <w:r w:rsidRPr="00D676F0">
        <w:rPr>
          <w:rFonts w:ascii="Arial" w:hAnsi="Arial" w:cs="Arial"/>
          <w:sz w:val="20"/>
          <w:szCs w:val="20"/>
          <w:lang w:val="es-MX"/>
        </w:rPr>
        <w:t>Canada</w:t>
      </w:r>
      <w:proofErr w:type="spellEnd"/>
      <w:r w:rsidRPr="00D676F0">
        <w:rPr>
          <w:rFonts w:ascii="Arial" w:hAnsi="Arial" w:cs="Arial"/>
          <w:sz w:val="20"/>
          <w:szCs w:val="20"/>
          <w:lang w:val="es-MX"/>
        </w:rPr>
        <w:t xml:space="preserve"> en 500 </w:t>
      </w:r>
      <w:proofErr w:type="spellStart"/>
      <w:r w:rsidRPr="00D676F0">
        <w:rPr>
          <w:rFonts w:ascii="Arial" w:hAnsi="Arial" w:cs="Arial"/>
          <w:sz w:val="20"/>
          <w:szCs w:val="20"/>
          <w:lang w:val="es-MX"/>
        </w:rPr>
        <w:t>Connaught</w:t>
      </w:r>
      <w:proofErr w:type="spellEnd"/>
      <w:r w:rsidRPr="00D676F0">
        <w:rPr>
          <w:rFonts w:ascii="Arial" w:hAnsi="Arial" w:cs="Arial"/>
          <w:sz w:val="20"/>
          <w:szCs w:val="20"/>
          <w:lang w:val="es-MX"/>
        </w:rPr>
        <w:t xml:space="preserve"> Drive.</w:t>
      </w:r>
      <w:r>
        <w:rPr>
          <w:rFonts w:ascii="Arial" w:hAnsi="Arial" w:cs="Arial"/>
          <w:sz w:val="20"/>
          <w:szCs w:val="20"/>
          <w:lang w:val="es-MX"/>
        </w:rPr>
        <w:t xml:space="preserve"> </w:t>
      </w:r>
      <w:r w:rsidRPr="00D676F0">
        <w:rPr>
          <w:rFonts w:ascii="Arial" w:hAnsi="Arial" w:cs="Arial"/>
          <w:sz w:val="20"/>
          <w:szCs w:val="20"/>
          <w:lang w:val="es-MX"/>
        </w:rPr>
        <w:t>Instrucciones para los pasajeros:</w:t>
      </w:r>
      <w:r>
        <w:rPr>
          <w:rFonts w:ascii="Arial" w:hAnsi="Arial" w:cs="Arial"/>
          <w:sz w:val="20"/>
          <w:szCs w:val="20"/>
          <w:lang w:val="es-MX"/>
        </w:rPr>
        <w:t xml:space="preserve"> </w:t>
      </w:r>
      <w:r w:rsidRPr="00D676F0">
        <w:rPr>
          <w:rFonts w:ascii="Arial" w:hAnsi="Arial" w:cs="Arial"/>
          <w:sz w:val="20"/>
          <w:szCs w:val="20"/>
          <w:lang w:val="es-MX"/>
        </w:rPr>
        <w:t>Los pasajeros deben reunirse 10 minutos antes de la hora de salida.</w:t>
      </w:r>
      <w:r>
        <w:rPr>
          <w:rFonts w:ascii="Arial" w:hAnsi="Arial" w:cs="Arial"/>
          <w:sz w:val="20"/>
          <w:szCs w:val="20"/>
          <w:lang w:val="es-MX"/>
        </w:rPr>
        <w:t xml:space="preserve">  </w:t>
      </w:r>
      <w:r w:rsidR="00485695">
        <w:rPr>
          <w:rFonts w:ascii="Arial" w:hAnsi="Arial" w:cs="Arial"/>
          <w:b/>
          <w:bCs/>
          <w:sz w:val="20"/>
          <w:szCs w:val="20"/>
          <w:lang w:val="es-MX"/>
        </w:rPr>
        <w:t>Alojamiento.</w:t>
      </w:r>
    </w:p>
    <w:p w:rsidR="00D676F0" w:rsidRPr="0071027A" w:rsidRDefault="00D676F0" w:rsidP="00D676F0">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6</w:t>
      </w:r>
      <w:r>
        <w:rPr>
          <w:rFonts w:ascii="Arial" w:hAnsi="Arial" w:cs="Arial"/>
          <w:b/>
          <w:bCs/>
          <w:lang w:val="es-MX"/>
        </w:rPr>
        <w:t>.</w:t>
      </w:r>
      <w:r w:rsidRPr="0071027A">
        <w:rPr>
          <w:rFonts w:ascii="Arial" w:hAnsi="Arial" w:cs="Arial"/>
          <w:b/>
          <w:bCs/>
          <w:lang w:val="es-MX"/>
        </w:rPr>
        <w:t xml:space="preserve">- </w:t>
      </w:r>
      <w:r>
        <w:rPr>
          <w:rFonts w:ascii="Arial" w:hAnsi="Arial" w:cs="Arial"/>
          <w:b/>
          <w:bCs/>
          <w:lang w:val="es-MX"/>
        </w:rPr>
        <w:t>Jasper</w:t>
      </w:r>
    </w:p>
    <w:p w:rsidR="00D676F0" w:rsidRDefault="00D676F0" w:rsidP="00D676F0">
      <w:pPr>
        <w:jc w:val="both"/>
        <w:rPr>
          <w:rFonts w:ascii="Arial" w:hAnsi="Arial" w:cs="Arial"/>
          <w:b/>
          <w:bCs/>
          <w:sz w:val="20"/>
          <w:szCs w:val="20"/>
          <w:lang w:val="es-MX"/>
        </w:rPr>
      </w:pPr>
      <w:r>
        <w:rPr>
          <w:rFonts w:ascii="Arial" w:hAnsi="Arial" w:cs="Arial"/>
          <w:sz w:val="20"/>
          <w:szCs w:val="20"/>
          <w:lang w:val="es-MX"/>
        </w:rPr>
        <w:t xml:space="preserve">Hoy tiene incluido el </w:t>
      </w:r>
      <w:r w:rsidRPr="00D676F0">
        <w:rPr>
          <w:rFonts w:ascii="Arial" w:hAnsi="Arial" w:cs="Arial"/>
          <w:sz w:val="20"/>
          <w:szCs w:val="20"/>
          <w:lang w:val="es-MX"/>
        </w:rPr>
        <w:t>Tour De Naturaleza Al Lago Maligne Con Crucero (08:30)</w:t>
      </w:r>
      <w:r>
        <w:rPr>
          <w:rFonts w:ascii="Arial" w:hAnsi="Arial" w:cs="Arial"/>
          <w:sz w:val="20"/>
          <w:szCs w:val="20"/>
          <w:lang w:val="es-MX"/>
        </w:rPr>
        <w:t xml:space="preserve">. </w:t>
      </w:r>
      <w:r w:rsidRPr="00D676F0">
        <w:rPr>
          <w:rFonts w:ascii="Arial" w:hAnsi="Arial" w:cs="Arial"/>
          <w:sz w:val="20"/>
          <w:szCs w:val="20"/>
          <w:lang w:val="es-MX"/>
        </w:rPr>
        <w:t xml:space="preserve">Embárcate en un recorrido por una de las zonas más espectaculares del Parque Nacional Jasper. La primera parada es en el Cañón Maligne, donde 10.000 años de erosión han creado un desfiladero de 49 metros de profundidad. Emprende una corta caminata para maravillarte con el río Maligne mientras atraviesa el cañón en una serie de cascadas. Desde el cañón, continúe hasta el lago Medicine que está desapareciendo “misteriosamente” y luego hasta el lago Maligne para un crucero interpretativo en barco de 90 minutos con destino a la mundialmente famosa Isla </w:t>
      </w:r>
      <w:proofErr w:type="spellStart"/>
      <w:r w:rsidRPr="00D676F0">
        <w:rPr>
          <w:rFonts w:ascii="Arial" w:hAnsi="Arial" w:cs="Arial"/>
          <w:sz w:val="20"/>
          <w:szCs w:val="20"/>
          <w:lang w:val="es-MX"/>
        </w:rPr>
        <w:t>Spirit</w:t>
      </w:r>
      <w:proofErr w:type="spellEnd"/>
      <w:r w:rsidRPr="00D676F0">
        <w:rPr>
          <w:rFonts w:ascii="Arial" w:hAnsi="Arial" w:cs="Arial"/>
          <w:sz w:val="20"/>
          <w:szCs w:val="20"/>
          <w:lang w:val="es-MX"/>
        </w:rPr>
        <w:t>; Traiga su cámara, ya que este es realmente un escenario de postal. Después del crucero en barco, nos relajaremos y disfrutaremos de las vistas o disfrutaremos de un sabroso manjar en el Lake Chalet. Alternativamente, aquellos que prefieran dar un paseo en lugar de tomar el crucero pueden disfrutar de una caminata guiada de 75 minutos por el sendero costero del lago Maligne.</w:t>
      </w:r>
      <w:r>
        <w:rPr>
          <w:rFonts w:ascii="Arial" w:hAnsi="Arial" w:cs="Arial"/>
          <w:sz w:val="20"/>
          <w:szCs w:val="20"/>
          <w:lang w:val="es-MX"/>
        </w:rPr>
        <w:t xml:space="preserve"> </w:t>
      </w:r>
      <w:r w:rsidRPr="00D676F0">
        <w:rPr>
          <w:rFonts w:ascii="Arial" w:hAnsi="Arial" w:cs="Arial"/>
          <w:sz w:val="20"/>
          <w:szCs w:val="20"/>
          <w:lang w:val="es-MX"/>
        </w:rPr>
        <w:t>Ubicación/Direcciones</w:t>
      </w:r>
      <w:r>
        <w:rPr>
          <w:rFonts w:ascii="Arial" w:hAnsi="Arial" w:cs="Arial"/>
          <w:sz w:val="20"/>
          <w:szCs w:val="20"/>
          <w:lang w:val="es-MX"/>
        </w:rPr>
        <w:t xml:space="preserve">: </w:t>
      </w:r>
      <w:r w:rsidRPr="00D676F0">
        <w:rPr>
          <w:rFonts w:ascii="Arial" w:hAnsi="Arial" w:cs="Arial"/>
          <w:sz w:val="20"/>
          <w:szCs w:val="20"/>
          <w:lang w:val="es-MX"/>
        </w:rPr>
        <w:t>El tour sale de hoteles individuales en Jasper</w:t>
      </w:r>
      <w:r>
        <w:rPr>
          <w:rFonts w:ascii="Arial" w:hAnsi="Arial" w:cs="Arial"/>
          <w:sz w:val="20"/>
          <w:szCs w:val="20"/>
          <w:lang w:val="es-MX"/>
        </w:rPr>
        <w:t xml:space="preserve"> </w:t>
      </w:r>
      <w:r w:rsidRPr="00D676F0">
        <w:rPr>
          <w:rFonts w:ascii="Arial" w:hAnsi="Arial" w:cs="Arial"/>
          <w:sz w:val="20"/>
          <w:szCs w:val="20"/>
          <w:lang w:val="es-MX"/>
        </w:rPr>
        <w:t>Salidas diarias</w:t>
      </w:r>
      <w:r>
        <w:rPr>
          <w:rFonts w:ascii="Arial" w:hAnsi="Arial" w:cs="Arial"/>
          <w:sz w:val="20"/>
          <w:szCs w:val="20"/>
          <w:lang w:val="es-MX"/>
        </w:rPr>
        <w:t xml:space="preserve"> </w:t>
      </w:r>
      <w:r w:rsidRPr="00D676F0">
        <w:rPr>
          <w:rFonts w:ascii="Arial" w:hAnsi="Arial" w:cs="Arial"/>
          <w:sz w:val="20"/>
          <w:szCs w:val="20"/>
          <w:lang w:val="es-MX"/>
        </w:rPr>
        <w:t>del crucero</w:t>
      </w:r>
      <w:r>
        <w:rPr>
          <w:rFonts w:ascii="Arial" w:hAnsi="Arial" w:cs="Arial"/>
          <w:sz w:val="20"/>
          <w:szCs w:val="20"/>
          <w:lang w:val="es-MX"/>
        </w:rPr>
        <w:t xml:space="preserve">: </w:t>
      </w:r>
      <w:r w:rsidRPr="00D676F0">
        <w:rPr>
          <w:rFonts w:ascii="Arial" w:hAnsi="Arial" w:cs="Arial"/>
          <w:sz w:val="20"/>
          <w:szCs w:val="20"/>
          <w:lang w:val="es-MX"/>
        </w:rPr>
        <w:t>Las condiciones del hielo pueden retrasar las salidas</w:t>
      </w:r>
      <w:r>
        <w:rPr>
          <w:rFonts w:ascii="Arial" w:hAnsi="Arial" w:cs="Arial"/>
          <w:sz w:val="20"/>
          <w:szCs w:val="20"/>
          <w:lang w:val="es-MX"/>
        </w:rPr>
        <w:t>.</w:t>
      </w:r>
      <w:r>
        <w:rPr>
          <w:rFonts w:ascii="Arial" w:hAnsi="Arial" w:cs="Arial"/>
          <w:sz w:val="20"/>
          <w:szCs w:val="20"/>
          <w:lang w:val="es-MX"/>
        </w:rPr>
        <w:br/>
      </w:r>
      <w:r w:rsidRPr="00D676F0">
        <w:rPr>
          <w:rFonts w:ascii="Arial" w:hAnsi="Arial" w:cs="Arial"/>
          <w:sz w:val="20"/>
          <w:szCs w:val="20"/>
          <w:lang w:val="es-MX"/>
        </w:rPr>
        <w:t>Instrucciones para los</w:t>
      </w:r>
      <w:r>
        <w:rPr>
          <w:rFonts w:ascii="Arial" w:hAnsi="Arial" w:cs="Arial"/>
          <w:sz w:val="20"/>
          <w:szCs w:val="20"/>
          <w:lang w:val="es-MX"/>
        </w:rPr>
        <w:t xml:space="preserve"> </w:t>
      </w:r>
      <w:r w:rsidRPr="00D676F0">
        <w:rPr>
          <w:rFonts w:ascii="Arial" w:hAnsi="Arial" w:cs="Arial"/>
          <w:sz w:val="20"/>
          <w:szCs w:val="20"/>
          <w:lang w:val="es-MX"/>
        </w:rPr>
        <w:t>pasajeros</w:t>
      </w:r>
      <w:r>
        <w:rPr>
          <w:rFonts w:ascii="Arial" w:hAnsi="Arial" w:cs="Arial"/>
          <w:sz w:val="20"/>
          <w:szCs w:val="20"/>
          <w:lang w:val="es-MX"/>
        </w:rPr>
        <w:t xml:space="preserve">: </w:t>
      </w:r>
      <w:r w:rsidRPr="00D676F0">
        <w:rPr>
          <w:rFonts w:ascii="Arial" w:hAnsi="Arial" w:cs="Arial"/>
          <w:sz w:val="20"/>
          <w:szCs w:val="20"/>
          <w:lang w:val="es-MX"/>
        </w:rPr>
        <w:t xml:space="preserve">Se recomienda a los pasajeros que confirmen los servicios 24 horas antes comunicándose directamente con el proveedor. *Tenga en cuenta que los pasajeros que se alojen en </w:t>
      </w:r>
      <w:proofErr w:type="spellStart"/>
      <w:r w:rsidRPr="00D676F0">
        <w:rPr>
          <w:rFonts w:ascii="Arial" w:hAnsi="Arial" w:cs="Arial"/>
          <w:sz w:val="20"/>
          <w:szCs w:val="20"/>
          <w:lang w:val="es-MX"/>
        </w:rPr>
        <w:t>Pyramid</w:t>
      </w:r>
      <w:proofErr w:type="spellEnd"/>
      <w:r w:rsidRPr="00D676F0">
        <w:rPr>
          <w:rFonts w:ascii="Arial" w:hAnsi="Arial" w:cs="Arial"/>
          <w:sz w:val="20"/>
          <w:szCs w:val="20"/>
          <w:lang w:val="es-MX"/>
        </w:rPr>
        <w:t xml:space="preserve"> Lake Resort deben llamar al proveedor 24 horas antes para reconfirmar la hora de recogida y las instrucciones.</w:t>
      </w:r>
      <w:r>
        <w:rPr>
          <w:rFonts w:ascii="Arial" w:hAnsi="Arial" w:cs="Arial"/>
          <w:sz w:val="20"/>
          <w:szCs w:val="20"/>
          <w:lang w:val="es-MX"/>
        </w:rPr>
        <w:t xml:space="preserve">  </w:t>
      </w:r>
      <w:r>
        <w:rPr>
          <w:rFonts w:ascii="Arial" w:hAnsi="Arial" w:cs="Arial"/>
          <w:b/>
          <w:bCs/>
          <w:sz w:val="20"/>
          <w:szCs w:val="20"/>
          <w:lang w:val="es-MX"/>
        </w:rPr>
        <w:t>Alojamiento.</w:t>
      </w:r>
    </w:p>
    <w:p w:rsidR="00D676F0" w:rsidRPr="0071027A" w:rsidRDefault="00D676F0" w:rsidP="00D676F0">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7</w:t>
      </w:r>
      <w:r>
        <w:rPr>
          <w:rFonts w:ascii="Arial" w:hAnsi="Arial" w:cs="Arial"/>
          <w:b/>
          <w:bCs/>
          <w:lang w:val="es-MX"/>
        </w:rPr>
        <w:t>.</w:t>
      </w:r>
      <w:r w:rsidRPr="0071027A">
        <w:rPr>
          <w:rFonts w:ascii="Arial" w:hAnsi="Arial" w:cs="Arial"/>
          <w:b/>
          <w:bCs/>
          <w:lang w:val="es-MX"/>
        </w:rPr>
        <w:t xml:space="preserve">- </w:t>
      </w:r>
      <w:r>
        <w:rPr>
          <w:rFonts w:ascii="Arial" w:hAnsi="Arial" w:cs="Arial"/>
          <w:b/>
          <w:bCs/>
          <w:lang w:val="es-MX"/>
        </w:rPr>
        <w:t>Jasper</w:t>
      </w:r>
    </w:p>
    <w:p w:rsidR="007D2233" w:rsidRDefault="00D676F0" w:rsidP="00D676F0">
      <w:pPr>
        <w:jc w:val="both"/>
        <w:rPr>
          <w:rFonts w:ascii="Arial" w:hAnsi="Arial" w:cs="Arial"/>
          <w:b/>
          <w:bCs/>
          <w:sz w:val="20"/>
          <w:szCs w:val="20"/>
          <w:lang w:val="es-MX"/>
        </w:rPr>
      </w:pPr>
      <w:r>
        <w:rPr>
          <w:rFonts w:ascii="Arial" w:hAnsi="Arial" w:cs="Arial"/>
          <w:sz w:val="20"/>
          <w:szCs w:val="20"/>
          <w:lang w:val="es-MX"/>
        </w:rPr>
        <w:t xml:space="preserve">Hoy tiene incluido el </w:t>
      </w:r>
      <w:r w:rsidRPr="00D676F0">
        <w:rPr>
          <w:rFonts w:ascii="Arial" w:hAnsi="Arial" w:cs="Arial"/>
          <w:sz w:val="20"/>
          <w:szCs w:val="20"/>
          <w:lang w:val="es-MX"/>
        </w:rPr>
        <w:t xml:space="preserve">Tour De </w:t>
      </w:r>
      <w:proofErr w:type="spellStart"/>
      <w:r w:rsidRPr="00D676F0">
        <w:rPr>
          <w:rFonts w:ascii="Arial" w:hAnsi="Arial" w:cs="Arial"/>
          <w:sz w:val="20"/>
          <w:szCs w:val="20"/>
          <w:lang w:val="es-MX"/>
        </w:rPr>
        <w:t>Sundog</w:t>
      </w:r>
      <w:proofErr w:type="spellEnd"/>
      <w:r w:rsidRPr="00D676F0">
        <w:rPr>
          <w:rFonts w:ascii="Arial" w:hAnsi="Arial" w:cs="Arial"/>
          <w:sz w:val="20"/>
          <w:szCs w:val="20"/>
          <w:lang w:val="es-MX"/>
        </w:rPr>
        <w:t xml:space="preserve">-Jasper A Lake Louise (Almuerzo, Ice Explorer, Glacier </w:t>
      </w:r>
      <w:proofErr w:type="spellStart"/>
      <w:r w:rsidRPr="00D676F0">
        <w:rPr>
          <w:rFonts w:ascii="Arial" w:hAnsi="Arial" w:cs="Arial"/>
          <w:sz w:val="20"/>
          <w:szCs w:val="20"/>
          <w:lang w:val="es-MX"/>
        </w:rPr>
        <w:t>Skywalk</w:t>
      </w:r>
      <w:proofErr w:type="spellEnd"/>
      <w:r w:rsidRPr="00D676F0">
        <w:rPr>
          <w:rFonts w:ascii="Arial" w:hAnsi="Arial" w:cs="Arial"/>
          <w:sz w:val="20"/>
          <w:szCs w:val="20"/>
          <w:lang w:val="es-MX"/>
        </w:rPr>
        <w:t xml:space="preserve"> </w:t>
      </w:r>
      <w:proofErr w:type="spellStart"/>
      <w:r w:rsidRPr="00D676F0">
        <w:rPr>
          <w:rFonts w:ascii="Arial" w:hAnsi="Arial" w:cs="Arial"/>
          <w:sz w:val="20"/>
          <w:szCs w:val="20"/>
          <w:lang w:val="es-MX"/>
        </w:rPr>
        <w:t>Incl</w:t>
      </w:r>
      <w:proofErr w:type="spellEnd"/>
      <w:r w:rsidRPr="00D676F0">
        <w:rPr>
          <w:rFonts w:ascii="Arial" w:hAnsi="Arial" w:cs="Arial"/>
          <w:sz w:val="20"/>
          <w:szCs w:val="20"/>
          <w:lang w:val="es-MX"/>
        </w:rPr>
        <w:t xml:space="preserve">) 9 </w:t>
      </w:r>
      <w:proofErr w:type="spellStart"/>
      <w:r w:rsidRPr="00D676F0">
        <w:rPr>
          <w:rFonts w:ascii="Arial" w:hAnsi="Arial" w:cs="Arial"/>
          <w:sz w:val="20"/>
          <w:szCs w:val="20"/>
          <w:lang w:val="es-MX"/>
        </w:rPr>
        <w:t>Hrs</w:t>
      </w:r>
      <w:proofErr w:type="spellEnd"/>
      <w:r>
        <w:rPr>
          <w:rFonts w:ascii="Arial" w:hAnsi="Arial" w:cs="Arial"/>
          <w:sz w:val="20"/>
          <w:szCs w:val="20"/>
          <w:lang w:val="es-MX"/>
        </w:rPr>
        <w:t xml:space="preserve"> </w:t>
      </w:r>
      <w:r w:rsidRPr="00D676F0">
        <w:rPr>
          <w:rFonts w:ascii="Arial" w:hAnsi="Arial" w:cs="Arial"/>
          <w:sz w:val="20"/>
          <w:szCs w:val="20"/>
          <w:lang w:val="es-MX"/>
        </w:rPr>
        <w:t xml:space="preserve">Este recorrido de ida a Lake Louise desde Jasper lo lleva a través de algunos de los paisajes montañosos más espectaculares de América del Norte. Siguiendo la columna vertebral de las Montañas Rocosas canadienses, observe una procesión interminable de montañas gigantescas, picos nevados escarpados y numerosos glaciares. Pasaremos todo el día en la majestuosidad de los dos parques nacionales más famosos de Canadá, </w:t>
      </w:r>
      <w:proofErr w:type="spellStart"/>
      <w:r w:rsidRPr="00D676F0">
        <w:rPr>
          <w:rFonts w:ascii="Arial" w:hAnsi="Arial" w:cs="Arial"/>
          <w:sz w:val="20"/>
          <w:szCs w:val="20"/>
          <w:lang w:val="es-MX"/>
        </w:rPr>
        <w:t>Banff</w:t>
      </w:r>
      <w:proofErr w:type="spellEnd"/>
      <w:r w:rsidRPr="00D676F0">
        <w:rPr>
          <w:rFonts w:ascii="Arial" w:hAnsi="Arial" w:cs="Arial"/>
          <w:sz w:val="20"/>
          <w:szCs w:val="20"/>
          <w:lang w:val="es-MX"/>
        </w:rPr>
        <w:t xml:space="preserve"> y Jasper. Las paradas turísticas a lo largo de esta hermosa carretera incluirán Lake Louise, </w:t>
      </w:r>
      <w:proofErr w:type="spellStart"/>
      <w:r w:rsidRPr="00D676F0">
        <w:rPr>
          <w:rFonts w:ascii="Arial" w:hAnsi="Arial" w:cs="Arial"/>
          <w:sz w:val="20"/>
          <w:szCs w:val="20"/>
          <w:lang w:val="es-MX"/>
        </w:rPr>
        <w:t>Crowfoot</w:t>
      </w:r>
      <w:proofErr w:type="spellEnd"/>
      <w:r w:rsidRPr="00D676F0">
        <w:rPr>
          <w:rFonts w:ascii="Arial" w:hAnsi="Arial" w:cs="Arial"/>
          <w:sz w:val="20"/>
          <w:szCs w:val="20"/>
          <w:lang w:val="es-MX"/>
        </w:rPr>
        <w:t xml:space="preserve"> Glacier, </w:t>
      </w:r>
      <w:proofErr w:type="spellStart"/>
      <w:r w:rsidRPr="00D676F0">
        <w:rPr>
          <w:rFonts w:ascii="Arial" w:hAnsi="Arial" w:cs="Arial"/>
          <w:sz w:val="20"/>
          <w:szCs w:val="20"/>
          <w:lang w:val="es-MX"/>
        </w:rPr>
        <w:t>Bow</w:t>
      </w:r>
      <w:proofErr w:type="spellEnd"/>
      <w:r w:rsidRPr="00D676F0">
        <w:rPr>
          <w:rFonts w:ascii="Arial" w:hAnsi="Arial" w:cs="Arial"/>
          <w:sz w:val="20"/>
          <w:szCs w:val="20"/>
          <w:lang w:val="es-MX"/>
        </w:rPr>
        <w:t xml:space="preserve"> Lake, Columbia Ice </w:t>
      </w:r>
      <w:proofErr w:type="spellStart"/>
      <w:r w:rsidRPr="00D676F0">
        <w:rPr>
          <w:rFonts w:ascii="Arial" w:hAnsi="Arial" w:cs="Arial"/>
          <w:sz w:val="20"/>
          <w:szCs w:val="20"/>
          <w:lang w:val="es-MX"/>
        </w:rPr>
        <w:t>Fields</w:t>
      </w:r>
      <w:proofErr w:type="spellEnd"/>
      <w:r w:rsidRPr="00D676F0">
        <w:rPr>
          <w:rFonts w:ascii="Arial" w:hAnsi="Arial" w:cs="Arial"/>
          <w:sz w:val="20"/>
          <w:szCs w:val="20"/>
          <w:lang w:val="es-MX"/>
        </w:rPr>
        <w:t xml:space="preserve">, </w:t>
      </w:r>
      <w:proofErr w:type="spellStart"/>
      <w:r w:rsidRPr="00D676F0">
        <w:rPr>
          <w:rFonts w:ascii="Arial" w:hAnsi="Arial" w:cs="Arial"/>
          <w:sz w:val="20"/>
          <w:szCs w:val="20"/>
          <w:lang w:val="es-MX"/>
        </w:rPr>
        <w:t>Weeping</w:t>
      </w:r>
      <w:proofErr w:type="spellEnd"/>
      <w:r w:rsidRPr="00D676F0">
        <w:rPr>
          <w:rFonts w:ascii="Arial" w:hAnsi="Arial" w:cs="Arial"/>
          <w:sz w:val="20"/>
          <w:szCs w:val="20"/>
          <w:lang w:val="es-MX"/>
        </w:rPr>
        <w:t xml:space="preserve"> Wall y Athabasca Falls. Su parada en el campo de hielo Columbia incluirá la entrada al Glacier Explorer y al Glacier </w:t>
      </w:r>
      <w:proofErr w:type="spellStart"/>
      <w:r w:rsidR="0039507B">
        <w:rPr>
          <w:rFonts w:ascii="Arial" w:hAnsi="Arial" w:cs="Arial"/>
          <w:sz w:val="20"/>
          <w:szCs w:val="20"/>
          <w:lang w:val="es-MX"/>
        </w:rPr>
        <w:t>S</w:t>
      </w:r>
      <w:r w:rsidRPr="00D676F0">
        <w:rPr>
          <w:rFonts w:ascii="Arial" w:hAnsi="Arial" w:cs="Arial"/>
          <w:sz w:val="20"/>
          <w:szCs w:val="20"/>
          <w:lang w:val="es-MX"/>
        </w:rPr>
        <w:t>ky</w:t>
      </w:r>
      <w:r w:rsidR="0039507B">
        <w:rPr>
          <w:rFonts w:ascii="Arial" w:hAnsi="Arial" w:cs="Arial"/>
          <w:sz w:val="20"/>
          <w:szCs w:val="20"/>
          <w:lang w:val="es-MX"/>
        </w:rPr>
        <w:t>w</w:t>
      </w:r>
      <w:r w:rsidRPr="00D676F0">
        <w:rPr>
          <w:rFonts w:ascii="Arial" w:hAnsi="Arial" w:cs="Arial"/>
          <w:sz w:val="20"/>
          <w:szCs w:val="20"/>
          <w:lang w:val="es-MX"/>
        </w:rPr>
        <w:t>alk</w:t>
      </w:r>
      <w:proofErr w:type="spellEnd"/>
      <w:r w:rsidRPr="00D676F0">
        <w:rPr>
          <w:rFonts w:ascii="Arial" w:hAnsi="Arial" w:cs="Arial"/>
          <w:sz w:val="20"/>
          <w:szCs w:val="20"/>
          <w:lang w:val="es-MX"/>
        </w:rPr>
        <w:t>. Almuerzo tipo picnic también incluido.</w:t>
      </w:r>
      <w:r>
        <w:rPr>
          <w:rFonts w:ascii="Arial" w:hAnsi="Arial" w:cs="Arial"/>
          <w:sz w:val="20"/>
          <w:szCs w:val="20"/>
          <w:lang w:val="es-MX"/>
        </w:rPr>
        <w:t xml:space="preserve"> </w:t>
      </w:r>
      <w:r w:rsidRPr="00D676F0">
        <w:rPr>
          <w:rFonts w:ascii="Arial" w:hAnsi="Arial" w:cs="Arial"/>
          <w:sz w:val="20"/>
          <w:szCs w:val="20"/>
          <w:lang w:val="es-MX"/>
        </w:rPr>
        <w:t>Se organizarán paradas alternativas si las paradas programadas no están disponibles debido al clima, cierres, etc.</w:t>
      </w:r>
      <w:r>
        <w:rPr>
          <w:rFonts w:ascii="Arial" w:hAnsi="Arial" w:cs="Arial"/>
          <w:sz w:val="20"/>
          <w:szCs w:val="20"/>
          <w:lang w:val="es-MX"/>
        </w:rPr>
        <w:t xml:space="preserve"> </w:t>
      </w:r>
      <w:r w:rsidRPr="00D676F0">
        <w:rPr>
          <w:rFonts w:ascii="Arial" w:hAnsi="Arial" w:cs="Arial"/>
          <w:sz w:val="20"/>
          <w:szCs w:val="20"/>
          <w:lang w:val="es-MX"/>
        </w:rPr>
        <w:t>Ubicación/direcciones</w:t>
      </w:r>
      <w:r>
        <w:rPr>
          <w:rFonts w:ascii="Arial" w:hAnsi="Arial" w:cs="Arial"/>
          <w:sz w:val="20"/>
          <w:szCs w:val="20"/>
          <w:lang w:val="es-MX"/>
        </w:rPr>
        <w:t xml:space="preserve">: </w:t>
      </w:r>
      <w:r w:rsidRPr="00D676F0">
        <w:rPr>
          <w:rFonts w:ascii="Arial" w:hAnsi="Arial" w:cs="Arial"/>
          <w:sz w:val="20"/>
          <w:szCs w:val="20"/>
          <w:lang w:val="es-MX"/>
        </w:rPr>
        <w:t>Diariamente desde todos los hoteles de Jasper</w:t>
      </w:r>
      <w:r>
        <w:rPr>
          <w:rFonts w:ascii="Arial" w:hAnsi="Arial" w:cs="Arial"/>
          <w:sz w:val="20"/>
          <w:szCs w:val="20"/>
          <w:lang w:val="es-MX"/>
        </w:rPr>
        <w:t xml:space="preserve">. </w:t>
      </w:r>
      <w:r w:rsidRPr="00D676F0">
        <w:rPr>
          <w:rFonts w:ascii="Arial" w:hAnsi="Arial" w:cs="Arial"/>
          <w:sz w:val="20"/>
          <w:szCs w:val="20"/>
          <w:lang w:val="es-MX"/>
        </w:rPr>
        <w:t>Instrucciones para pasajeros</w:t>
      </w:r>
      <w:r>
        <w:rPr>
          <w:rFonts w:ascii="Arial" w:hAnsi="Arial" w:cs="Arial"/>
          <w:sz w:val="20"/>
          <w:szCs w:val="20"/>
          <w:lang w:val="es-MX"/>
        </w:rPr>
        <w:t xml:space="preserve">: </w:t>
      </w:r>
      <w:r w:rsidRPr="00D676F0">
        <w:rPr>
          <w:rFonts w:ascii="Arial" w:hAnsi="Arial" w:cs="Arial"/>
          <w:sz w:val="20"/>
          <w:szCs w:val="20"/>
          <w:lang w:val="es-MX"/>
        </w:rPr>
        <w:t xml:space="preserve">Esté preparado 5 minutos antes de la hora de salida en el lobby de su hotel. Los tiempos de recogida pueden variar hasta 15 minutos según la cantidad de recogidas. Indique la selección de almuerzo del proveedor (las opciones incluyen: carne en conserva, rosbif, vegetariano, jamón y queso, pollo, ensalada de atún, ensalada mixta con pollo) 48 horas en antelación de la salida del tour. *Tenga en cuenta que los pasajeros que se alojen en </w:t>
      </w:r>
      <w:proofErr w:type="spellStart"/>
      <w:r w:rsidRPr="00D676F0">
        <w:rPr>
          <w:rFonts w:ascii="Arial" w:hAnsi="Arial" w:cs="Arial"/>
          <w:sz w:val="20"/>
          <w:szCs w:val="20"/>
          <w:lang w:val="es-MX"/>
        </w:rPr>
        <w:t>Pyramid</w:t>
      </w:r>
      <w:proofErr w:type="spellEnd"/>
      <w:r w:rsidRPr="00D676F0">
        <w:rPr>
          <w:rFonts w:ascii="Arial" w:hAnsi="Arial" w:cs="Arial"/>
          <w:sz w:val="20"/>
          <w:szCs w:val="20"/>
          <w:lang w:val="es-MX"/>
        </w:rPr>
        <w:t xml:space="preserve"> Lake Resort deben llamar al proveedor 24 horas antes para reconfirmar la hora de recogida y las instrucciones*</w:t>
      </w:r>
      <w:r>
        <w:rPr>
          <w:rFonts w:ascii="Arial" w:hAnsi="Arial" w:cs="Arial"/>
          <w:b/>
          <w:bCs/>
          <w:sz w:val="20"/>
          <w:szCs w:val="20"/>
          <w:lang w:val="es-MX"/>
        </w:rPr>
        <w:t>Alojamiento.</w:t>
      </w:r>
    </w:p>
    <w:p w:rsidR="00D676F0" w:rsidRPr="0071027A" w:rsidRDefault="00D676F0" w:rsidP="00D676F0">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8</w:t>
      </w:r>
      <w:r>
        <w:rPr>
          <w:rFonts w:ascii="Arial" w:hAnsi="Arial" w:cs="Arial"/>
          <w:b/>
          <w:bCs/>
          <w:lang w:val="es-MX"/>
        </w:rPr>
        <w:t>.</w:t>
      </w:r>
      <w:r w:rsidRPr="0071027A">
        <w:rPr>
          <w:rFonts w:ascii="Arial" w:hAnsi="Arial" w:cs="Arial"/>
          <w:b/>
          <w:bCs/>
          <w:lang w:val="es-MX"/>
        </w:rPr>
        <w:t xml:space="preserve">- </w:t>
      </w:r>
      <w:r>
        <w:rPr>
          <w:rFonts w:ascii="Arial" w:hAnsi="Arial" w:cs="Arial"/>
          <w:b/>
          <w:bCs/>
          <w:lang w:val="es-MX"/>
        </w:rPr>
        <w:t>Jasper</w:t>
      </w:r>
    </w:p>
    <w:p w:rsidR="00D676F0" w:rsidRPr="00D676F0" w:rsidRDefault="00D676F0" w:rsidP="00D676F0">
      <w:pPr>
        <w:jc w:val="both"/>
        <w:rPr>
          <w:rFonts w:ascii="Arial" w:hAnsi="Arial" w:cs="Arial"/>
          <w:sz w:val="20"/>
          <w:szCs w:val="20"/>
          <w:lang w:val="es-MX"/>
        </w:rPr>
      </w:pPr>
      <w:r w:rsidRPr="00D676F0">
        <w:rPr>
          <w:rFonts w:ascii="Arial" w:hAnsi="Arial" w:cs="Arial"/>
          <w:sz w:val="20"/>
          <w:szCs w:val="20"/>
          <w:lang w:val="es-MX"/>
        </w:rPr>
        <w:t>D</w:t>
      </w:r>
      <w:r>
        <w:rPr>
          <w:rFonts w:ascii="Arial" w:hAnsi="Arial" w:cs="Arial"/>
          <w:sz w:val="20"/>
          <w:szCs w:val="20"/>
          <w:lang w:val="es-MX"/>
        </w:rPr>
        <w:t xml:space="preserve">ía libre para seguir disfrutando de Jasper a su antojo. </w:t>
      </w:r>
      <w:r w:rsidRPr="00D676F0">
        <w:rPr>
          <w:rFonts w:ascii="Arial" w:hAnsi="Arial" w:cs="Arial"/>
          <w:b/>
          <w:bCs/>
          <w:sz w:val="20"/>
          <w:szCs w:val="20"/>
          <w:lang w:val="es-MX"/>
        </w:rPr>
        <w:t>Alojamiento.</w:t>
      </w:r>
    </w:p>
    <w:p w:rsidR="00AA63A1" w:rsidRPr="00235838" w:rsidRDefault="00AA63A1" w:rsidP="00AA63A1">
      <w:pPr>
        <w:spacing w:after="0" w:line="240" w:lineRule="auto"/>
        <w:jc w:val="both"/>
        <w:rPr>
          <w:rFonts w:ascii="Arial" w:hAnsi="Arial" w:cs="Arial"/>
          <w:b/>
          <w:bCs/>
          <w:lang w:val="es-MX"/>
        </w:rPr>
      </w:pPr>
      <w:r w:rsidRPr="0071027A">
        <w:rPr>
          <w:rFonts w:ascii="Arial" w:hAnsi="Arial" w:cs="Arial"/>
          <w:b/>
          <w:bCs/>
          <w:lang w:val="es-MX"/>
        </w:rPr>
        <w:t xml:space="preserve">Día </w:t>
      </w:r>
      <w:r w:rsidR="00627B95">
        <w:rPr>
          <w:rFonts w:ascii="Arial" w:hAnsi="Arial" w:cs="Arial"/>
          <w:b/>
          <w:bCs/>
          <w:lang w:val="es-MX"/>
        </w:rPr>
        <w:t>9</w:t>
      </w:r>
      <w:r w:rsidRPr="00235838">
        <w:rPr>
          <w:rFonts w:ascii="Arial" w:hAnsi="Arial" w:cs="Arial"/>
          <w:b/>
          <w:bCs/>
          <w:lang w:val="es-MX"/>
        </w:rPr>
        <w:t xml:space="preserve">.- </w:t>
      </w:r>
      <w:r w:rsidR="00D45474">
        <w:rPr>
          <w:rFonts w:ascii="Arial" w:hAnsi="Arial" w:cs="Arial"/>
          <w:b/>
          <w:bCs/>
          <w:lang w:val="es-MX"/>
        </w:rPr>
        <w:t xml:space="preserve">Jasper – </w:t>
      </w:r>
      <w:r w:rsidR="00627B95">
        <w:rPr>
          <w:rFonts w:ascii="Arial" w:hAnsi="Arial" w:cs="Arial"/>
          <w:b/>
          <w:bCs/>
          <w:lang w:val="es-MX"/>
        </w:rPr>
        <w:t>Toronto</w:t>
      </w:r>
    </w:p>
    <w:p w:rsidR="00485695" w:rsidRDefault="00D45474" w:rsidP="007D2233">
      <w:pPr>
        <w:spacing w:after="0" w:line="240" w:lineRule="auto"/>
        <w:jc w:val="both"/>
        <w:rPr>
          <w:rFonts w:ascii="Arial" w:hAnsi="Arial" w:cs="Arial"/>
          <w:b/>
          <w:bCs/>
          <w:sz w:val="20"/>
          <w:szCs w:val="20"/>
          <w:lang w:val="es-MX"/>
        </w:rPr>
      </w:pPr>
      <w:r>
        <w:rPr>
          <w:rFonts w:ascii="Arial" w:hAnsi="Arial" w:cs="Arial"/>
          <w:sz w:val="20"/>
          <w:szCs w:val="20"/>
          <w:lang w:val="es-MX"/>
        </w:rPr>
        <w:t xml:space="preserve">Hoy abordaremos nuevamente el tren </w:t>
      </w:r>
      <w:r w:rsidR="00D676F0">
        <w:rPr>
          <w:rFonts w:ascii="Arial" w:hAnsi="Arial" w:cs="Arial"/>
          <w:sz w:val="20"/>
          <w:szCs w:val="20"/>
          <w:lang w:val="es-MX"/>
        </w:rPr>
        <w:t>VIA</w:t>
      </w:r>
      <w:r>
        <w:rPr>
          <w:rFonts w:ascii="Arial" w:hAnsi="Arial" w:cs="Arial"/>
          <w:sz w:val="20"/>
          <w:szCs w:val="20"/>
          <w:lang w:val="es-MX"/>
        </w:rPr>
        <w:t xml:space="preserve"> Rail que nos llevará de Jasper y sus espectaculares paisajes hacia la metrópoli y </w:t>
      </w:r>
      <w:r w:rsidR="0039507B">
        <w:rPr>
          <w:rFonts w:ascii="Arial" w:hAnsi="Arial" w:cs="Arial"/>
          <w:sz w:val="20"/>
          <w:szCs w:val="20"/>
          <w:lang w:val="es-MX"/>
        </w:rPr>
        <w:t>corazón de</w:t>
      </w:r>
      <w:r>
        <w:rPr>
          <w:rFonts w:ascii="Arial" w:hAnsi="Arial" w:cs="Arial"/>
          <w:sz w:val="20"/>
          <w:szCs w:val="20"/>
          <w:lang w:val="es-MX"/>
        </w:rPr>
        <w:t xml:space="preserve"> la </w:t>
      </w:r>
      <w:r w:rsidR="00627B95">
        <w:rPr>
          <w:rFonts w:ascii="Arial" w:hAnsi="Arial" w:cs="Arial"/>
          <w:sz w:val="20"/>
          <w:szCs w:val="20"/>
          <w:lang w:val="es-MX"/>
        </w:rPr>
        <w:t>provincia de Ontario,</w:t>
      </w:r>
      <w:r>
        <w:rPr>
          <w:rFonts w:ascii="Arial" w:hAnsi="Arial" w:cs="Arial"/>
          <w:sz w:val="20"/>
          <w:szCs w:val="20"/>
          <w:lang w:val="es-MX"/>
        </w:rPr>
        <w:t xml:space="preserve"> </w:t>
      </w:r>
      <w:r w:rsidR="00627B95">
        <w:rPr>
          <w:rFonts w:ascii="Arial" w:hAnsi="Arial" w:cs="Arial"/>
          <w:sz w:val="20"/>
          <w:szCs w:val="20"/>
          <w:lang w:val="es-MX"/>
        </w:rPr>
        <w:t>Toronto</w:t>
      </w:r>
      <w:r>
        <w:rPr>
          <w:rFonts w:ascii="Arial" w:hAnsi="Arial" w:cs="Arial"/>
          <w:sz w:val="20"/>
          <w:szCs w:val="20"/>
          <w:lang w:val="es-MX"/>
        </w:rPr>
        <w:t xml:space="preserve">. </w:t>
      </w:r>
      <w:r>
        <w:rPr>
          <w:rFonts w:ascii="Arial" w:hAnsi="Arial" w:cs="Arial"/>
          <w:b/>
          <w:bCs/>
          <w:sz w:val="20"/>
          <w:szCs w:val="20"/>
          <w:lang w:val="es-MX"/>
        </w:rPr>
        <w:t>Alojamiento</w:t>
      </w:r>
      <w:r w:rsidR="00627B95">
        <w:rPr>
          <w:rFonts w:ascii="Arial" w:hAnsi="Arial" w:cs="Arial"/>
          <w:b/>
          <w:bCs/>
          <w:sz w:val="20"/>
          <w:szCs w:val="20"/>
          <w:lang w:val="es-MX"/>
        </w:rPr>
        <w:t xml:space="preserve"> 3 noches a bordo del tren</w:t>
      </w:r>
      <w:r>
        <w:rPr>
          <w:rFonts w:ascii="Arial" w:hAnsi="Arial" w:cs="Arial"/>
          <w:b/>
          <w:bCs/>
          <w:sz w:val="20"/>
          <w:szCs w:val="20"/>
          <w:lang w:val="es-MX"/>
        </w:rPr>
        <w:t>.</w:t>
      </w:r>
    </w:p>
    <w:p w:rsidR="0039507B" w:rsidRDefault="0039507B" w:rsidP="007D2233">
      <w:pPr>
        <w:spacing w:after="0" w:line="240" w:lineRule="auto"/>
        <w:jc w:val="both"/>
        <w:rPr>
          <w:rFonts w:ascii="Arial" w:hAnsi="Arial" w:cs="Arial"/>
          <w:b/>
          <w:bCs/>
          <w:sz w:val="20"/>
          <w:szCs w:val="20"/>
          <w:lang w:val="es-MX"/>
        </w:rPr>
      </w:pPr>
    </w:p>
    <w:p w:rsidR="0039507B" w:rsidRPr="00235838"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10</w:t>
      </w:r>
      <w:r w:rsidRPr="00235838">
        <w:rPr>
          <w:rFonts w:ascii="Arial" w:hAnsi="Arial" w:cs="Arial"/>
          <w:b/>
          <w:bCs/>
          <w:lang w:val="es-MX"/>
        </w:rPr>
        <w:t xml:space="preserve">.- </w:t>
      </w:r>
      <w:r>
        <w:rPr>
          <w:rFonts w:ascii="Arial" w:hAnsi="Arial" w:cs="Arial"/>
          <w:b/>
          <w:bCs/>
          <w:lang w:val="es-MX"/>
        </w:rPr>
        <w:t>Jasper – Toronto</w:t>
      </w:r>
    </w:p>
    <w:p w:rsidR="0039507B" w:rsidRDefault="0039507B" w:rsidP="007D2233">
      <w:pPr>
        <w:spacing w:after="0" w:line="240" w:lineRule="auto"/>
        <w:jc w:val="both"/>
        <w:rPr>
          <w:rFonts w:ascii="Arial" w:hAnsi="Arial" w:cs="Arial"/>
          <w:b/>
          <w:bCs/>
          <w:sz w:val="20"/>
          <w:szCs w:val="20"/>
          <w:lang w:val="es-MX"/>
        </w:rPr>
      </w:pPr>
      <w:r w:rsidRPr="0039507B">
        <w:rPr>
          <w:rFonts w:ascii="Arial" w:hAnsi="Arial" w:cs="Arial"/>
          <w:sz w:val="20"/>
          <w:szCs w:val="20"/>
          <w:lang w:val="es-MX"/>
        </w:rPr>
        <w:t>Día a bordo del tren. Se incluyen alimentos y bebidas (no alcohólicas)</w:t>
      </w:r>
      <w:r>
        <w:rPr>
          <w:rFonts w:ascii="Arial" w:hAnsi="Arial" w:cs="Arial"/>
          <w:sz w:val="20"/>
          <w:szCs w:val="20"/>
          <w:lang w:val="es-MX"/>
        </w:rPr>
        <w:t xml:space="preserve"> </w:t>
      </w:r>
      <w:r w:rsidRPr="0039507B">
        <w:rPr>
          <w:rFonts w:ascii="Arial" w:hAnsi="Arial" w:cs="Arial"/>
          <w:b/>
          <w:bCs/>
          <w:sz w:val="20"/>
          <w:szCs w:val="20"/>
          <w:lang w:val="es-MX"/>
        </w:rPr>
        <w:t>Alojamiento.</w:t>
      </w:r>
    </w:p>
    <w:p w:rsidR="0039507B" w:rsidRDefault="0039507B" w:rsidP="007D2233">
      <w:pPr>
        <w:spacing w:after="0" w:line="240" w:lineRule="auto"/>
        <w:jc w:val="both"/>
        <w:rPr>
          <w:rFonts w:ascii="Arial" w:hAnsi="Arial" w:cs="Arial"/>
          <w:b/>
          <w:bCs/>
          <w:sz w:val="20"/>
          <w:szCs w:val="20"/>
          <w:lang w:val="es-MX"/>
        </w:rPr>
      </w:pPr>
    </w:p>
    <w:p w:rsidR="0039507B" w:rsidRPr="00235838"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w:t>
      </w:r>
      <w:r>
        <w:rPr>
          <w:rFonts w:ascii="Arial" w:hAnsi="Arial" w:cs="Arial"/>
          <w:b/>
          <w:bCs/>
          <w:lang w:val="es-MX"/>
        </w:rPr>
        <w:t>1</w:t>
      </w:r>
      <w:r w:rsidRPr="00235838">
        <w:rPr>
          <w:rFonts w:ascii="Arial" w:hAnsi="Arial" w:cs="Arial"/>
          <w:b/>
          <w:bCs/>
          <w:lang w:val="es-MX"/>
        </w:rPr>
        <w:t xml:space="preserve">.- </w:t>
      </w:r>
      <w:r>
        <w:rPr>
          <w:rFonts w:ascii="Arial" w:hAnsi="Arial" w:cs="Arial"/>
          <w:b/>
          <w:bCs/>
          <w:lang w:val="es-MX"/>
        </w:rPr>
        <w:t>Jasper – Toronto</w:t>
      </w:r>
    </w:p>
    <w:p w:rsidR="0039507B" w:rsidRDefault="0039507B" w:rsidP="0039507B">
      <w:pPr>
        <w:spacing w:after="0" w:line="240" w:lineRule="auto"/>
        <w:jc w:val="both"/>
        <w:rPr>
          <w:rFonts w:ascii="Arial" w:hAnsi="Arial" w:cs="Arial"/>
          <w:b/>
          <w:bCs/>
          <w:sz w:val="20"/>
          <w:szCs w:val="20"/>
          <w:lang w:val="es-MX"/>
        </w:rPr>
      </w:pPr>
      <w:r w:rsidRPr="0039507B">
        <w:rPr>
          <w:rFonts w:ascii="Arial" w:hAnsi="Arial" w:cs="Arial"/>
          <w:sz w:val="20"/>
          <w:szCs w:val="20"/>
          <w:lang w:val="es-MX"/>
        </w:rPr>
        <w:t>Día a bordo del tren. Se incluyen alimentos y bebidas (no alcohólicas)</w:t>
      </w:r>
      <w:r>
        <w:rPr>
          <w:rFonts w:ascii="Arial" w:hAnsi="Arial" w:cs="Arial"/>
          <w:sz w:val="20"/>
          <w:szCs w:val="20"/>
          <w:lang w:val="es-MX"/>
        </w:rPr>
        <w:t xml:space="preserve"> </w:t>
      </w:r>
      <w:r w:rsidRPr="0039507B">
        <w:rPr>
          <w:rFonts w:ascii="Arial" w:hAnsi="Arial" w:cs="Arial"/>
          <w:b/>
          <w:bCs/>
          <w:sz w:val="20"/>
          <w:szCs w:val="20"/>
          <w:lang w:val="es-MX"/>
        </w:rPr>
        <w:t>Alojamiento.</w:t>
      </w:r>
    </w:p>
    <w:p w:rsidR="0039507B" w:rsidRDefault="0039507B" w:rsidP="007D2233">
      <w:pPr>
        <w:spacing w:after="0" w:line="240" w:lineRule="auto"/>
        <w:jc w:val="both"/>
        <w:rPr>
          <w:rFonts w:ascii="Arial" w:hAnsi="Arial" w:cs="Arial"/>
          <w:b/>
          <w:bCs/>
          <w:sz w:val="20"/>
          <w:szCs w:val="20"/>
          <w:lang w:val="es-MX"/>
        </w:rPr>
      </w:pPr>
    </w:p>
    <w:p w:rsidR="0039507B" w:rsidRPr="00235838"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w:t>
      </w:r>
      <w:r>
        <w:rPr>
          <w:rFonts w:ascii="Arial" w:hAnsi="Arial" w:cs="Arial"/>
          <w:b/>
          <w:bCs/>
          <w:lang w:val="es-MX"/>
        </w:rPr>
        <w:t>2</w:t>
      </w:r>
      <w:r w:rsidRPr="00235838">
        <w:rPr>
          <w:rFonts w:ascii="Arial" w:hAnsi="Arial" w:cs="Arial"/>
          <w:b/>
          <w:bCs/>
          <w:lang w:val="es-MX"/>
        </w:rPr>
        <w:t xml:space="preserve">.- </w:t>
      </w:r>
      <w:r>
        <w:rPr>
          <w:rFonts w:ascii="Arial" w:hAnsi="Arial" w:cs="Arial"/>
          <w:b/>
          <w:bCs/>
          <w:lang w:val="es-MX"/>
        </w:rPr>
        <w:t>Jasper – Toronto</w:t>
      </w:r>
    </w:p>
    <w:p w:rsidR="0039507B" w:rsidRDefault="0039507B" w:rsidP="0039507B">
      <w:pPr>
        <w:spacing w:after="0" w:line="240" w:lineRule="auto"/>
        <w:jc w:val="both"/>
        <w:rPr>
          <w:rFonts w:ascii="Arial" w:hAnsi="Arial" w:cs="Arial"/>
          <w:b/>
          <w:bCs/>
          <w:sz w:val="20"/>
          <w:szCs w:val="20"/>
          <w:lang w:val="es-MX"/>
        </w:rPr>
      </w:pPr>
      <w:r>
        <w:rPr>
          <w:rFonts w:ascii="Arial" w:hAnsi="Arial" w:cs="Arial"/>
          <w:sz w:val="20"/>
          <w:szCs w:val="20"/>
          <w:lang w:val="es-MX"/>
        </w:rPr>
        <w:t xml:space="preserve">Por la mañana, estaremos llegando a Toronto. Resto del día libre. </w:t>
      </w:r>
      <w:r w:rsidRPr="0039507B">
        <w:rPr>
          <w:rFonts w:ascii="Arial" w:hAnsi="Arial" w:cs="Arial"/>
          <w:b/>
          <w:bCs/>
          <w:color w:val="FF0000"/>
          <w:sz w:val="20"/>
          <w:szCs w:val="20"/>
          <w:lang w:val="es-MX"/>
        </w:rPr>
        <w:t>Traslado de la estación de tren al hotel no incluido.</w:t>
      </w:r>
      <w:r>
        <w:rPr>
          <w:rFonts w:ascii="Arial" w:hAnsi="Arial" w:cs="Arial"/>
          <w:sz w:val="20"/>
          <w:szCs w:val="20"/>
          <w:lang w:val="es-MX"/>
        </w:rPr>
        <w:t xml:space="preserve"> </w:t>
      </w:r>
      <w:r w:rsidRPr="0039507B">
        <w:rPr>
          <w:rFonts w:ascii="Arial" w:hAnsi="Arial" w:cs="Arial"/>
          <w:b/>
          <w:bCs/>
          <w:sz w:val="20"/>
          <w:szCs w:val="20"/>
          <w:lang w:val="es-MX"/>
        </w:rPr>
        <w:t>Alojamiento.</w:t>
      </w:r>
    </w:p>
    <w:p w:rsidR="0039507B" w:rsidRDefault="0039507B" w:rsidP="007D2233">
      <w:pPr>
        <w:spacing w:after="0" w:line="240" w:lineRule="auto"/>
        <w:jc w:val="both"/>
        <w:rPr>
          <w:rFonts w:ascii="Arial" w:hAnsi="Arial" w:cs="Arial"/>
          <w:b/>
          <w:bCs/>
          <w:sz w:val="20"/>
          <w:szCs w:val="20"/>
          <w:lang w:val="es-MX"/>
        </w:rPr>
      </w:pPr>
    </w:p>
    <w:p w:rsidR="00D45474" w:rsidRPr="00D45474" w:rsidRDefault="00D45474" w:rsidP="007D2233">
      <w:pPr>
        <w:spacing w:after="0" w:line="240" w:lineRule="auto"/>
        <w:jc w:val="both"/>
        <w:rPr>
          <w:rFonts w:ascii="Arial" w:hAnsi="Arial" w:cs="Arial"/>
          <w:b/>
          <w:bCs/>
          <w:sz w:val="20"/>
          <w:szCs w:val="20"/>
          <w:lang w:val="es-MX"/>
        </w:rPr>
      </w:pPr>
    </w:p>
    <w:p w:rsidR="0039507B" w:rsidRPr="0071027A"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13</w:t>
      </w:r>
      <w:r w:rsidRPr="0071027A">
        <w:rPr>
          <w:rFonts w:ascii="Arial" w:hAnsi="Arial" w:cs="Arial"/>
          <w:b/>
          <w:bCs/>
          <w:lang w:val="es-MX"/>
        </w:rPr>
        <w:t>.- Toronto</w:t>
      </w:r>
    </w:p>
    <w:p w:rsidR="0039507B" w:rsidRDefault="0039507B" w:rsidP="0039507B">
      <w:pPr>
        <w:spacing w:after="0" w:line="240" w:lineRule="auto"/>
        <w:jc w:val="both"/>
        <w:rPr>
          <w:rFonts w:ascii="Arial" w:hAnsi="Arial" w:cs="Arial"/>
          <w:sz w:val="20"/>
          <w:szCs w:val="20"/>
          <w:lang w:val="es-419"/>
        </w:rPr>
      </w:pPr>
      <w:r w:rsidRPr="0071027A">
        <w:rPr>
          <w:rFonts w:ascii="Arial" w:hAnsi="Arial" w:cs="Arial"/>
          <w:sz w:val="20"/>
          <w:szCs w:val="20"/>
          <w:lang w:val="es-419"/>
        </w:rPr>
        <w:t xml:space="preserve">Disfrute de la libertad que ofrece el bus turístico (hop </w:t>
      </w:r>
      <w:proofErr w:type="spellStart"/>
      <w:r w:rsidRPr="0071027A">
        <w:rPr>
          <w:rFonts w:ascii="Arial" w:hAnsi="Arial" w:cs="Arial"/>
          <w:sz w:val="20"/>
          <w:szCs w:val="20"/>
          <w:lang w:val="es-419"/>
        </w:rPr>
        <w:t>on</w:t>
      </w:r>
      <w:proofErr w:type="spellEnd"/>
      <w:r w:rsidRPr="0071027A">
        <w:rPr>
          <w:rFonts w:ascii="Arial" w:hAnsi="Arial" w:cs="Arial"/>
          <w:sz w:val="20"/>
          <w:szCs w:val="20"/>
          <w:lang w:val="es-419"/>
        </w:rPr>
        <w:t>/hop off) en</w:t>
      </w:r>
      <w:r>
        <w:rPr>
          <w:rFonts w:ascii="Arial" w:hAnsi="Arial" w:cs="Arial"/>
          <w:sz w:val="20"/>
          <w:szCs w:val="20"/>
          <w:lang w:val="es-419"/>
        </w:rPr>
        <w:t xml:space="preserve"> </w:t>
      </w:r>
      <w:r w:rsidRPr="0071027A">
        <w:rPr>
          <w:rFonts w:ascii="Arial" w:hAnsi="Arial" w:cs="Arial"/>
          <w:sz w:val="20"/>
          <w:szCs w:val="20"/>
          <w:lang w:val="es-419"/>
        </w:rPr>
        <w:t>la ciudad de Toronto, la mayor y más diversificada ciudad de Canadá.</w:t>
      </w:r>
      <w:r>
        <w:rPr>
          <w:rFonts w:ascii="Arial" w:hAnsi="Arial" w:cs="Arial"/>
          <w:sz w:val="20"/>
          <w:szCs w:val="20"/>
          <w:lang w:val="es-419"/>
        </w:rPr>
        <w:t xml:space="preserve"> </w:t>
      </w:r>
      <w:r w:rsidRPr="0071027A">
        <w:rPr>
          <w:rFonts w:ascii="Arial" w:hAnsi="Arial" w:cs="Arial"/>
          <w:sz w:val="20"/>
          <w:szCs w:val="20"/>
          <w:lang w:val="es-419"/>
        </w:rPr>
        <w:t>Conozca sobre las diversas culturas y los barrios interesantes de Toronto</w:t>
      </w:r>
      <w:r>
        <w:rPr>
          <w:rFonts w:ascii="Arial" w:hAnsi="Arial" w:cs="Arial"/>
          <w:sz w:val="20"/>
          <w:szCs w:val="20"/>
          <w:lang w:val="es-419"/>
        </w:rPr>
        <w:t xml:space="preserve"> </w:t>
      </w:r>
      <w:r w:rsidRPr="0071027A">
        <w:rPr>
          <w:rFonts w:ascii="Arial" w:hAnsi="Arial" w:cs="Arial"/>
          <w:sz w:val="20"/>
          <w:szCs w:val="20"/>
          <w:lang w:val="es-419"/>
        </w:rPr>
        <w:t>mientras que pasean por el Centro Comercial Eaton, Chinatown,</w:t>
      </w:r>
      <w:r>
        <w:rPr>
          <w:rFonts w:ascii="Arial" w:hAnsi="Arial" w:cs="Arial"/>
          <w:sz w:val="20"/>
          <w:szCs w:val="20"/>
          <w:lang w:val="es-419"/>
        </w:rPr>
        <w:t xml:space="preserve"> </w:t>
      </w:r>
      <w:r w:rsidRPr="0071027A">
        <w:rPr>
          <w:rFonts w:ascii="Arial" w:hAnsi="Arial" w:cs="Arial"/>
          <w:sz w:val="20"/>
          <w:szCs w:val="20"/>
          <w:lang w:val="es-419"/>
        </w:rPr>
        <w:t>CN Tower, vieja y nueva Cámara Municipal, Casa Loma, la zona de</w:t>
      </w:r>
      <w:r>
        <w:rPr>
          <w:rFonts w:ascii="Arial" w:hAnsi="Arial" w:cs="Arial"/>
          <w:sz w:val="20"/>
          <w:szCs w:val="20"/>
          <w:lang w:val="es-419"/>
        </w:rPr>
        <w:t xml:space="preserve"> </w:t>
      </w:r>
      <w:proofErr w:type="spellStart"/>
      <w:r w:rsidRPr="0071027A">
        <w:rPr>
          <w:rFonts w:ascii="Arial" w:hAnsi="Arial" w:cs="Arial"/>
          <w:sz w:val="20"/>
          <w:szCs w:val="20"/>
          <w:lang w:val="es-419"/>
        </w:rPr>
        <w:t>Yorkville</w:t>
      </w:r>
      <w:proofErr w:type="spellEnd"/>
      <w:r w:rsidRPr="0071027A">
        <w:rPr>
          <w:rFonts w:ascii="Arial" w:hAnsi="Arial" w:cs="Arial"/>
          <w:sz w:val="20"/>
          <w:szCs w:val="20"/>
          <w:lang w:val="es-419"/>
        </w:rPr>
        <w:t xml:space="preserve">, la Universidad de Toronto, Centro </w:t>
      </w:r>
      <w:proofErr w:type="spellStart"/>
      <w:r w:rsidRPr="0071027A">
        <w:rPr>
          <w:rFonts w:ascii="Arial" w:hAnsi="Arial" w:cs="Arial"/>
          <w:sz w:val="20"/>
          <w:szCs w:val="20"/>
          <w:lang w:val="es-419"/>
        </w:rPr>
        <w:t>Roger´s</w:t>
      </w:r>
      <w:proofErr w:type="spellEnd"/>
      <w:r w:rsidRPr="0071027A">
        <w:rPr>
          <w:rFonts w:ascii="Arial" w:hAnsi="Arial" w:cs="Arial"/>
          <w:sz w:val="20"/>
          <w:szCs w:val="20"/>
          <w:lang w:val="es-419"/>
        </w:rPr>
        <w:t xml:space="preserve">, </w:t>
      </w:r>
      <w:proofErr w:type="spellStart"/>
      <w:r w:rsidRPr="0071027A">
        <w:rPr>
          <w:rFonts w:ascii="Arial" w:hAnsi="Arial" w:cs="Arial"/>
          <w:sz w:val="20"/>
          <w:szCs w:val="20"/>
          <w:lang w:val="es-419"/>
        </w:rPr>
        <w:t>Harbourfront</w:t>
      </w:r>
      <w:proofErr w:type="spellEnd"/>
      <w:r w:rsidRPr="0071027A">
        <w:rPr>
          <w:rFonts w:ascii="Arial" w:hAnsi="Arial" w:cs="Arial"/>
          <w:sz w:val="20"/>
          <w:szCs w:val="20"/>
          <w:lang w:val="es-419"/>
        </w:rPr>
        <w:t xml:space="preserve"> y los</w:t>
      </w:r>
      <w:r>
        <w:rPr>
          <w:rFonts w:ascii="Arial" w:hAnsi="Arial" w:cs="Arial"/>
          <w:sz w:val="20"/>
          <w:szCs w:val="20"/>
          <w:lang w:val="es-419"/>
        </w:rPr>
        <w:t xml:space="preserve"> </w:t>
      </w:r>
      <w:r w:rsidRPr="0071027A">
        <w:rPr>
          <w:rFonts w:ascii="Arial" w:hAnsi="Arial" w:cs="Arial"/>
          <w:sz w:val="20"/>
          <w:szCs w:val="20"/>
          <w:lang w:val="es-419"/>
        </w:rPr>
        <w:t xml:space="preserve">edificios del Parlamento. </w:t>
      </w:r>
      <w:r w:rsidRPr="0071027A">
        <w:rPr>
          <w:rFonts w:ascii="Arial" w:hAnsi="Arial" w:cs="Arial"/>
          <w:b/>
          <w:bCs/>
          <w:sz w:val="20"/>
          <w:szCs w:val="20"/>
          <w:lang w:val="es-419"/>
        </w:rPr>
        <w:t>Alojamiento.</w:t>
      </w:r>
    </w:p>
    <w:p w:rsidR="0039507B" w:rsidRDefault="0039507B" w:rsidP="0039507B">
      <w:pPr>
        <w:spacing w:after="0" w:line="240" w:lineRule="auto"/>
        <w:jc w:val="both"/>
        <w:rPr>
          <w:rFonts w:ascii="Arial" w:hAnsi="Arial" w:cs="Arial"/>
          <w:sz w:val="20"/>
          <w:szCs w:val="20"/>
          <w:lang w:val="es-MX"/>
        </w:rPr>
      </w:pPr>
    </w:p>
    <w:p w:rsidR="0039507B" w:rsidRPr="0071027A"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14</w:t>
      </w:r>
      <w:r w:rsidRPr="0071027A">
        <w:rPr>
          <w:rFonts w:ascii="Arial" w:hAnsi="Arial" w:cs="Arial"/>
          <w:b/>
          <w:bCs/>
          <w:lang w:val="es-MX"/>
        </w:rPr>
        <w:t xml:space="preserve">.- Toronto </w:t>
      </w:r>
      <w:r>
        <w:rPr>
          <w:rFonts w:ascii="Arial" w:hAnsi="Arial" w:cs="Arial"/>
          <w:b/>
          <w:bCs/>
          <w:lang w:val="es-MX"/>
        </w:rPr>
        <w:t>–</w:t>
      </w:r>
      <w:r w:rsidRPr="0071027A">
        <w:rPr>
          <w:rFonts w:ascii="Arial" w:hAnsi="Arial" w:cs="Arial"/>
          <w:b/>
          <w:bCs/>
          <w:lang w:val="es-MX"/>
        </w:rPr>
        <w:t xml:space="preserve"> Niagara</w:t>
      </w:r>
      <w:r>
        <w:rPr>
          <w:rFonts w:ascii="Arial" w:hAnsi="Arial" w:cs="Arial"/>
          <w:b/>
          <w:bCs/>
          <w:lang w:val="es-MX"/>
        </w:rPr>
        <w:t xml:space="preserve"> – </w:t>
      </w:r>
      <w:r w:rsidRPr="0071027A">
        <w:rPr>
          <w:rFonts w:ascii="Arial" w:hAnsi="Arial" w:cs="Arial"/>
          <w:b/>
          <w:bCs/>
          <w:lang w:val="es-MX"/>
        </w:rPr>
        <w:t xml:space="preserve">Toronto </w:t>
      </w:r>
    </w:p>
    <w:p w:rsidR="009E5D30" w:rsidRDefault="0039507B" w:rsidP="0039507B">
      <w:pPr>
        <w:spacing w:after="0" w:line="240" w:lineRule="auto"/>
        <w:jc w:val="both"/>
        <w:rPr>
          <w:rFonts w:ascii="Arial" w:hAnsi="Arial" w:cs="Arial"/>
          <w:sz w:val="20"/>
          <w:szCs w:val="20"/>
          <w:lang w:val="es-419"/>
        </w:rPr>
      </w:pPr>
      <w:r w:rsidRPr="0071027A">
        <w:rPr>
          <w:rFonts w:ascii="Arial" w:hAnsi="Arial" w:cs="Arial"/>
          <w:sz w:val="20"/>
          <w:szCs w:val="20"/>
          <w:lang w:val="es-419"/>
        </w:rPr>
        <w:t>Comienza un tour por las cataratas del Niágara que les brindará una</w:t>
      </w:r>
      <w:r>
        <w:rPr>
          <w:rFonts w:ascii="Arial" w:hAnsi="Arial" w:cs="Arial"/>
          <w:sz w:val="20"/>
          <w:szCs w:val="20"/>
          <w:lang w:val="es-419"/>
        </w:rPr>
        <w:t xml:space="preserve"> </w:t>
      </w:r>
      <w:r w:rsidRPr="0071027A">
        <w:rPr>
          <w:rFonts w:ascii="Arial" w:hAnsi="Arial" w:cs="Arial"/>
          <w:sz w:val="20"/>
          <w:szCs w:val="20"/>
          <w:lang w:val="es-419"/>
        </w:rPr>
        <w:t>de las más espectaculares experiencias en Canadá. El recorrido hacia</w:t>
      </w:r>
      <w:r>
        <w:rPr>
          <w:rFonts w:ascii="Arial" w:hAnsi="Arial" w:cs="Arial"/>
          <w:sz w:val="20"/>
          <w:szCs w:val="20"/>
          <w:lang w:val="es-419"/>
        </w:rPr>
        <w:t xml:space="preserve"> </w:t>
      </w:r>
      <w:r w:rsidRPr="0071027A">
        <w:rPr>
          <w:rFonts w:ascii="Arial" w:hAnsi="Arial" w:cs="Arial"/>
          <w:sz w:val="20"/>
          <w:szCs w:val="20"/>
          <w:lang w:val="es-419"/>
        </w:rPr>
        <w:t>Niágara lo llevará a través de los pueblos de Hamilton “capital del</w:t>
      </w:r>
      <w:r>
        <w:rPr>
          <w:rFonts w:ascii="Arial" w:hAnsi="Arial" w:cs="Arial"/>
          <w:sz w:val="20"/>
          <w:szCs w:val="20"/>
          <w:lang w:val="es-419"/>
        </w:rPr>
        <w:t xml:space="preserve"> </w:t>
      </w:r>
      <w:r w:rsidRPr="0071027A">
        <w:rPr>
          <w:rFonts w:ascii="Arial" w:hAnsi="Arial" w:cs="Arial"/>
          <w:sz w:val="20"/>
          <w:szCs w:val="20"/>
          <w:lang w:val="es-419"/>
        </w:rPr>
        <w:t xml:space="preserve">acero de Canadá”, St. </w:t>
      </w:r>
      <w:proofErr w:type="spellStart"/>
      <w:r w:rsidRPr="0071027A">
        <w:rPr>
          <w:rFonts w:ascii="Arial" w:hAnsi="Arial" w:cs="Arial"/>
          <w:sz w:val="20"/>
          <w:szCs w:val="20"/>
          <w:lang w:val="es-419"/>
        </w:rPr>
        <w:t>Catherines</w:t>
      </w:r>
      <w:proofErr w:type="spellEnd"/>
      <w:r w:rsidRPr="0071027A">
        <w:rPr>
          <w:rFonts w:ascii="Arial" w:hAnsi="Arial" w:cs="Arial"/>
          <w:sz w:val="20"/>
          <w:szCs w:val="20"/>
          <w:lang w:val="es-419"/>
        </w:rPr>
        <w:t xml:space="preserve"> “la canasta de frutas de Ontario”,</w:t>
      </w:r>
      <w:r>
        <w:rPr>
          <w:rFonts w:ascii="Arial" w:hAnsi="Arial" w:cs="Arial"/>
          <w:sz w:val="20"/>
          <w:szCs w:val="20"/>
          <w:lang w:val="es-419"/>
        </w:rPr>
        <w:t xml:space="preserve"> </w:t>
      </w:r>
      <w:r w:rsidRPr="0071027A">
        <w:rPr>
          <w:rFonts w:ascii="Arial" w:hAnsi="Arial" w:cs="Arial"/>
          <w:sz w:val="20"/>
          <w:szCs w:val="20"/>
          <w:lang w:val="es-419"/>
        </w:rPr>
        <w:t>y la región vinícola de la península. Tendrán suficiente tiempo libre</w:t>
      </w:r>
      <w:r>
        <w:rPr>
          <w:rFonts w:ascii="Arial" w:hAnsi="Arial" w:cs="Arial"/>
          <w:sz w:val="20"/>
          <w:szCs w:val="20"/>
          <w:lang w:val="es-419"/>
        </w:rPr>
        <w:t xml:space="preserve"> </w:t>
      </w:r>
      <w:r w:rsidRPr="0071027A">
        <w:rPr>
          <w:rFonts w:ascii="Arial" w:hAnsi="Arial" w:cs="Arial"/>
          <w:sz w:val="20"/>
          <w:szCs w:val="20"/>
          <w:lang w:val="es-419"/>
        </w:rPr>
        <w:t>para tomar fotografías y admirar las espectaculares caídas de agua. El</w:t>
      </w:r>
      <w:r>
        <w:rPr>
          <w:rFonts w:ascii="Arial" w:hAnsi="Arial" w:cs="Arial"/>
          <w:sz w:val="20"/>
          <w:szCs w:val="20"/>
          <w:lang w:val="es-419"/>
        </w:rPr>
        <w:t xml:space="preserve"> </w:t>
      </w:r>
      <w:r w:rsidRPr="0071027A">
        <w:rPr>
          <w:rFonts w:ascii="Arial" w:hAnsi="Arial" w:cs="Arial"/>
          <w:sz w:val="20"/>
          <w:szCs w:val="20"/>
          <w:lang w:val="es-419"/>
        </w:rPr>
        <w:t>emocionante paseo en el crucero “</w:t>
      </w:r>
      <w:proofErr w:type="spellStart"/>
      <w:r w:rsidRPr="0071027A">
        <w:rPr>
          <w:rFonts w:ascii="Arial" w:hAnsi="Arial" w:cs="Arial"/>
          <w:sz w:val="20"/>
          <w:szCs w:val="20"/>
          <w:lang w:val="es-419"/>
        </w:rPr>
        <w:t>Voyage</w:t>
      </w:r>
      <w:proofErr w:type="spellEnd"/>
      <w:r w:rsidRPr="0071027A">
        <w:rPr>
          <w:rFonts w:ascii="Arial" w:hAnsi="Arial" w:cs="Arial"/>
          <w:sz w:val="20"/>
          <w:szCs w:val="20"/>
          <w:lang w:val="es-419"/>
        </w:rPr>
        <w:t xml:space="preserve"> </w:t>
      </w:r>
      <w:proofErr w:type="spellStart"/>
      <w:r w:rsidRPr="0071027A">
        <w:rPr>
          <w:rFonts w:ascii="Arial" w:hAnsi="Arial" w:cs="Arial"/>
          <w:sz w:val="20"/>
          <w:szCs w:val="20"/>
          <w:lang w:val="es-419"/>
        </w:rPr>
        <w:t>to</w:t>
      </w:r>
      <w:proofErr w:type="spellEnd"/>
      <w:r w:rsidRPr="0071027A">
        <w:rPr>
          <w:rFonts w:ascii="Arial" w:hAnsi="Arial" w:cs="Arial"/>
          <w:sz w:val="20"/>
          <w:szCs w:val="20"/>
          <w:lang w:val="es-419"/>
        </w:rPr>
        <w:t xml:space="preserve"> </w:t>
      </w:r>
      <w:proofErr w:type="spellStart"/>
      <w:r w:rsidRPr="0071027A">
        <w:rPr>
          <w:rFonts w:ascii="Arial" w:hAnsi="Arial" w:cs="Arial"/>
          <w:sz w:val="20"/>
          <w:szCs w:val="20"/>
          <w:lang w:val="es-419"/>
        </w:rPr>
        <w:t>the</w:t>
      </w:r>
      <w:proofErr w:type="spellEnd"/>
      <w:r w:rsidRPr="0071027A">
        <w:rPr>
          <w:rFonts w:ascii="Arial" w:hAnsi="Arial" w:cs="Arial"/>
          <w:sz w:val="20"/>
          <w:szCs w:val="20"/>
          <w:lang w:val="es-419"/>
        </w:rPr>
        <w:t xml:space="preserve"> Falls” está incluido,</w:t>
      </w:r>
      <w:r>
        <w:rPr>
          <w:rFonts w:ascii="Arial" w:hAnsi="Arial" w:cs="Arial"/>
          <w:sz w:val="20"/>
          <w:szCs w:val="20"/>
          <w:lang w:val="es-419"/>
        </w:rPr>
        <w:t xml:space="preserve"> </w:t>
      </w:r>
      <w:r w:rsidRPr="0071027A">
        <w:rPr>
          <w:rFonts w:ascii="Arial" w:hAnsi="Arial" w:cs="Arial"/>
          <w:sz w:val="20"/>
          <w:szCs w:val="20"/>
          <w:lang w:val="es-419"/>
        </w:rPr>
        <w:t xml:space="preserve">para una vista caída de la espectacular Caída de agua de </w:t>
      </w:r>
      <w:proofErr w:type="spellStart"/>
      <w:r w:rsidRPr="0071027A">
        <w:rPr>
          <w:rFonts w:ascii="Arial" w:hAnsi="Arial" w:cs="Arial"/>
          <w:sz w:val="20"/>
          <w:szCs w:val="20"/>
          <w:lang w:val="es-419"/>
        </w:rPr>
        <w:t>Horseshoe</w:t>
      </w:r>
      <w:proofErr w:type="spellEnd"/>
      <w:r>
        <w:rPr>
          <w:rFonts w:ascii="Arial" w:hAnsi="Arial" w:cs="Arial"/>
          <w:sz w:val="20"/>
          <w:szCs w:val="20"/>
          <w:lang w:val="es-419"/>
        </w:rPr>
        <w:t xml:space="preserve"> </w:t>
      </w:r>
      <w:r w:rsidRPr="0071027A">
        <w:rPr>
          <w:rFonts w:ascii="Arial" w:hAnsi="Arial" w:cs="Arial"/>
          <w:sz w:val="20"/>
          <w:szCs w:val="20"/>
          <w:lang w:val="es-419"/>
        </w:rPr>
        <w:t>Falls. Incluye un almuerzo y un viaje a lo largo del hermoso camino de</w:t>
      </w:r>
      <w:r>
        <w:rPr>
          <w:rFonts w:ascii="Arial" w:hAnsi="Arial" w:cs="Arial"/>
          <w:sz w:val="20"/>
          <w:szCs w:val="20"/>
          <w:lang w:val="es-419"/>
        </w:rPr>
        <w:t xml:space="preserve"> </w:t>
      </w:r>
      <w:r w:rsidRPr="0071027A">
        <w:rPr>
          <w:rFonts w:ascii="Arial" w:hAnsi="Arial" w:cs="Arial"/>
          <w:sz w:val="20"/>
          <w:szCs w:val="20"/>
          <w:lang w:val="es-419"/>
        </w:rPr>
        <w:t xml:space="preserve">Niagara Parkway, donde nos guiará a Niagara </w:t>
      </w:r>
      <w:proofErr w:type="spellStart"/>
      <w:r w:rsidRPr="0071027A">
        <w:rPr>
          <w:rFonts w:ascii="Arial" w:hAnsi="Arial" w:cs="Arial"/>
          <w:sz w:val="20"/>
          <w:szCs w:val="20"/>
          <w:lang w:val="es-419"/>
        </w:rPr>
        <w:t>Gorge</w:t>
      </w:r>
      <w:proofErr w:type="spellEnd"/>
      <w:r w:rsidRPr="0071027A">
        <w:rPr>
          <w:rFonts w:ascii="Arial" w:hAnsi="Arial" w:cs="Arial"/>
          <w:sz w:val="20"/>
          <w:szCs w:val="20"/>
          <w:lang w:val="es-419"/>
        </w:rPr>
        <w:t>, atravesando la</w:t>
      </w:r>
      <w:r>
        <w:rPr>
          <w:rFonts w:ascii="Arial" w:hAnsi="Arial" w:cs="Arial"/>
          <w:sz w:val="20"/>
          <w:szCs w:val="20"/>
          <w:lang w:val="es-419"/>
        </w:rPr>
        <w:t xml:space="preserve"> </w:t>
      </w:r>
      <w:r w:rsidRPr="0071027A">
        <w:rPr>
          <w:rFonts w:ascii="Arial" w:hAnsi="Arial" w:cs="Arial"/>
          <w:sz w:val="20"/>
          <w:szCs w:val="20"/>
          <w:lang w:val="es-419"/>
        </w:rPr>
        <w:t>histórica comunidad de Niagara-</w:t>
      </w:r>
      <w:proofErr w:type="spellStart"/>
      <w:r w:rsidRPr="0071027A">
        <w:rPr>
          <w:rFonts w:ascii="Arial" w:hAnsi="Arial" w:cs="Arial"/>
          <w:sz w:val="20"/>
          <w:szCs w:val="20"/>
          <w:lang w:val="es-419"/>
        </w:rPr>
        <w:t>on</w:t>
      </w:r>
      <w:proofErr w:type="spellEnd"/>
      <w:r w:rsidRPr="0071027A">
        <w:rPr>
          <w:rFonts w:ascii="Arial" w:hAnsi="Arial" w:cs="Arial"/>
          <w:sz w:val="20"/>
          <w:szCs w:val="20"/>
          <w:lang w:val="es-419"/>
        </w:rPr>
        <w:t>-</w:t>
      </w:r>
      <w:proofErr w:type="spellStart"/>
      <w:r w:rsidRPr="0071027A">
        <w:rPr>
          <w:rFonts w:ascii="Arial" w:hAnsi="Arial" w:cs="Arial"/>
          <w:sz w:val="20"/>
          <w:szCs w:val="20"/>
          <w:lang w:val="es-419"/>
        </w:rPr>
        <w:t>the</w:t>
      </w:r>
      <w:proofErr w:type="spellEnd"/>
      <w:r w:rsidRPr="0071027A">
        <w:rPr>
          <w:rFonts w:ascii="Arial" w:hAnsi="Arial" w:cs="Arial"/>
          <w:sz w:val="20"/>
          <w:szCs w:val="20"/>
          <w:lang w:val="es-419"/>
        </w:rPr>
        <w:t>-Lake.</w:t>
      </w:r>
      <w:r>
        <w:rPr>
          <w:rFonts w:ascii="Arial" w:hAnsi="Arial" w:cs="Arial"/>
          <w:sz w:val="20"/>
          <w:szCs w:val="20"/>
          <w:lang w:val="es-419"/>
        </w:rPr>
        <w:t xml:space="preserve"> Por la tarde, regreso</w:t>
      </w:r>
    </w:p>
    <w:p w:rsidR="0039507B" w:rsidRDefault="0039507B" w:rsidP="0039507B">
      <w:pPr>
        <w:spacing w:after="0" w:line="240" w:lineRule="auto"/>
        <w:jc w:val="both"/>
        <w:rPr>
          <w:rFonts w:ascii="Arial" w:hAnsi="Arial" w:cs="Arial"/>
          <w:sz w:val="20"/>
          <w:szCs w:val="20"/>
          <w:lang w:val="es-419"/>
        </w:rPr>
      </w:pPr>
    </w:p>
    <w:p w:rsidR="0039507B" w:rsidRPr="00235838"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15</w:t>
      </w:r>
      <w:r w:rsidRPr="00235838">
        <w:rPr>
          <w:rFonts w:ascii="Arial" w:hAnsi="Arial" w:cs="Arial"/>
          <w:b/>
          <w:bCs/>
          <w:lang w:val="es-MX"/>
        </w:rPr>
        <w:t>.- Toronto</w:t>
      </w:r>
    </w:p>
    <w:p w:rsidR="0039507B" w:rsidRPr="00235838" w:rsidRDefault="0039507B" w:rsidP="0039507B">
      <w:pPr>
        <w:spacing w:after="0" w:line="240" w:lineRule="auto"/>
        <w:jc w:val="both"/>
        <w:rPr>
          <w:rFonts w:ascii="Arial" w:hAnsi="Arial" w:cs="Arial"/>
          <w:sz w:val="18"/>
          <w:szCs w:val="18"/>
          <w:lang w:val="es-MX"/>
        </w:rPr>
      </w:pPr>
      <w:r w:rsidRPr="00235838">
        <w:rPr>
          <w:rFonts w:ascii="Arial" w:hAnsi="Arial" w:cs="Arial"/>
          <w:sz w:val="20"/>
          <w:szCs w:val="20"/>
          <w:lang w:val="es-MX"/>
        </w:rPr>
        <w:t>A la hora indicada traslado al aeropuerto</w:t>
      </w:r>
      <w:r>
        <w:rPr>
          <w:rFonts w:ascii="Arial" w:hAnsi="Arial" w:cs="Arial"/>
          <w:sz w:val="20"/>
          <w:szCs w:val="20"/>
          <w:lang w:val="es-MX"/>
        </w:rPr>
        <w:t xml:space="preserve"> </w:t>
      </w:r>
      <w:r w:rsidRPr="0039507B">
        <w:rPr>
          <w:rFonts w:ascii="Arial" w:hAnsi="Arial" w:cs="Arial"/>
          <w:b/>
          <w:bCs/>
          <w:color w:val="1F497D" w:themeColor="text2"/>
          <w:sz w:val="20"/>
          <w:szCs w:val="20"/>
          <w:lang w:val="es-MX"/>
        </w:rPr>
        <w:t>(</w:t>
      </w:r>
      <w:r w:rsidRPr="0039507B">
        <w:rPr>
          <w:rFonts w:ascii="Arial" w:hAnsi="Arial" w:cs="Arial"/>
          <w:b/>
          <w:bCs/>
          <w:color w:val="1F497D" w:themeColor="text2"/>
          <w:sz w:val="20"/>
          <w:szCs w:val="20"/>
          <w:lang w:val="es-MX"/>
        </w:rPr>
        <w:t>incluido).</w:t>
      </w:r>
      <w:r w:rsidRPr="00235838">
        <w:rPr>
          <w:rFonts w:ascii="Arial" w:hAnsi="Arial" w:cs="Arial"/>
          <w:sz w:val="20"/>
          <w:szCs w:val="20"/>
          <w:lang w:val="es-MX"/>
        </w:rPr>
        <w:t xml:space="preserve"> </w:t>
      </w:r>
      <w:r w:rsidRPr="00235838">
        <w:rPr>
          <w:rFonts w:ascii="Arial" w:hAnsi="Arial" w:cs="Arial"/>
          <w:b/>
          <w:bCs/>
          <w:sz w:val="20"/>
          <w:szCs w:val="20"/>
          <w:lang w:val="es-MX"/>
        </w:rPr>
        <w:t>Fin de nuestros servicios.</w:t>
      </w:r>
    </w:p>
    <w:p w:rsidR="0039507B" w:rsidRPr="009E5D30" w:rsidRDefault="0039507B" w:rsidP="0039507B">
      <w:pPr>
        <w:spacing w:after="0" w:line="240" w:lineRule="auto"/>
        <w:jc w:val="both"/>
        <w:rPr>
          <w:rFonts w:ascii="Arial" w:hAnsi="Arial" w:cs="Arial"/>
          <w:b/>
          <w:bCs/>
          <w:sz w:val="20"/>
          <w:szCs w:val="20"/>
          <w:lang w:val="es-MX"/>
        </w:rPr>
      </w:pPr>
    </w:p>
    <w:p w:rsidR="00D45474" w:rsidRDefault="009E5D30" w:rsidP="009E5D30">
      <w:pPr>
        <w:spacing w:after="0" w:line="240" w:lineRule="auto"/>
        <w:jc w:val="center"/>
        <w:rPr>
          <w:rFonts w:ascii="Arial" w:hAnsi="Arial" w:cs="Arial"/>
          <w:b/>
          <w:bCs/>
          <w:color w:val="FF0000"/>
          <w:sz w:val="24"/>
          <w:szCs w:val="24"/>
          <w:lang w:val="es-MX"/>
        </w:rPr>
      </w:pPr>
      <w:r w:rsidRPr="009E5D30">
        <w:rPr>
          <w:rFonts w:ascii="Arial" w:hAnsi="Arial" w:cs="Arial"/>
          <w:b/>
          <w:bCs/>
          <w:color w:val="FF0000"/>
          <w:sz w:val="24"/>
          <w:szCs w:val="24"/>
          <w:lang w:val="es-MX"/>
        </w:rPr>
        <w:t xml:space="preserve">Se necesita </w:t>
      </w:r>
      <w:proofErr w:type="spellStart"/>
      <w:r w:rsidR="0039507B">
        <w:rPr>
          <w:rFonts w:ascii="Arial" w:hAnsi="Arial" w:cs="Arial"/>
          <w:b/>
          <w:bCs/>
          <w:color w:val="FF0000"/>
          <w:sz w:val="24"/>
          <w:szCs w:val="24"/>
          <w:lang w:val="es-MX"/>
        </w:rPr>
        <w:t>e</w:t>
      </w:r>
      <w:r w:rsidRPr="009E5D30">
        <w:rPr>
          <w:rFonts w:ascii="Arial" w:hAnsi="Arial" w:cs="Arial"/>
          <w:b/>
          <w:bCs/>
          <w:color w:val="FF0000"/>
          <w:sz w:val="24"/>
          <w:szCs w:val="24"/>
          <w:lang w:val="es-MX"/>
        </w:rPr>
        <w:t>TA</w:t>
      </w:r>
      <w:proofErr w:type="spellEnd"/>
      <w:r w:rsidRPr="009E5D30">
        <w:rPr>
          <w:rFonts w:ascii="Arial" w:hAnsi="Arial" w:cs="Arial"/>
          <w:b/>
          <w:bCs/>
          <w:color w:val="FF0000"/>
          <w:sz w:val="24"/>
          <w:szCs w:val="24"/>
          <w:lang w:val="es-MX"/>
        </w:rPr>
        <w:t xml:space="preserve"> </w:t>
      </w:r>
      <w:r w:rsidR="0039507B">
        <w:rPr>
          <w:rFonts w:ascii="Arial" w:hAnsi="Arial" w:cs="Arial"/>
          <w:b/>
          <w:bCs/>
          <w:color w:val="FF0000"/>
          <w:sz w:val="24"/>
          <w:szCs w:val="24"/>
          <w:lang w:val="es-MX"/>
        </w:rPr>
        <w:t xml:space="preserve">o visa </w:t>
      </w:r>
      <w:r w:rsidRPr="009E5D30">
        <w:rPr>
          <w:rFonts w:ascii="Arial" w:hAnsi="Arial" w:cs="Arial"/>
          <w:b/>
          <w:bCs/>
          <w:color w:val="FF0000"/>
          <w:sz w:val="24"/>
          <w:szCs w:val="24"/>
          <w:lang w:val="es-MX"/>
        </w:rPr>
        <w:t>para visitar Canadá.</w:t>
      </w:r>
    </w:p>
    <w:p w:rsidR="00D45474" w:rsidRPr="009E5D30" w:rsidRDefault="00D45474"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39507B" w:rsidRDefault="0039507B"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 noches en Vancouver, 4 en Jasper y 3 en Toronto</w:t>
      </w:r>
    </w:p>
    <w:p w:rsidR="0039507B" w:rsidRDefault="0039507B"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 de llegada y salida en Vancouver</w:t>
      </w:r>
    </w:p>
    <w:p w:rsidR="0039507B" w:rsidRDefault="0039507B"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Visita de ciudad en Vancouver</w:t>
      </w:r>
    </w:p>
    <w:p w:rsidR="0039507B" w:rsidRDefault="0039507B"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4 noches a bordo del tren </w:t>
      </w:r>
      <w:proofErr w:type="spellStart"/>
      <w:r>
        <w:rPr>
          <w:rFonts w:ascii="Arial" w:hAnsi="Arial" w:cs="Arial"/>
          <w:sz w:val="20"/>
          <w:szCs w:val="20"/>
          <w:lang w:val="es-MX"/>
        </w:rPr>
        <w:t>The</w:t>
      </w:r>
      <w:proofErr w:type="spellEnd"/>
      <w:r>
        <w:rPr>
          <w:rFonts w:ascii="Arial" w:hAnsi="Arial" w:cs="Arial"/>
          <w:sz w:val="20"/>
          <w:szCs w:val="20"/>
          <w:lang w:val="es-MX"/>
        </w:rPr>
        <w:t xml:space="preserve"> Canadian de VIA Rail en cabina para 1 o 2, incluye alimentos y bebidas</w:t>
      </w:r>
    </w:p>
    <w:p w:rsidR="0039507B" w:rsidRPr="0039507B" w:rsidRDefault="0039507B"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Tour de comida, de naturaleza y visita a glaciar en Jasper</w:t>
      </w:r>
    </w:p>
    <w:p w:rsidR="0039507B" w:rsidRPr="0039507B" w:rsidRDefault="0039507B"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Bus turístico Hop-</w:t>
      </w:r>
      <w:proofErr w:type="spellStart"/>
      <w:r>
        <w:rPr>
          <w:rFonts w:ascii="Arial" w:hAnsi="Arial" w:cs="Arial"/>
          <w:sz w:val="20"/>
          <w:szCs w:val="20"/>
          <w:lang w:val="es-MX"/>
        </w:rPr>
        <w:t>On</w:t>
      </w:r>
      <w:proofErr w:type="spellEnd"/>
      <w:r>
        <w:rPr>
          <w:rFonts w:ascii="Arial" w:hAnsi="Arial" w:cs="Arial"/>
          <w:sz w:val="20"/>
          <w:szCs w:val="20"/>
          <w:lang w:val="es-MX"/>
        </w:rPr>
        <w:t xml:space="preserve">-Hop-Off de 24 </w:t>
      </w:r>
      <w:proofErr w:type="spellStart"/>
      <w:r>
        <w:rPr>
          <w:rFonts w:ascii="Arial" w:hAnsi="Arial" w:cs="Arial"/>
          <w:sz w:val="20"/>
          <w:szCs w:val="20"/>
          <w:lang w:val="es-MX"/>
        </w:rPr>
        <w:t>hrs</w:t>
      </w:r>
      <w:proofErr w:type="spellEnd"/>
      <w:r>
        <w:rPr>
          <w:rFonts w:ascii="Arial" w:hAnsi="Arial" w:cs="Arial"/>
          <w:sz w:val="20"/>
          <w:szCs w:val="20"/>
          <w:lang w:val="es-MX"/>
        </w:rPr>
        <w:t xml:space="preserve"> en Toronto</w:t>
      </w:r>
    </w:p>
    <w:p w:rsidR="0039507B" w:rsidRPr="0039507B" w:rsidRDefault="0039507B"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Visita de día completo a Niágara</w:t>
      </w:r>
    </w:p>
    <w:p w:rsidR="0039507B" w:rsidRPr="0039507B" w:rsidRDefault="0039507B"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Traslado de salida en Toronto</w:t>
      </w:r>
    </w:p>
    <w:p w:rsidR="00075B80" w:rsidRPr="00D3019F" w:rsidRDefault="00075B8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D3019F" w:rsidRPr="00D3019F" w:rsidRDefault="00D3019F" w:rsidP="00D3019F">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235838" w:rsidRDefault="00235838"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39507B">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0" w:name="_Hlk49334882"/>
      <w:r w:rsidRPr="007A6AC7">
        <w:rPr>
          <w:rFonts w:ascii="Arial" w:hAnsi="Arial" w:cs="Arial"/>
          <w:b/>
          <w:bCs/>
          <w:color w:val="FF0000"/>
          <w:sz w:val="20"/>
          <w:szCs w:val="20"/>
          <w:lang w:val="es-MX"/>
        </w:rPr>
        <w:t>Importante:</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D45474" w:rsidRPr="00F84AC4">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D45474" w:rsidRPr="00F84AC4">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0"/>
    <w:p w:rsidR="00146995" w:rsidRDefault="00146995" w:rsidP="00551F75">
      <w:pPr>
        <w:spacing w:after="0"/>
        <w:jc w:val="both"/>
        <w:rPr>
          <w:rFonts w:ascii="Arial" w:hAnsi="Arial" w:cs="Arial"/>
          <w:sz w:val="20"/>
          <w:szCs w:val="20"/>
          <w:lang w:val="es-MX"/>
        </w:rPr>
      </w:pPr>
    </w:p>
    <w:tbl>
      <w:tblPr>
        <w:tblW w:w="6401" w:type="dxa"/>
        <w:jc w:val="center"/>
        <w:tblCellMar>
          <w:left w:w="70" w:type="dxa"/>
          <w:right w:w="70" w:type="dxa"/>
        </w:tblCellMar>
        <w:tblLook w:val="04A0" w:firstRow="1" w:lastRow="0" w:firstColumn="1" w:lastColumn="0" w:noHBand="0" w:noVBand="1"/>
      </w:tblPr>
      <w:tblGrid>
        <w:gridCol w:w="1319"/>
        <w:gridCol w:w="4607"/>
        <w:gridCol w:w="558"/>
      </w:tblGrid>
      <w:tr w:rsidR="0039507B" w:rsidRPr="0039507B" w:rsidTr="0039507B">
        <w:trPr>
          <w:trHeight w:val="269"/>
          <w:jc w:val="center"/>
        </w:trPr>
        <w:tc>
          <w:tcPr>
            <w:tcW w:w="640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39507B" w:rsidRPr="0039507B" w:rsidRDefault="0039507B" w:rsidP="0039507B">
            <w:pPr>
              <w:spacing w:after="0" w:line="240" w:lineRule="auto"/>
              <w:jc w:val="center"/>
              <w:rPr>
                <w:rFonts w:ascii="Calibri" w:hAnsi="Calibri" w:cs="Calibri"/>
                <w:b/>
                <w:bCs/>
                <w:color w:val="FFFFFF"/>
                <w:lang w:val="es-MX" w:eastAsia="es-MX" w:bidi="ar-SA"/>
              </w:rPr>
            </w:pPr>
            <w:r w:rsidRPr="0039507B">
              <w:rPr>
                <w:rFonts w:ascii="Calibri" w:hAnsi="Calibri" w:cs="Calibri"/>
                <w:b/>
                <w:bCs/>
                <w:color w:val="FFFFFF"/>
                <w:lang w:val="es-MX" w:eastAsia="es-MX" w:bidi="ar-SA"/>
              </w:rPr>
              <w:t>HOTELES PREVISTOS O SIMILARES</w:t>
            </w:r>
          </w:p>
        </w:tc>
      </w:tr>
      <w:tr w:rsidR="0039507B" w:rsidRPr="0039507B" w:rsidTr="0039507B">
        <w:trPr>
          <w:trHeight w:val="269"/>
          <w:jc w:val="center"/>
        </w:trPr>
        <w:tc>
          <w:tcPr>
            <w:tcW w:w="1265" w:type="dxa"/>
            <w:tcBorders>
              <w:top w:val="nil"/>
              <w:left w:val="single" w:sz="4" w:space="0" w:color="auto"/>
              <w:bottom w:val="nil"/>
              <w:right w:val="nil"/>
            </w:tcBorders>
            <w:shd w:val="clear" w:color="000000" w:fill="CC3300"/>
            <w:noWrap/>
            <w:vAlign w:val="center"/>
            <w:hideMark/>
          </w:tcPr>
          <w:p w:rsidR="0039507B" w:rsidRPr="0039507B" w:rsidRDefault="0039507B" w:rsidP="0039507B">
            <w:pPr>
              <w:spacing w:after="0" w:line="240" w:lineRule="auto"/>
              <w:jc w:val="center"/>
              <w:rPr>
                <w:rFonts w:ascii="Calibri" w:hAnsi="Calibri" w:cs="Calibri"/>
                <w:b/>
                <w:bCs/>
                <w:color w:val="FFFFFF"/>
                <w:lang w:val="es-MX" w:eastAsia="es-MX" w:bidi="ar-SA"/>
              </w:rPr>
            </w:pPr>
            <w:r w:rsidRPr="0039507B">
              <w:rPr>
                <w:rFonts w:ascii="Calibri" w:hAnsi="Calibri" w:cs="Calibri"/>
                <w:b/>
                <w:bCs/>
                <w:color w:val="FFFFFF"/>
                <w:lang w:val="es-MX" w:eastAsia="es-MX" w:bidi="ar-SA"/>
              </w:rPr>
              <w:t>CIUDAD</w:t>
            </w:r>
          </w:p>
        </w:tc>
        <w:tc>
          <w:tcPr>
            <w:tcW w:w="4607" w:type="dxa"/>
            <w:tcBorders>
              <w:top w:val="nil"/>
              <w:left w:val="nil"/>
              <w:bottom w:val="nil"/>
              <w:right w:val="nil"/>
            </w:tcBorders>
            <w:shd w:val="clear" w:color="000000" w:fill="CC3300"/>
            <w:noWrap/>
            <w:vAlign w:val="center"/>
            <w:hideMark/>
          </w:tcPr>
          <w:p w:rsidR="0039507B" w:rsidRPr="0039507B" w:rsidRDefault="0039507B" w:rsidP="0039507B">
            <w:pPr>
              <w:spacing w:after="0" w:line="240" w:lineRule="auto"/>
              <w:jc w:val="center"/>
              <w:rPr>
                <w:rFonts w:ascii="Calibri" w:hAnsi="Calibri" w:cs="Calibri"/>
                <w:b/>
                <w:bCs/>
                <w:color w:val="FFFFFF"/>
                <w:lang w:val="es-MX" w:eastAsia="es-MX" w:bidi="ar-SA"/>
              </w:rPr>
            </w:pPr>
            <w:r w:rsidRPr="0039507B">
              <w:rPr>
                <w:rFonts w:ascii="Calibri" w:hAnsi="Calibri" w:cs="Calibri"/>
                <w:b/>
                <w:bCs/>
                <w:color w:val="FFFFFF"/>
                <w:lang w:val="es-MX" w:eastAsia="es-MX" w:bidi="ar-SA"/>
              </w:rPr>
              <w:t>HOTEL</w:t>
            </w:r>
          </w:p>
        </w:tc>
        <w:tc>
          <w:tcPr>
            <w:tcW w:w="528" w:type="dxa"/>
            <w:tcBorders>
              <w:top w:val="nil"/>
              <w:left w:val="nil"/>
              <w:bottom w:val="nil"/>
              <w:right w:val="single" w:sz="4" w:space="0" w:color="auto"/>
            </w:tcBorders>
            <w:shd w:val="clear" w:color="000000" w:fill="CC3300"/>
            <w:noWrap/>
            <w:vAlign w:val="center"/>
            <w:hideMark/>
          </w:tcPr>
          <w:p w:rsidR="0039507B" w:rsidRPr="0039507B" w:rsidRDefault="0039507B" w:rsidP="0039507B">
            <w:pPr>
              <w:spacing w:after="0" w:line="240" w:lineRule="auto"/>
              <w:jc w:val="center"/>
              <w:rPr>
                <w:rFonts w:ascii="Calibri" w:hAnsi="Calibri" w:cs="Calibri"/>
                <w:b/>
                <w:bCs/>
                <w:color w:val="FFFFFF"/>
                <w:lang w:val="es-MX" w:eastAsia="es-MX" w:bidi="ar-SA"/>
              </w:rPr>
            </w:pPr>
            <w:r w:rsidRPr="0039507B">
              <w:rPr>
                <w:rFonts w:ascii="Calibri" w:hAnsi="Calibri" w:cs="Calibri"/>
                <w:b/>
                <w:bCs/>
                <w:color w:val="FFFFFF"/>
                <w:lang w:val="es-MX" w:eastAsia="es-MX" w:bidi="ar-SA"/>
              </w:rPr>
              <w:t>CAT.</w:t>
            </w:r>
          </w:p>
        </w:tc>
      </w:tr>
      <w:tr w:rsidR="0039507B" w:rsidRPr="0039507B" w:rsidTr="0039507B">
        <w:trPr>
          <w:trHeight w:val="269"/>
          <w:jc w:val="center"/>
        </w:trPr>
        <w:tc>
          <w:tcPr>
            <w:tcW w:w="1265" w:type="dxa"/>
            <w:tcBorders>
              <w:top w:val="nil"/>
              <w:left w:val="single" w:sz="4" w:space="0" w:color="auto"/>
              <w:bottom w:val="nil"/>
              <w:right w:val="nil"/>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VANCOUVER</w:t>
            </w:r>
          </w:p>
        </w:tc>
        <w:tc>
          <w:tcPr>
            <w:tcW w:w="4607" w:type="dxa"/>
            <w:tcBorders>
              <w:top w:val="nil"/>
              <w:left w:val="nil"/>
              <w:bottom w:val="nil"/>
              <w:right w:val="nil"/>
            </w:tcBorders>
            <w:shd w:val="clear" w:color="000000" w:fill="FFFFFF"/>
            <w:noWrap/>
            <w:vAlign w:val="center"/>
            <w:hideMark/>
          </w:tcPr>
          <w:p w:rsidR="0039507B" w:rsidRPr="0039507B" w:rsidRDefault="00E34101" w:rsidP="0039507B">
            <w:pPr>
              <w:spacing w:after="0" w:line="240" w:lineRule="auto"/>
              <w:jc w:val="center"/>
              <w:rPr>
                <w:rFonts w:ascii="Calibri" w:hAnsi="Calibri" w:cs="Calibri"/>
                <w:lang w:val="es-MX" w:eastAsia="es-MX" w:bidi="ar-SA"/>
              </w:rPr>
            </w:pPr>
            <w:r>
              <w:rPr>
                <w:rFonts w:ascii="Calibri" w:hAnsi="Calibri" w:cs="Calibri"/>
                <w:lang w:val="es-MX" w:eastAsia="es-MX" w:bidi="ar-SA"/>
              </w:rPr>
              <w:t>GEORGIAN COURT HOTEL</w:t>
            </w:r>
          </w:p>
        </w:tc>
        <w:tc>
          <w:tcPr>
            <w:tcW w:w="528" w:type="dxa"/>
            <w:tcBorders>
              <w:top w:val="nil"/>
              <w:left w:val="nil"/>
              <w:bottom w:val="nil"/>
              <w:right w:val="single" w:sz="4" w:space="0" w:color="auto"/>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P</w:t>
            </w:r>
          </w:p>
        </w:tc>
      </w:tr>
      <w:tr w:rsidR="0039507B" w:rsidRPr="0039507B" w:rsidTr="0039507B">
        <w:trPr>
          <w:trHeight w:val="269"/>
          <w:jc w:val="center"/>
        </w:trPr>
        <w:tc>
          <w:tcPr>
            <w:tcW w:w="1265" w:type="dxa"/>
            <w:tcBorders>
              <w:top w:val="nil"/>
              <w:left w:val="single" w:sz="4" w:space="0" w:color="auto"/>
              <w:bottom w:val="nil"/>
              <w:right w:val="nil"/>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JASPER</w:t>
            </w:r>
          </w:p>
        </w:tc>
        <w:tc>
          <w:tcPr>
            <w:tcW w:w="4607" w:type="dxa"/>
            <w:tcBorders>
              <w:top w:val="nil"/>
              <w:left w:val="nil"/>
              <w:bottom w:val="nil"/>
              <w:right w:val="nil"/>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lang w:val="es-MX" w:eastAsia="es-MX" w:bidi="ar-SA"/>
              </w:rPr>
            </w:pPr>
            <w:r w:rsidRPr="0039507B">
              <w:rPr>
                <w:rFonts w:ascii="Calibri" w:hAnsi="Calibri" w:cs="Calibri"/>
                <w:lang w:val="es-MX" w:eastAsia="es-MX" w:bidi="ar-SA"/>
              </w:rPr>
              <w:t>THE CRIMSON</w:t>
            </w:r>
          </w:p>
        </w:tc>
        <w:tc>
          <w:tcPr>
            <w:tcW w:w="528" w:type="dxa"/>
            <w:tcBorders>
              <w:top w:val="nil"/>
              <w:left w:val="nil"/>
              <w:bottom w:val="nil"/>
              <w:right w:val="single" w:sz="4" w:space="0" w:color="auto"/>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TS</w:t>
            </w:r>
          </w:p>
        </w:tc>
      </w:tr>
      <w:tr w:rsidR="0039507B" w:rsidRPr="0039507B" w:rsidTr="0039507B">
        <w:trPr>
          <w:trHeight w:val="269"/>
          <w:jc w:val="center"/>
        </w:trPr>
        <w:tc>
          <w:tcPr>
            <w:tcW w:w="1265" w:type="dxa"/>
            <w:tcBorders>
              <w:top w:val="nil"/>
              <w:left w:val="single" w:sz="4" w:space="0" w:color="auto"/>
              <w:bottom w:val="nil"/>
              <w:right w:val="nil"/>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TORONTO</w:t>
            </w:r>
          </w:p>
        </w:tc>
        <w:tc>
          <w:tcPr>
            <w:tcW w:w="4607" w:type="dxa"/>
            <w:tcBorders>
              <w:top w:val="nil"/>
              <w:left w:val="nil"/>
              <w:bottom w:val="nil"/>
              <w:right w:val="nil"/>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lang w:val="es-MX" w:eastAsia="es-MX" w:bidi="ar-SA"/>
              </w:rPr>
            </w:pPr>
            <w:r w:rsidRPr="0039507B">
              <w:rPr>
                <w:rFonts w:ascii="Calibri" w:hAnsi="Calibri" w:cs="Calibri"/>
                <w:lang w:val="es-MX" w:eastAsia="es-MX" w:bidi="ar-SA"/>
              </w:rPr>
              <w:t>CHELSEA HOTEL</w:t>
            </w:r>
          </w:p>
        </w:tc>
        <w:tc>
          <w:tcPr>
            <w:tcW w:w="528" w:type="dxa"/>
            <w:tcBorders>
              <w:top w:val="nil"/>
              <w:left w:val="nil"/>
              <w:bottom w:val="nil"/>
              <w:right w:val="single" w:sz="4" w:space="0" w:color="auto"/>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P</w:t>
            </w:r>
          </w:p>
        </w:tc>
      </w:tr>
      <w:tr w:rsidR="0039507B" w:rsidRPr="0039507B" w:rsidTr="0039507B">
        <w:trPr>
          <w:trHeight w:val="269"/>
          <w:jc w:val="center"/>
        </w:trPr>
        <w:tc>
          <w:tcPr>
            <w:tcW w:w="6401"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39507B" w:rsidRPr="0039507B" w:rsidRDefault="0039507B" w:rsidP="0039507B">
            <w:pPr>
              <w:spacing w:after="0" w:line="240" w:lineRule="auto"/>
              <w:jc w:val="center"/>
              <w:rPr>
                <w:rFonts w:ascii="Calibri" w:hAnsi="Calibri" w:cs="Calibri"/>
                <w:color w:val="FFFFFF"/>
                <w:lang w:val="es-MX" w:eastAsia="es-MX" w:bidi="ar-SA"/>
              </w:rPr>
            </w:pPr>
            <w:r w:rsidRPr="0039507B">
              <w:rPr>
                <w:rFonts w:ascii="Calibri" w:hAnsi="Calibri" w:cs="Calibri"/>
                <w:color w:val="FFFFFF"/>
                <w:lang w:val="es-MX" w:eastAsia="es-MX" w:bidi="ar-SA"/>
              </w:rPr>
              <w:t>CHECK IN - 15:00HRS // CHECK OUT- 11:00HRS</w:t>
            </w:r>
          </w:p>
        </w:tc>
      </w:tr>
    </w:tbl>
    <w:p w:rsidR="00235838" w:rsidRDefault="00235838" w:rsidP="00551F75">
      <w:pPr>
        <w:spacing w:after="0"/>
        <w:jc w:val="both"/>
        <w:rPr>
          <w:rFonts w:ascii="Arial" w:hAnsi="Arial" w:cs="Arial"/>
          <w:sz w:val="20"/>
          <w:szCs w:val="20"/>
          <w:lang w:val="es-MX"/>
        </w:rPr>
      </w:pPr>
    </w:p>
    <w:tbl>
      <w:tblPr>
        <w:tblW w:w="5315" w:type="dxa"/>
        <w:jc w:val="center"/>
        <w:tblCellMar>
          <w:left w:w="70" w:type="dxa"/>
          <w:right w:w="70" w:type="dxa"/>
        </w:tblCellMar>
        <w:tblLook w:val="04A0" w:firstRow="1" w:lastRow="0" w:firstColumn="1" w:lastColumn="0" w:noHBand="0" w:noVBand="1"/>
      </w:tblPr>
      <w:tblGrid>
        <w:gridCol w:w="4059"/>
        <w:gridCol w:w="627"/>
        <w:gridCol w:w="629"/>
      </w:tblGrid>
      <w:tr w:rsidR="00234ADB" w:rsidRPr="00234ADB" w:rsidTr="00234ADB">
        <w:trPr>
          <w:trHeight w:val="266"/>
          <w:jc w:val="center"/>
        </w:trPr>
        <w:tc>
          <w:tcPr>
            <w:tcW w:w="531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234ADB" w:rsidRPr="00234ADB" w:rsidRDefault="00234ADB" w:rsidP="00234ADB">
            <w:pPr>
              <w:spacing w:after="0" w:line="240" w:lineRule="auto"/>
              <w:jc w:val="center"/>
              <w:rPr>
                <w:rFonts w:ascii="Calibri" w:hAnsi="Calibri" w:cs="Calibri"/>
                <w:b/>
                <w:bCs/>
                <w:color w:val="FFFFFF"/>
                <w:lang w:val="es-MX" w:eastAsia="es-MX" w:bidi="ar-SA"/>
              </w:rPr>
            </w:pPr>
            <w:r w:rsidRPr="00234ADB">
              <w:rPr>
                <w:rFonts w:ascii="Calibri" w:hAnsi="Calibri" w:cs="Calibri"/>
                <w:b/>
                <w:bCs/>
                <w:color w:val="FFFFFF"/>
                <w:lang w:val="es-MX" w:eastAsia="es-MX" w:bidi="ar-SA"/>
              </w:rPr>
              <w:t>TARIFA POR PERSONA EN USD</w:t>
            </w:r>
          </w:p>
        </w:tc>
      </w:tr>
      <w:tr w:rsidR="00234ADB" w:rsidRPr="00234ADB" w:rsidTr="00234ADB">
        <w:trPr>
          <w:trHeight w:val="266"/>
          <w:jc w:val="center"/>
        </w:trPr>
        <w:tc>
          <w:tcPr>
            <w:tcW w:w="5315" w:type="dxa"/>
            <w:gridSpan w:val="3"/>
            <w:tcBorders>
              <w:top w:val="nil"/>
              <w:left w:val="single" w:sz="4" w:space="0" w:color="auto"/>
              <w:bottom w:val="nil"/>
              <w:right w:val="single" w:sz="4" w:space="0" w:color="000000"/>
            </w:tcBorders>
            <w:shd w:val="clear" w:color="000000" w:fill="305496"/>
            <w:noWrap/>
            <w:vAlign w:val="center"/>
            <w:hideMark/>
          </w:tcPr>
          <w:p w:rsidR="00234ADB" w:rsidRPr="00234ADB" w:rsidRDefault="00234ADB" w:rsidP="00234ADB">
            <w:pPr>
              <w:spacing w:after="0" w:line="240" w:lineRule="auto"/>
              <w:jc w:val="center"/>
              <w:rPr>
                <w:rFonts w:ascii="Calibri" w:hAnsi="Calibri" w:cs="Calibri"/>
                <w:b/>
                <w:bCs/>
                <w:color w:val="FFFFFF"/>
                <w:lang w:val="es-MX" w:eastAsia="es-MX" w:bidi="ar-SA"/>
              </w:rPr>
            </w:pPr>
            <w:r w:rsidRPr="00234ADB">
              <w:rPr>
                <w:rFonts w:ascii="Calibri" w:hAnsi="Calibri" w:cs="Calibri"/>
                <w:b/>
                <w:bCs/>
                <w:color w:val="FFFFFF"/>
                <w:lang w:val="es-MX" w:eastAsia="es-MX" w:bidi="ar-SA"/>
              </w:rPr>
              <w:t>SOLO SERVICIOS TERRESTRES</w:t>
            </w:r>
          </w:p>
        </w:tc>
      </w:tr>
      <w:tr w:rsidR="00234ADB" w:rsidRPr="00234ADB" w:rsidTr="00234ADB">
        <w:trPr>
          <w:trHeight w:val="266"/>
          <w:jc w:val="center"/>
        </w:trPr>
        <w:tc>
          <w:tcPr>
            <w:tcW w:w="4059" w:type="dxa"/>
            <w:tcBorders>
              <w:top w:val="nil"/>
              <w:left w:val="single" w:sz="4" w:space="0" w:color="auto"/>
              <w:bottom w:val="nil"/>
              <w:right w:val="nil"/>
            </w:tcBorders>
            <w:shd w:val="clear" w:color="000000" w:fill="CC3300"/>
            <w:noWrap/>
            <w:vAlign w:val="center"/>
            <w:hideMark/>
          </w:tcPr>
          <w:p w:rsidR="00234ADB" w:rsidRPr="00234ADB" w:rsidRDefault="00234ADB" w:rsidP="00234ADB">
            <w:pPr>
              <w:spacing w:after="0" w:line="240" w:lineRule="auto"/>
              <w:rPr>
                <w:rFonts w:ascii="Calibri" w:hAnsi="Calibri" w:cs="Calibri"/>
                <w:b/>
                <w:bCs/>
                <w:color w:val="FFFFFF"/>
                <w:lang w:val="es-MX" w:eastAsia="es-MX" w:bidi="ar-SA"/>
              </w:rPr>
            </w:pPr>
            <w:r w:rsidRPr="00234ADB">
              <w:rPr>
                <w:rFonts w:ascii="Calibri" w:hAnsi="Calibri" w:cs="Calibri"/>
                <w:b/>
                <w:bCs/>
                <w:color w:val="FFFFFF"/>
                <w:lang w:val="es-MX" w:eastAsia="es-MX" w:bidi="ar-SA"/>
              </w:rPr>
              <w:t> </w:t>
            </w:r>
          </w:p>
        </w:tc>
        <w:tc>
          <w:tcPr>
            <w:tcW w:w="627" w:type="dxa"/>
            <w:tcBorders>
              <w:top w:val="nil"/>
              <w:left w:val="nil"/>
              <w:bottom w:val="nil"/>
              <w:right w:val="nil"/>
            </w:tcBorders>
            <w:shd w:val="clear" w:color="000000" w:fill="CC3300"/>
            <w:noWrap/>
            <w:vAlign w:val="center"/>
            <w:hideMark/>
          </w:tcPr>
          <w:p w:rsidR="00234ADB" w:rsidRPr="00234ADB" w:rsidRDefault="00234ADB" w:rsidP="00234ADB">
            <w:pPr>
              <w:spacing w:after="0" w:line="240" w:lineRule="auto"/>
              <w:jc w:val="center"/>
              <w:rPr>
                <w:rFonts w:ascii="Calibri" w:hAnsi="Calibri" w:cs="Calibri"/>
                <w:b/>
                <w:bCs/>
                <w:color w:val="FFFFFF"/>
                <w:lang w:val="es-MX" w:eastAsia="es-MX" w:bidi="ar-SA"/>
              </w:rPr>
            </w:pPr>
            <w:r w:rsidRPr="00234ADB">
              <w:rPr>
                <w:rFonts w:ascii="Calibri" w:hAnsi="Calibri" w:cs="Calibri"/>
                <w:b/>
                <w:bCs/>
                <w:color w:val="FFFFFF"/>
                <w:lang w:val="es-MX" w:eastAsia="es-MX" w:bidi="ar-SA"/>
              </w:rPr>
              <w:t>DBL</w:t>
            </w:r>
          </w:p>
        </w:tc>
        <w:tc>
          <w:tcPr>
            <w:tcW w:w="627" w:type="dxa"/>
            <w:tcBorders>
              <w:top w:val="nil"/>
              <w:left w:val="nil"/>
              <w:bottom w:val="nil"/>
              <w:right w:val="single" w:sz="4" w:space="0" w:color="auto"/>
            </w:tcBorders>
            <w:shd w:val="clear" w:color="000000" w:fill="CC3300"/>
            <w:noWrap/>
            <w:vAlign w:val="center"/>
            <w:hideMark/>
          </w:tcPr>
          <w:p w:rsidR="00234ADB" w:rsidRPr="00234ADB" w:rsidRDefault="00234ADB" w:rsidP="00234ADB">
            <w:pPr>
              <w:spacing w:after="0" w:line="240" w:lineRule="auto"/>
              <w:jc w:val="center"/>
              <w:rPr>
                <w:rFonts w:ascii="Calibri" w:hAnsi="Calibri" w:cs="Calibri"/>
                <w:b/>
                <w:bCs/>
                <w:color w:val="FFFFFF"/>
                <w:lang w:val="es-MX" w:eastAsia="es-MX" w:bidi="ar-SA"/>
              </w:rPr>
            </w:pPr>
            <w:r w:rsidRPr="00234ADB">
              <w:rPr>
                <w:rFonts w:ascii="Calibri" w:hAnsi="Calibri" w:cs="Calibri"/>
                <w:b/>
                <w:bCs/>
                <w:color w:val="FFFFFF"/>
                <w:lang w:val="es-MX" w:eastAsia="es-MX" w:bidi="ar-SA"/>
              </w:rPr>
              <w:t>SGL</w:t>
            </w:r>
          </w:p>
        </w:tc>
      </w:tr>
      <w:tr w:rsidR="00234ADB" w:rsidRPr="00234ADB" w:rsidTr="00234ADB">
        <w:trPr>
          <w:trHeight w:val="266"/>
          <w:jc w:val="center"/>
        </w:trPr>
        <w:tc>
          <w:tcPr>
            <w:tcW w:w="4059" w:type="dxa"/>
            <w:tcBorders>
              <w:top w:val="nil"/>
              <w:left w:val="single" w:sz="4" w:space="0" w:color="auto"/>
              <w:bottom w:val="single" w:sz="4" w:space="0" w:color="auto"/>
              <w:right w:val="nil"/>
            </w:tcBorders>
            <w:shd w:val="clear" w:color="000000" w:fill="FFFFFF"/>
            <w:noWrap/>
            <w:vAlign w:val="center"/>
            <w:hideMark/>
          </w:tcPr>
          <w:p w:rsidR="00234ADB" w:rsidRPr="00234ADB" w:rsidRDefault="00234ADB" w:rsidP="00234ADB">
            <w:pPr>
              <w:spacing w:after="0" w:line="240" w:lineRule="auto"/>
              <w:rPr>
                <w:rFonts w:ascii="Calibri" w:hAnsi="Calibri" w:cs="Calibri"/>
                <w:lang w:val="es-MX" w:eastAsia="es-MX" w:bidi="ar-SA"/>
              </w:rPr>
            </w:pPr>
            <w:r w:rsidRPr="00234ADB">
              <w:rPr>
                <w:rFonts w:ascii="Calibri" w:hAnsi="Calibri" w:cs="Calibri"/>
                <w:lang w:val="es-MX" w:eastAsia="es-MX" w:bidi="ar-SA"/>
              </w:rPr>
              <w:t>THE CANADIAN: EXPERIENCIA VIA RAIL II</w:t>
            </w:r>
          </w:p>
        </w:tc>
        <w:tc>
          <w:tcPr>
            <w:tcW w:w="627" w:type="dxa"/>
            <w:tcBorders>
              <w:top w:val="nil"/>
              <w:left w:val="nil"/>
              <w:bottom w:val="single" w:sz="4" w:space="0" w:color="auto"/>
              <w:right w:val="nil"/>
            </w:tcBorders>
            <w:shd w:val="clear" w:color="000000" w:fill="FFFFFF"/>
            <w:noWrap/>
            <w:vAlign w:val="center"/>
            <w:hideMark/>
          </w:tcPr>
          <w:p w:rsidR="00234ADB" w:rsidRPr="00234ADB" w:rsidRDefault="00234ADB" w:rsidP="00234ADB">
            <w:pPr>
              <w:spacing w:after="0" w:line="240" w:lineRule="auto"/>
              <w:jc w:val="center"/>
              <w:rPr>
                <w:rFonts w:ascii="Calibri" w:hAnsi="Calibri" w:cs="Calibri"/>
                <w:b/>
                <w:bCs/>
                <w:lang w:val="es-MX" w:eastAsia="es-MX" w:bidi="ar-SA"/>
              </w:rPr>
            </w:pPr>
            <w:r w:rsidRPr="00234ADB">
              <w:rPr>
                <w:rFonts w:ascii="Calibri" w:hAnsi="Calibri" w:cs="Calibri"/>
                <w:b/>
                <w:bCs/>
                <w:lang w:val="es-MX" w:eastAsia="es-MX" w:bidi="ar-SA"/>
              </w:rPr>
              <w:t>6890</w:t>
            </w:r>
          </w:p>
        </w:tc>
        <w:tc>
          <w:tcPr>
            <w:tcW w:w="627" w:type="dxa"/>
            <w:tcBorders>
              <w:top w:val="nil"/>
              <w:left w:val="nil"/>
              <w:bottom w:val="single" w:sz="4" w:space="0" w:color="auto"/>
              <w:right w:val="single" w:sz="4" w:space="0" w:color="auto"/>
            </w:tcBorders>
            <w:shd w:val="clear" w:color="000000" w:fill="FFFFFF"/>
            <w:noWrap/>
            <w:vAlign w:val="center"/>
            <w:hideMark/>
          </w:tcPr>
          <w:p w:rsidR="00234ADB" w:rsidRPr="00234ADB" w:rsidRDefault="00234ADB" w:rsidP="00234ADB">
            <w:pPr>
              <w:spacing w:after="0" w:line="240" w:lineRule="auto"/>
              <w:jc w:val="center"/>
              <w:rPr>
                <w:rFonts w:ascii="Calibri" w:hAnsi="Calibri" w:cs="Calibri"/>
                <w:b/>
                <w:bCs/>
                <w:lang w:val="es-MX" w:eastAsia="es-MX" w:bidi="ar-SA"/>
              </w:rPr>
            </w:pPr>
            <w:r w:rsidRPr="00234ADB">
              <w:rPr>
                <w:rFonts w:ascii="Calibri" w:hAnsi="Calibri" w:cs="Calibri"/>
                <w:b/>
                <w:bCs/>
                <w:lang w:val="es-MX" w:eastAsia="es-MX" w:bidi="ar-SA"/>
              </w:rPr>
              <w:t>9430</w:t>
            </w:r>
          </w:p>
        </w:tc>
      </w:tr>
      <w:tr w:rsidR="00234ADB" w:rsidRPr="00234ADB" w:rsidTr="00234ADB">
        <w:trPr>
          <w:trHeight w:val="266"/>
          <w:jc w:val="center"/>
        </w:trPr>
        <w:tc>
          <w:tcPr>
            <w:tcW w:w="4059" w:type="dxa"/>
            <w:tcBorders>
              <w:top w:val="nil"/>
              <w:left w:val="nil"/>
              <w:bottom w:val="nil"/>
              <w:right w:val="nil"/>
            </w:tcBorders>
            <w:shd w:val="clear" w:color="000000" w:fill="FFFFFF"/>
            <w:noWrap/>
            <w:vAlign w:val="center"/>
            <w:hideMark/>
          </w:tcPr>
          <w:p w:rsidR="00234ADB" w:rsidRPr="00234ADB" w:rsidRDefault="00234ADB" w:rsidP="00234ADB">
            <w:pPr>
              <w:spacing w:after="0" w:line="240" w:lineRule="auto"/>
              <w:rPr>
                <w:rFonts w:ascii="Calibri" w:hAnsi="Calibri" w:cs="Calibri"/>
                <w:lang w:val="es-MX" w:eastAsia="es-MX" w:bidi="ar-SA"/>
              </w:rPr>
            </w:pPr>
            <w:r w:rsidRPr="00234ADB">
              <w:rPr>
                <w:rFonts w:ascii="Calibri" w:hAnsi="Calibri" w:cs="Calibri"/>
                <w:lang w:val="es-MX" w:eastAsia="es-MX" w:bidi="ar-SA"/>
              </w:rPr>
              <w:t> </w:t>
            </w:r>
          </w:p>
        </w:tc>
        <w:tc>
          <w:tcPr>
            <w:tcW w:w="627" w:type="dxa"/>
            <w:tcBorders>
              <w:top w:val="nil"/>
              <w:left w:val="nil"/>
              <w:bottom w:val="nil"/>
              <w:right w:val="nil"/>
            </w:tcBorders>
            <w:shd w:val="clear" w:color="000000" w:fill="FFFFFF"/>
            <w:noWrap/>
            <w:vAlign w:val="center"/>
            <w:hideMark/>
          </w:tcPr>
          <w:p w:rsidR="00234ADB" w:rsidRPr="00234ADB" w:rsidRDefault="00234ADB" w:rsidP="00234ADB">
            <w:pPr>
              <w:spacing w:after="0" w:line="240" w:lineRule="auto"/>
              <w:jc w:val="center"/>
              <w:rPr>
                <w:rFonts w:ascii="Calibri" w:hAnsi="Calibri" w:cs="Calibri"/>
                <w:b/>
                <w:bCs/>
                <w:lang w:val="es-MX" w:eastAsia="es-MX" w:bidi="ar-SA"/>
              </w:rPr>
            </w:pPr>
            <w:r w:rsidRPr="00234ADB">
              <w:rPr>
                <w:rFonts w:ascii="Calibri" w:hAnsi="Calibri" w:cs="Calibri"/>
                <w:b/>
                <w:bCs/>
                <w:lang w:val="es-MX" w:eastAsia="es-MX" w:bidi="ar-SA"/>
              </w:rPr>
              <w:t> </w:t>
            </w:r>
          </w:p>
        </w:tc>
        <w:tc>
          <w:tcPr>
            <w:tcW w:w="627" w:type="dxa"/>
            <w:tcBorders>
              <w:top w:val="nil"/>
              <w:left w:val="nil"/>
              <w:bottom w:val="nil"/>
              <w:right w:val="nil"/>
            </w:tcBorders>
            <w:shd w:val="clear" w:color="000000" w:fill="FFFFFF"/>
            <w:noWrap/>
            <w:vAlign w:val="center"/>
            <w:hideMark/>
          </w:tcPr>
          <w:p w:rsidR="00234ADB" w:rsidRPr="00234ADB" w:rsidRDefault="00234ADB" w:rsidP="00234ADB">
            <w:pPr>
              <w:spacing w:after="0" w:line="240" w:lineRule="auto"/>
              <w:jc w:val="center"/>
              <w:rPr>
                <w:rFonts w:ascii="Calibri" w:hAnsi="Calibri" w:cs="Calibri"/>
                <w:b/>
                <w:bCs/>
                <w:lang w:val="es-MX" w:eastAsia="es-MX" w:bidi="ar-SA"/>
              </w:rPr>
            </w:pPr>
            <w:r w:rsidRPr="00234ADB">
              <w:rPr>
                <w:rFonts w:ascii="Calibri" w:hAnsi="Calibri" w:cs="Calibri"/>
                <w:b/>
                <w:bCs/>
                <w:lang w:val="es-MX" w:eastAsia="es-MX" w:bidi="ar-SA"/>
              </w:rPr>
              <w:t> </w:t>
            </w:r>
          </w:p>
        </w:tc>
      </w:tr>
      <w:tr w:rsidR="00234ADB" w:rsidRPr="00234ADB" w:rsidTr="00234ADB">
        <w:trPr>
          <w:trHeight w:val="266"/>
          <w:jc w:val="center"/>
        </w:trPr>
        <w:tc>
          <w:tcPr>
            <w:tcW w:w="531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234ADB" w:rsidRPr="00234ADB" w:rsidRDefault="00234ADB" w:rsidP="00234ADB">
            <w:pPr>
              <w:spacing w:after="0" w:line="240" w:lineRule="auto"/>
              <w:jc w:val="center"/>
              <w:rPr>
                <w:rFonts w:ascii="Calibri" w:hAnsi="Calibri" w:cs="Calibri"/>
                <w:b/>
                <w:bCs/>
                <w:color w:val="FFFFFF"/>
                <w:lang w:val="es-MX" w:eastAsia="es-MX" w:bidi="ar-SA"/>
              </w:rPr>
            </w:pPr>
            <w:r w:rsidRPr="00234ADB">
              <w:rPr>
                <w:rFonts w:ascii="Calibri" w:hAnsi="Calibri" w:cs="Calibri"/>
                <w:b/>
                <w:bCs/>
                <w:color w:val="FFFFFF"/>
                <w:lang w:val="es-MX" w:eastAsia="es-MX" w:bidi="ar-SA"/>
              </w:rPr>
              <w:t>TARIFA POR PERSONA EN USD</w:t>
            </w:r>
          </w:p>
        </w:tc>
      </w:tr>
      <w:tr w:rsidR="00234ADB" w:rsidRPr="00234ADB" w:rsidTr="00234ADB">
        <w:trPr>
          <w:trHeight w:val="266"/>
          <w:jc w:val="center"/>
        </w:trPr>
        <w:tc>
          <w:tcPr>
            <w:tcW w:w="5315" w:type="dxa"/>
            <w:gridSpan w:val="3"/>
            <w:tcBorders>
              <w:top w:val="nil"/>
              <w:left w:val="single" w:sz="4" w:space="0" w:color="auto"/>
              <w:bottom w:val="nil"/>
              <w:right w:val="single" w:sz="4" w:space="0" w:color="000000"/>
            </w:tcBorders>
            <w:shd w:val="clear" w:color="000000" w:fill="305496"/>
            <w:noWrap/>
            <w:vAlign w:val="center"/>
            <w:hideMark/>
          </w:tcPr>
          <w:p w:rsidR="00234ADB" w:rsidRPr="00234ADB" w:rsidRDefault="00234ADB" w:rsidP="00234ADB">
            <w:pPr>
              <w:spacing w:after="0" w:line="240" w:lineRule="auto"/>
              <w:jc w:val="center"/>
              <w:rPr>
                <w:rFonts w:ascii="Calibri" w:hAnsi="Calibri" w:cs="Calibri"/>
                <w:b/>
                <w:bCs/>
                <w:color w:val="FFFFFF"/>
                <w:lang w:val="es-MX" w:eastAsia="es-MX" w:bidi="ar-SA"/>
              </w:rPr>
            </w:pPr>
            <w:r w:rsidRPr="00234ADB">
              <w:rPr>
                <w:rFonts w:ascii="Calibri" w:hAnsi="Calibri" w:cs="Calibri"/>
                <w:b/>
                <w:bCs/>
                <w:color w:val="FFFFFF"/>
                <w:lang w:val="es-MX" w:eastAsia="es-MX" w:bidi="ar-SA"/>
              </w:rPr>
              <w:t>SERVICIOS TERRESTRES Y AÉREOS</w:t>
            </w:r>
          </w:p>
        </w:tc>
      </w:tr>
      <w:tr w:rsidR="00234ADB" w:rsidRPr="00234ADB" w:rsidTr="00234ADB">
        <w:trPr>
          <w:trHeight w:val="266"/>
          <w:jc w:val="center"/>
        </w:trPr>
        <w:tc>
          <w:tcPr>
            <w:tcW w:w="4059" w:type="dxa"/>
            <w:tcBorders>
              <w:top w:val="nil"/>
              <w:left w:val="single" w:sz="4" w:space="0" w:color="auto"/>
              <w:bottom w:val="nil"/>
              <w:right w:val="nil"/>
            </w:tcBorders>
            <w:shd w:val="clear" w:color="000000" w:fill="CC3300"/>
            <w:noWrap/>
            <w:vAlign w:val="center"/>
            <w:hideMark/>
          </w:tcPr>
          <w:p w:rsidR="00234ADB" w:rsidRPr="00234ADB" w:rsidRDefault="00234ADB" w:rsidP="00234ADB">
            <w:pPr>
              <w:spacing w:after="0" w:line="240" w:lineRule="auto"/>
              <w:rPr>
                <w:rFonts w:ascii="Calibri" w:hAnsi="Calibri" w:cs="Calibri"/>
                <w:b/>
                <w:bCs/>
                <w:color w:val="FFFFFF"/>
                <w:lang w:val="es-MX" w:eastAsia="es-MX" w:bidi="ar-SA"/>
              </w:rPr>
            </w:pPr>
            <w:r w:rsidRPr="00234ADB">
              <w:rPr>
                <w:rFonts w:ascii="Calibri" w:hAnsi="Calibri" w:cs="Calibri"/>
                <w:b/>
                <w:bCs/>
                <w:color w:val="FFFFFF"/>
                <w:lang w:val="es-MX" w:eastAsia="es-MX" w:bidi="ar-SA"/>
              </w:rPr>
              <w:t> </w:t>
            </w:r>
          </w:p>
        </w:tc>
        <w:tc>
          <w:tcPr>
            <w:tcW w:w="627" w:type="dxa"/>
            <w:tcBorders>
              <w:top w:val="nil"/>
              <w:left w:val="nil"/>
              <w:bottom w:val="nil"/>
              <w:right w:val="nil"/>
            </w:tcBorders>
            <w:shd w:val="clear" w:color="000000" w:fill="CC3300"/>
            <w:noWrap/>
            <w:vAlign w:val="center"/>
            <w:hideMark/>
          </w:tcPr>
          <w:p w:rsidR="00234ADB" w:rsidRPr="00234ADB" w:rsidRDefault="00234ADB" w:rsidP="00234ADB">
            <w:pPr>
              <w:spacing w:after="0" w:line="240" w:lineRule="auto"/>
              <w:jc w:val="center"/>
              <w:rPr>
                <w:rFonts w:ascii="Calibri" w:hAnsi="Calibri" w:cs="Calibri"/>
                <w:b/>
                <w:bCs/>
                <w:color w:val="FFFFFF"/>
                <w:lang w:val="es-MX" w:eastAsia="es-MX" w:bidi="ar-SA"/>
              </w:rPr>
            </w:pPr>
            <w:r w:rsidRPr="00234ADB">
              <w:rPr>
                <w:rFonts w:ascii="Calibri" w:hAnsi="Calibri" w:cs="Calibri"/>
                <w:b/>
                <w:bCs/>
                <w:color w:val="FFFFFF"/>
                <w:lang w:val="es-MX" w:eastAsia="es-MX" w:bidi="ar-SA"/>
              </w:rPr>
              <w:t>DBL</w:t>
            </w:r>
          </w:p>
        </w:tc>
        <w:tc>
          <w:tcPr>
            <w:tcW w:w="627" w:type="dxa"/>
            <w:tcBorders>
              <w:top w:val="nil"/>
              <w:left w:val="nil"/>
              <w:bottom w:val="nil"/>
              <w:right w:val="single" w:sz="4" w:space="0" w:color="auto"/>
            </w:tcBorders>
            <w:shd w:val="clear" w:color="000000" w:fill="CC3300"/>
            <w:noWrap/>
            <w:vAlign w:val="center"/>
            <w:hideMark/>
          </w:tcPr>
          <w:p w:rsidR="00234ADB" w:rsidRPr="00234ADB" w:rsidRDefault="00234ADB" w:rsidP="00234ADB">
            <w:pPr>
              <w:spacing w:after="0" w:line="240" w:lineRule="auto"/>
              <w:jc w:val="center"/>
              <w:rPr>
                <w:rFonts w:ascii="Calibri" w:hAnsi="Calibri" w:cs="Calibri"/>
                <w:b/>
                <w:bCs/>
                <w:color w:val="FFFFFF"/>
                <w:lang w:val="es-MX" w:eastAsia="es-MX" w:bidi="ar-SA"/>
              </w:rPr>
            </w:pPr>
            <w:r w:rsidRPr="00234ADB">
              <w:rPr>
                <w:rFonts w:ascii="Calibri" w:hAnsi="Calibri" w:cs="Calibri"/>
                <w:b/>
                <w:bCs/>
                <w:color w:val="FFFFFF"/>
                <w:lang w:val="es-MX" w:eastAsia="es-MX" w:bidi="ar-SA"/>
              </w:rPr>
              <w:t>SGL</w:t>
            </w:r>
          </w:p>
        </w:tc>
      </w:tr>
      <w:tr w:rsidR="00234ADB" w:rsidRPr="00234ADB" w:rsidTr="00234ADB">
        <w:trPr>
          <w:trHeight w:val="266"/>
          <w:jc w:val="center"/>
        </w:trPr>
        <w:tc>
          <w:tcPr>
            <w:tcW w:w="4059" w:type="dxa"/>
            <w:tcBorders>
              <w:top w:val="nil"/>
              <w:left w:val="single" w:sz="4" w:space="0" w:color="auto"/>
              <w:bottom w:val="single" w:sz="4" w:space="0" w:color="auto"/>
              <w:right w:val="nil"/>
            </w:tcBorders>
            <w:shd w:val="clear" w:color="000000" w:fill="FFFFFF"/>
            <w:noWrap/>
            <w:vAlign w:val="center"/>
            <w:hideMark/>
          </w:tcPr>
          <w:p w:rsidR="00234ADB" w:rsidRPr="00234ADB" w:rsidRDefault="00234ADB" w:rsidP="00234ADB">
            <w:pPr>
              <w:spacing w:after="0" w:line="240" w:lineRule="auto"/>
              <w:rPr>
                <w:rFonts w:ascii="Calibri" w:hAnsi="Calibri" w:cs="Calibri"/>
                <w:lang w:val="es-MX" w:eastAsia="es-MX" w:bidi="ar-SA"/>
              </w:rPr>
            </w:pPr>
            <w:r w:rsidRPr="00234ADB">
              <w:rPr>
                <w:rFonts w:ascii="Calibri" w:hAnsi="Calibri" w:cs="Calibri"/>
                <w:lang w:val="es-MX" w:eastAsia="es-MX" w:bidi="ar-SA"/>
              </w:rPr>
              <w:t>THE CANADIAN: EXPERIENCIA VIA RAIL II</w:t>
            </w:r>
          </w:p>
        </w:tc>
        <w:tc>
          <w:tcPr>
            <w:tcW w:w="627" w:type="dxa"/>
            <w:tcBorders>
              <w:top w:val="nil"/>
              <w:left w:val="nil"/>
              <w:bottom w:val="single" w:sz="4" w:space="0" w:color="auto"/>
              <w:right w:val="nil"/>
            </w:tcBorders>
            <w:shd w:val="clear" w:color="000000" w:fill="FFFFFF"/>
            <w:noWrap/>
            <w:vAlign w:val="center"/>
            <w:hideMark/>
          </w:tcPr>
          <w:p w:rsidR="00234ADB" w:rsidRPr="00234ADB" w:rsidRDefault="00234ADB" w:rsidP="00234ADB">
            <w:pPr>
              <w:spacing w:after="0" w:line="240" w:lineRule="auto"/>
              <w:jc w:val="center"/>
              <w:rPr>
                <w:rFonts w:ascii="Calibri" w:hAnsi="Calibri" w:cs="Calibri"/>
                <w:b/>
                <w:bCs/>
                <w:lang w:val="es-MX" w:eastAsia="es-MX" w:bidi="ar-SA"/>
              </w:rPr>
            </w:pPr>
            <w:r w:rsidRPr="00234ADB">
              <w:rPr>
                <w:rFonts w:ascii="Calibri" w:hAnsi="Calibri" w:cs="Calibri"/>
                <w:b/>
                <w:bCs/>
                <w:lang w:val="es-MX" w:eastAsia="es-MX" w:bidi="ar-SA"/>
              </w:rPr>
              <w:t>7220</w:t>
            </w:r>
          </w:p>
        </w:tc>
        <w:tc>
          <w:tcPr>
            <w:tcW w:w="627" w:type="dxa"/>
            <w:tcBorders>
              <w:top w:val="nil"/>
              <w:left w:val="nil"/>
              <w:bottom w:val="single" w:sz="4" w:space="0" w:color="auto"/>
              <w:right w:val="single" w:sz="4" w:space="0" w:color="auto"/>
            </w:tcBorders>
            <w:shd w:val="clear" w:color="000000" w:fill="FFFFFF"/>
            <w:noWrap/>
            <w:vAlign w:val="center"/>
            <w:hideMark/>
          </w:tcPr>
          <w:p w:rsidR="00234ADB" w:rsidRPr="00234ADB" w:rsidRDefault="00234ADB" w:rsidP="00234ADB">
            <w:pPr>
              <w:spacing w:after="0" w:line="240" w:lineRule="auto"/>
              <w:jc w:val="center"/>
              <w:rPr>
                <w:rFonts w:ascii="Calibri" w:hAnsi="Calibri" w:cs="Calibri"/>
                <w:b/>
                <w:bCs/>
                <w:lang w:val="es-MX" w:eastAsia="es-MX" w:bidi="ar-SA"/>
              </w:rPr>
            </w:pPr>
            <w:r w:rsidRPr="00234ADB">
              <w:rPr>
                <w:rFonts w:ascii="Calibri" w:hAnsi="Calibri" w:cs="Calibri"/>
                <w:b/>
                <w:bCs/>
                <w:lang w:val="es-MX" w:eastAsia="es-MX" w:bidi="ar-SA"/>
              </w:rPr>
              <w:t>9760</w:t>
            </w:r>
          </w:p>
        </w:tc>
      </w:tr>
    </w:tbl>
    <w:p w:rsidR="00234ADB" w:rsidRDefault="00234ADB" w:rsidP="00551F75">
      <w:pPr>
        <w:spacing w:after="0"/>
        <w:jc w:val="both"/>
        <w:rPr>
          <w:rFonts w:ascii="Arial" w:hAnsi="Arial" w:cs="Arial"/>
          <w:sz w:val="20"/>
          <w:szCs w:val="20"/>
          <w:lang w:val="es-MX"/>
        </w:rPr>
      </w:pPr>
    </w:p>
    <w:tbl>
      <w:tblPr>
        <w:tblW w:w="8083" w:type="dxa"/>
        <w:jc w:val="center"/>
        <w:tblCellMar>
          <w:left w:w="70" w:type="dxa"/>
          <w:right w:w="70" w:type="dxa"/>
        </w:tblCellMar>
        <w:tblLook w:val="04A0" w:firstRow="1" w:lastRow="0" w:firstColumn="1" w:lastColumn="0" w:noHBand="0" w:noVBand="1"/>
      </w:tblPr>
      <w:tblGrid>
        <w:gridCol w:w="8083"/>
      </w:tblGrid>
      <w:tr w:rsidR="0039507B" w:rsidRPr="0039507B" w:rsidTr="0039507B">
        <w:trPr>
          <w:trHeight w:val="244"/>
          <w:jc w:val="center"/>
        </w:trPr>
        <w:tc>
          <w:tcPr>
            <w:tcW w:w="8083" w:type="dxa"/>
            <w:tcBorders>
              <w:top w:val="single" w:sz="8" w:space="0" w:color="4472C4"/>
              <w:left w:val="single" w:sz="8" w:space="0" w:color="4472C4"/>
              <w:bottom w:val="nil"/>
              <w:right w:val="single" w:sz="8" w:space="0" w:color="4472C4"/>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color w:val="000000"/>
                <w:sz w:val="20"/>
                <w:szCs w:val="20"/>
                <w:lang w:val="es-MX" w:eastAsia="es-MX" w:bidi="ar-SA"/>
              </w:rPr>
            </w:pPr>
            <w:r w:rsidRPr="0039507B">
              <w:rPr>
                <w:rFonts w:ascii="Calibri" w:hAnsi="Calibri" w:cs="Calibri"/>
                <w:b/>
                <w:bCs/>
                <w:color w:val="000000"/>
                <w:sz w:val="20"/>
                <w:szCs w:val="20"/>
                <w:lang w:val="es-MX" w:eastAsia="es-MX" w:bidi="ar-SA"/>
              </w:rPr>
              <w:t xml:space="preserve">RUTA AÉREA PROPUESTA CON AIR CANADA SALIENDO DE LA CIUDAD DE MÉXICO: </w:t>
            </w:r>
          </w:p>
        </w:tc>
      </w:tr>
      <w:tr w:rsidR="0039507B" w:rsidRPr="0039507B" w:rsidTr="0039507B">
        <w:trPr>
          <w:trHeight w:val="244"/>
          <w:jc w:val="center"/>
        </w:trPr>
        <w:tc>
          <w:tcPr>
            <w:tcW w:w="8083" w:type="dxa"/>
            <w:tcBorders>
              <w:top w:val="nil"/>
              <w:left w:val="single" w:sz="8" w:space="0" w:color="4472C4"/>
              <w:bottom w:val="nil"/>
              <w:right w:val="single" w:sz="8" w:space="0" w:color="4472C4"/>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color w:val="000000"/>
                <w:sz w:val="20"/>
                <w:szCs w:val="20"/>
                <w:lang w:val="es-MX" w:eastAsia="es-MX" w:bidi="ar-SA"/>
              </w:rPr>
            </w:pPr>
            <w:r w:rsidRPr="0039507B">
              <w:rPr>
                <w:rFonts w:ascii="Calibri" w:hAnsi="Calibri" w:cs="Calibri"/>
                <w:b/>
                <w:bCs/>
                <w:color w:val="000000"/>
                <w:sz w:val="20"/>
                <w:szCs w:val="20"/>
                <w:lang w:val="es-MX" w:eastAsia="es-MX" w:bidi="ar-SA"/>
              </w:rPr>
              <w:t>MÉXICO - VANCOUVER - TORONTO - MÉXICO</w:t>
            </w:r>
          </w:p>
        </w:tc>
      </w:tr>
      <w:tr w:rsidR="0039507B" w:rsidRPr="0039507B" w:rsidTr="0039507B">
        <w:trPr>
          <w:trHeight w:val="256"/>
          <w:jc w:val="center"/>
        </w:trPr>
        <w:tc>
          <w:tcPr>
            <w:tcW w:w="8083" w:type="dxa"/>
            <w:tcBorders>
              <w:top w:val="nil"/>
              <w:left w:val="single" w:sz="8" w:space="0" w:color="4472C4"/>
              <w:bottom w:val="nil"/>
              <w:right w:val="single" w:sz="8" w:space="0" w:color="4472C4"/>
            </w:tcBorders>
            <w:shd w:val="clear" w:color="000000" w:fill="1F4E78"/>
            <w:noWrap/>
            <w:vAlign w:val="center"/>
            <w:hideMark/>
          </w:tcPr>
          <w:p w:rsidR="0039507B" w:rsidRPr="0039507B" w:rsidRDefault="0039507B" w:rsidP="0039507B">
            <w:pPr>
              <w:spacing w:after="0" w:line="240" w:lineRule="auto"/>
              <w:jc w:val="center"/>
              <w:rPr>
                <w:rFonts w:ascii="Calibri" w:hAnsi="Calibri" w:cs="Calibri"/>
                <w:b/>
                <w:bCs/>
                <w:color w:val="FFFFFF"/>
                <w:sz w:val="20"/>
                <w:szCs w:val="20"/>
                <w:lang w:val="es-MX" w:eastAsia="es-MX" w:bidi="ar-SA"/>
              </w:rPr>
            </w:pPr>
            <w:r w:rsidRPr="0039507B">
              <w:rPr>
                <w:rFonts w:ascii="Calibri" w:hAnsi="Calibri" w:cs="Calibri"/>
                <w:b/>
                <w:bCs/>
                <w:color w:val="FFFFFF"/>
                <w:sz w:val="20"/>
                <w:szCs w:val="20"/>
                <w:lang w:val="es-MX" w:eastAsia="es-MX" w:bidi="ar-SA"/>
              </w:rPr>
              <w:t>IMPUESTOS (SUJETOS A CONFIRMACIÓN): 400 USD POR PASAJERO</w:t>
            </w:r>
          </w:p>
        </w:tc>
      </w:tr>
      <w:tr w:rsidR="0039507B" w:rsidRPr="0039507B" w:rsidTr="0039507B">
        <w:trPr>
          <w:trHeight w:val="244"/>
          <w:jc w:val="center"/>
        </w:trPr>
        <w:tc>
          <w:tcPr>
            <w:tcW w:w="8083" w:type="dxa"/>
            <w:tcBorders>
              <w:top w:val="nil"/>
              <w:left w:val="single" w:sz="8" w:space="0" w:color="4472C4"/>
              <w:bottom w:val="nil"/>
              <w:right w:val="single" w:sz="8" w:space="0" w:color="4472C4"/>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color w:val="000000"/>
                <w:sz w:val="20"/>
                <w:szCs w:val="20"/>
                <w:lang w:val="es-MX" w:eastAsia="es-MX" w:bidi="ar-SA"/>
              </w:rPr>
            </w:pPr>
            <w:r w:rsidRPr="0039507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39507B" w:rsidRPr="0039507B" w:rsidTr="0039507B">
        <w:trPr>
          <w:trHeight w:val="244"/>
          <w:jc w:val="center"/>
        </w:trPr>
        <w:tc>
          <w:tcPr>
            <w:tcW w:w="8083" w:type="dxa"/>
            <w:tcBorders>
              <w:top w:val="nil"/>
              <w:left w:val="single" w:sz="8" w:space="0" w:color="4472C4"/>
              <w:bottom w:val="nil"/>
              <w:right w:val="single" w:sz="8" w:space="0" w:color="4472C4"/>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color w:val="000000"/>
                <w:sz w:val="20"/>
                <w:szCs w:val="20"/>
                <w:lang w:val="es-MX" w:eastAsia="es-MX" w:bidi="ar-SA"/>
              </w:rPr>
            </w:pPr>
            <w:r w:rsidRPr="0039507B">
              <w:rPr>
                <w:rFonts w:ascii="Calibri" w:hAnsi="Calibri" w:cs="Calibri"/>
                <w:color w:val="000000"/>
                <w:sz w:val="20"/>
                <w:szCs w:val="20"/>
                <w:lang w:val="es-MX" w:eastAsia="es-MX" w:bidi="ar-SA"/>
              </w:rPr>
              <w:t>SUPLEMENTO PARA VUELOS DESDE EL INTERIOR DEL PAÍS - CONSULTAR CON SU ASESOR TRAVEL SHOP</w:t>
            </w:r>
          </w:p>
        </w:tc>
      </w:tr>
      <w:tr w:rsidR="0039507B" w:rsidRPr="0039507B" w:rsidTr="0039507B">
        <w:trPr>
          <w:trHeight w:val="244"/>
          <w:jc w:val="center"/>
        </w:trPr>
        <w:tc>
          <w:tcPr>
            <w:tcW w:w="8083" w:type="dxa"/>
            <w:tcBorders>
              <w:top w:val="nil"/>
              <w:left w:val="single" w:sz="8" w:space="0" w:color="4472C4"/>
              <w:bottom w:val="nil"/>
              <w:right w:val="single" w:sz="8" w:space="0" w:color="4472C4"/>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color w:val="FF0000"/>
                <w:sz w:val="20"/>
                <w:szCs w:val="20"/>
                <w:lang w:val="es-MX" w:eastAsia="es-MX" w:bidi="ar-SA"/>
              </w:rPr>
            </w:pPr>
            <w:r w:rsidRPr="0039507B">
              <w:rPr>
                <w:rFonts w:ascii="Calibri" w:hAnsi="Calibri" w:cs="Calibri"/>
                <w:b/>
                <w:bCs/>
                <w:color w:val="FF0000"/>
                <w:sz w:val="20"/>
                <w:szCs w:val="20"/>
                <w:lang w:val="es-MX" w:eastAsia="es-MX" w:bidi="ar-SA"/>
              </w:rPr>
              <w:t xml:space="preserve">TARIFAS SUJETAS A DISPONIBILIDAD Y CAMBIO SIN PREVIO AVISO </w:t>
            </w:r>
          </w:p>
        </w:tc>
      </w:tr>
      <w:tr w:rsidR="0039507B" w:rsidRPr="0039507B" w:rsidTr="0039507B">
        <w:trPr>
          <w:trHeight w:val="244"/>
          <w:jc w:val="center"/>
        </w:trPr>
        <w:tc>
          <w:tcPr>
            <w:tcW w:w="8083" w:type="dxa"/>
            <w:tcBorders>
              <w:top w:val="nil"/>
              <w:left w:val="single" w:sz="8" w:space="0" w:color="4472C4"/>
              <w:bottom w:val="nil"/>
              <w:right w:val="single" w:sz="8" w:space="0" w:color="4472C4"/>
            </w:tcBorders>
            <w:shd w:val="clear" w:color="000000" w:fill="FFFFFF"/>
            <w:vAlign w:val="center"/>
            <w:hideMark/>
          </w:tcPr>
          <w:p w:rsidR="0039507B" w:rsidRPr="0039507B" w:rsidRDefault="0039507B" w:rsidP="0039507B">
            <w:pPr>
              <w:spacing w:after="0" w:line="240" w:lineRule="auto"/>
              <w:jc w:val="center"/>
              <w:rPr>
                <w:rFonts w:ascii="Calibri" w:hAnsi="Calibri" w:cs="Calibri"/>
                <w:b/>
                <w:bCs/>
                <w:color w:val="000000"/>
                <w:sz w:val="20"/>
                <w:szCs w:val="20"/>
                <w:lang w:val="es-MX" w:eastAsia="es-MX" w:bidi="ar-SA"/>
              </w:rPr>
            </w:pPr>
            <w:r w:rsidRPr="0039507B">
              <w:rPr>
                <w:rFonts w:ascii="Calibri" w:hAnsi="Calibri" w:cs="Calibri"/>
                <w:b/>
                <w:bCs/>
                <w:color w:val="000000"/>
                <w:sz w:val="20"/>
                <w:szCs w:val="20"/>
                <w:lang w:val="es-MX" w:eastAsia="es-MX" w:bidi="ar-SA"/>
              </w:rPr>
              <w:t>CONSULTAR TARIFA PARA MENOR</w:t>
            </w:r>
          </w:p>
        </w:tc>
      </w:tr>
      <w:tr w:rsidR="0039507B" w:rsidRPr="0039507B" w:rsidTr="0039507B">
        <w:trPr>
          <w:trHeight w:val="256"/>
          <w:jc w:val="center"/>
        </w:trPr>
        <w:tc>
          <w:tcPr>
            <w:tcW w:w="8083" w:type="dxa"/>
            <w:tcBorders>
              <w:top w:val="nil"/>
              <w:left w:val="single" w:sz="8" w:space="0" w:color="4472C4"/>
              <w:bottom w:val="single" w:sz="8" w:space="0" w:color="4472C4"/>
              <w:right w:val="single" w:sz="8" w:space="0" w:color="4472C4"/>
            </w:tcBorders>
            <w:shd w:val="clear" w:color="000000" w:fill="305496"/>
            <w:vAlign w:val="center"/>
            <w:hideMark/>
          </w:tcPr>
          <w:p w:rsidR="0039507B" w:rsidRPr="0039507B" w:rsidRDefault="0039507B" w:rsidP="0039507B">
            <w:pPr>
              <w:spacing w:after="0" w:line="240" w:lineRule="auto"/>
              <w:jc w:val="center"/>
              <w:rPr>
                <w:rFonts w:ascii="Calibri" w:hAnsi="Calibri" w:cs="Calibri"/>
                <w:b/>
                <w:bCs/>
                <w:color w:val="FFFFFF"/>
                <w:sz w:val="20"/>
                <w:szCs w:val="20"/>
                <w:lang w:val="es-MX" w:eastAsia="es-MX" w:bidi="ar-SA"/>
              </w:rPr>
            </w:pPr>
            <w:r w:rsidRPr="0039507B">
              <w:rPr>
                <w:rFonts w:ascii="Calibri" w:hAnsi="Calibri" w:cs="Calibri"/>
                <w:b/>
                <w:bCs/>
                <w:color w:val="FFFFFF"/>
                <w:sz w:val="20"/>
                <w:szCs w:val="20"/>
                <w:lang w:val="es-MX" w:eastAsia="es-MX" w:bidi="ar-SA"/>
              </w:rPr>
              <w:t>VIGENCIA: 01 DE ENERO AL 31 DE DICIEMBRE 2024</w:t>
            </w:r>
          </w:p>
        </w:tc>
      </w:tr>
      <w:tr w:rsidR="0039507B" w:rsidRPr="0039507B" w:rsidTr="0039507B">
        <w:trPr>
          <w:trHeight w:val="256"/>
          <w:jc w:val="center"/>
        </w:trPr>
        <w:tc>
          <w:tcPr>
            <w:tcW w:w="8083" w:type="dxa"/>
            <w:tcBorders>
              <w:top w:val="nil"/>
              <w:left w:val="single" w:sz="8" w:space="0" w:color="4472C4"/>
              <w:bottom w:val="single" w:sz="8" w:space="0" w:color="4472C4"/>
              <w:right w:val="single" w:sz="8" w:space="0" w:color="4472C4"/>
            </w:tcBorders>
            <w:shd w:val="clear" w:color="000000" w:fill="305496"/>
            <w:vAlign w:val="center"/>
            <w:hideMark/>
          </w:tcPr>
          <w:p w:rsidR="0039507B" w:rsidRPr="0039507B" w:rsidRDefault="0039507B" w:rsidP="0039507B">
            <w:pPr>
              <w:spacing w:after="0" w:line="240" w:lineRule="auto"/>
              <w:jc w:val="center"/>
              <w:rPr>
                <w:rFonts w:ascii="Calibri" w:hAnsi="Calibri" w:cs="Calibri"/>
                <w:b/>
                <w:bCs/>
                <w:color w:val="FFFFFF"/>
                <w:sz w:val="20"/>
                <w:szCs w:val="20"/>
                <w:lang w:val="es-MX" w:eastAsia="es-MX" w:bidi="ar-SA"/>
              </w:rPr>
            </w:pPr>
            <w:r w:rsidRPr="0039507B">
              <w:rPr>
                <w:rFonts w:ascii="Calibri" w:hAnsi="Calibri" w:cs="Calibri"/>
                <w:b/>
                <w:bCs/>
                <w:color w:val="FFFFFF"/>
                <w:sz w:val="20"/>
                <w:szCs w:val="20"/>
                <w:lang w:val="es-MX" w:eastAsia="es-MX" w:bidi="ar-SA"/>
              </w:rPr>
              <w:t>CONSULTAR SUPLEMENTOS PARA TEMPORADA ALTA</w:t>
            </w:r>
          </w:p>
        </w:tc>
      </w:tr>
    </w:tbl>
    <w:p w:rsidR="00D45474" w:rsidRDefault="00D45474" w:rsidP="00551F75">
      <w:pPr>
        <w:spacing w:after="0"/>
        <w:jc w:val="both"/>
        <w:rPr>
          <w:rFonts w:ascii="Arial" w:hAnsi="Arial" w:cs="Arial"/>
          <w:sz w:val="20"/>
          <w:szCs w:val="20"/>
        </w:rPr>
      </w:pPr>
    </w:p>
    <w:p w:rsidR="00895228" w:rsidRDefault="00895228" w:rsidP="00551F75">
      <w:pPr>
        <w:spacing w:after="0"/>
        <w:jc w:val="both"/>
        <w:rPr>
          <w:rFonts w:ascii="Arial" w:hAnsi="Arial" w:cs="Arial"/>
          <w:sz w:val="20"/>
          <w:szCs w:val="20"/>
        </w:rPr>
      </w:pPr>
    </w:p>
    <w:p w:rsidR="00235838" w:rsidRDefault="00235838" w:rsidP="00551F75">
      <w:pPr>
        <w:spacing w:after="0"/>
        <w:jc w:val="both"/>
        <w:rPr>
          <w:rFonts w:ascii="Arial" w:hAnsi="Arial" w:cs="Arial"/>
          <w:sz w:val="20"/>
          <w:szCs w:val="20"/>
        </w:rPr>
      </w:pPr>
    </w:p>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11"/>
      <w:footerReference w:type="default" r:id="rId12"/>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43FB" w:rsidRDefault="006C43FB" w:rsidP="00450C15">
      <w:pPr>
        <w:spacing w:after="0" w:line="240" w:lineRule="auto"/>
      </w:pPr>
      <w:r>
        <w:separator/>
      </w:r>
    </w:p>
  </w:endnote>
  <w:endnote w:type="continuationSeparator" w:id="0">
    <w:p w:rsidR="006C43FB" w:rsidRDefault="006C43F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093CBFC" wp14:editId="1105445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ABBC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43FB" w:rsidRDefault="006C43FB" w:rsidP="00450C15">
      <w:pPr>
        <w:spacing w:after="0" w:line="240" w:lineRule="auto"/>
      </w:pPr>
      <w:r>
        <w:separator/>
      </w:r>
    </w:p>
  </w:footnote>
  <w:footnote w:type="continuationSeparator" w:id="0">
    <w:p w:rsidR="006C43FB" w:rsidRDefault="006C43F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7C54B6E" wp14:editId="56EB79C0">
              <wp:simplePos x="0" y="0"/>
              <wp:positionH relativeFrom="column">
                <wp:posOffset>-598170</wp:posOffset>
              </wp:positionH>
              <wp:positionV relativeFrom="paragraph">
                <wp:posOffset>-426720</wp:posOffset>
              </wp:positionV>
              <wp:extent cx="5048250" cy="11201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048250" cy="1120140"/>
                      </a:xfrm>
                      <a:prstGeom prst="rect">
                        <a:avLst/>
                      </a:prstGeom>
                      <a:noFill/>
                      <a:ln>
                        <a:noFill/>
                      </a:ln>
                    </wps:spPr>
                    <wps:txbx>
                      <w:txbxContent>
                        <w:p w:rsidR="007A77DC" w:rsidRPr="00AA63A1" w:rsidRDefault="00D45474"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THE CANADIAN</w:t>
                          </w:r>
                          <w:r w:rsidR="00AA63A1" w:rsidRPr="00AA63A1">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EXPERIENCIA VIA RAIL</w:t>
                          </w:r>
                          <w:r w:rsidR="0077241D">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676F0">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rsidR="00AA63A1" w:rsidRPr="00624F3D" w:rsidRDefault="0077241D"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1918</w:t>
                          </w:r>
                          <w:r w:rsidR="00CF23E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D676F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54B6E" id="_x0000_t202" coordsize="21600,21600" o:spt="202" path="m,l,21600r21600,l21600,xe">
              <v:stroke joinstyle="miter"/>
              <v:path gradientshapeok="t" o:connecttype="rect"/>
            </v:shapetype>
            <v:shape id="Cuadro de texto 6" o:spid="_x0000_s1026" type="#_x0000_t202" style="position:absolute;left:0;text-align:left;margin-left:-47.1pt;margin-top:-33.6pt;width:397.5pt;height:8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" filled="f" stroked="f">
              <v:textbox>
                <w:txbxContent>
                  <w:p w:rsidR="007A77DC" w:rsidRPr="00AA63A1" w:rsidRDefault="00D45474"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THE CANADIAN</w:t>
                    </w:r>
                    <w:r w:rsidR="00AA63A1" w:rsidRPr="00AA63A1">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EXPERIENCIA VIA RAIL</w:t>
                    </w:r>
                    <w:r w:rsidR="0077241D">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676F0">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rsidR="00AA63A1" w:rsidRPr="00624F3D" w:rsidRDefault="0077241D"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1918</w:t>
                    </w:r>
                    <w:r w:rsidR="00CF23E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D676F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2AA9CD5" wp14:editId="064F684E">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F613268" wp14:editId="3ED790DB">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EDCE990" wp14:editId="2BF9288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2417C"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 type="#_x0000_t75" style="width:410.25pt;height:410.25pt" o:bullet="t">
        <v:imagedata r:id="rId1" o:title="clip_image001"/>
      </v:shape>
    </w:pict>
  </w:numPicBullet>
  <w:numPicBullet w:numPicBulletId="1">
    <w:pict>
      <v:shape id="_x0000_i135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9"/>
  </w:num>
  <w:num w:numId="4">
    <w:abstractNumId w:val="41"/>
  </w:num>
  <w:num w:numId="5">
    <w:abstractNumId w:val="18"/>
  </w:num>
  <w:num w:numId="6">
    <w:abstractNumId w:val="15"/>
  </w:num>
  <w:num w:numId="7">
    <w:abstractNumId w:val="13"/>
  </w:num>
  <w:num w:numId="8">
    <w:abstractNumId w:val="28"/>
  </w:num>
  <w:num w:numId="9">
    <w:abstractNumId w:val="12"/>
  </w:num>
  <w:num w:numId="10">
    <w:abstractNumId w:val="5"/>
  </w:num>
  <w:num w:numId="11">
    <w:abstractNumId w:val="0"/>
  </w:num>
  <w:num w:numId="12">
    <w:abstractNumId w:val="1"/>
  </w:num>
  <w:num w:numId="13">
    <w:abstractNumId w:val="36"/>
  </w:num>
  <w:num w:numId="14">
    <w:abstractNumId w:val="45"/>
  </w:num>
  <w:num w:numId="15">
    <w:abstractNumId w:val="31"/>
  </w:num>
  <w:num w:numId="16">
    <w:abstractNumId w:val="35"/>
  </w:num>
  <w:num w:numId="17">
    <w:abstractNumId w:val="4"/>
  </w:num>
  <w:num w:numId="18">
    <w:abstractNumId w:val="26"/>
  </w:num>
  <w:num w:numId="19">
    <w:abstractNumId w:val="22"/>
  </w:num>
  <w:num w:numId="20">
    <w:abstractNumId w:val="16"/>
  </w:num>
  <w:num w:numId="21">
    <w:abstractNumId w:val="17"/>
  </w:num>
  <w:num w:numId="22">
    <w:abstractNumId w:val="40"/>
  </w:num>
  <w:num w:numId="23">
    <w:abstractNumId w:val="33"/>
  </w:num>
  <w:num w:numId="24">
    <w:abstractNumId w:val="9"/>
  </w:num>
  <w:num w:numId="25">
    <w:abstractNumId w:val="10"/>
  </w:num>
  <w:num w:numId="26">
    <w:abstractNumId w:val="39"/>
  </w:num>
  <w:num w:numId="27">
    <w:abstractNumId w:val="6"/>
  </w:num>
  <w:num w:numId="28">
    <w:abstractNumId w:val="20"/>
  </w:num>
  <w:num w:numId="29">
    <w:abstractNumId w:val="3"/>
  </w:num>
  <w:num w:numId="30">
    <w:abstractNumId w:val="32"/>
  </w:num>
  <w:num w:numId="31">
    <w:abstractNumId w:val="43"/>
  </w:num>
  <w:num w:numId="32">
    <w:abstractNumId w:val="44"/>
  </w:num>
  <w:num w:numId="33">
    <w:abstractNumId w:val="27"/>
  </w:num>
  <w:num w:numId="34">
    <w:abstractNumId w:val="25"/>
  </w:num>
  <w:num w:numId="35">
    <w:abstractNumId w:val="34"/>
  </w:num>
  <w:num w:numId="36">
    <w:abstractNumId w:val="7"/>
  </w:num>
  <w:num w:numId="37">
    <w:abstractNumId w:val="42"/>
  </w:num>
  <w:num w:numId="38">
    <w:abstractNumId w:val="11"/>
  </w:num>
  <w:num w:numId="39">
    <w:abstractNumId w:val="46"/>
  </w:num>
  <w:num w:numId="40">
    <w:abstractNumId w:val="21"/>
  </w:num>
  <w:num w:numId="41">
    <w:abstractNumId w:val="19"/>
  </w:num>
  <w:num w:numId="42">
    <w:abstractNumId w:val="37"/>
  </w:num>
  <w:num w:numId="43">
    <w:abstractNumId w:val="24"/>
  </w:num>
  <w:num w:numId="44">
    <w:abstractNumId w:val="14"/>
  </w:num>
  <w:num w:numId="45">
    <w:abstractNumId w:val="30"/>
  </w:num>
  <w:num w:numId="46">
    <w:abstractNumId w:val="23"/>
  </w:num>
  <w:num w:numId="47">
    <w:abstractNumId w:val="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37C4"/>
    <w:rsid w:val="00074095"/>
    <w:rsid w:val="00074477"/>
    <w:rsid w:val="00075B80"/>
    <w:rsid w:val="000824E7"/>
    <w:rsid w:val="000901BB"/>
    <w:rsid w:val="0009249E"/>
    <w:rsid w:val="00093D58"/>
    <w:rsid w:val="00095DD7"/>
    <w:rsid w:val="00096AC7"/>
    <w:rsid w:val="000B06D8"/>
    <w:rsid w:val="000B5887"/>
    <w:rsid w:val="000C44F4"/>
    <w:rsid w:val="000D07FA"/>
    <w:rsid w:val="000D1495"/>
    <w:rsid w:val="000F116C"/>
    <w:rsid w:val="000F6819"/>
    <w:rsid w:val="000F7925"/>
    <w:rsid w:val="001002D2"/>
    <w:rsid w:val="001056F5"/>
    <w:rsid w:val="00106CE3"/>
    <w:rsid w:val="00107A21"/>
    <w:rsid w:val="00111BF3"/>
    <w:rsid w:val="00113C32"/>
    <w:rsid w:val="00115DF1"/>
    <w:rsid w:val="00124C0C"/>
    <w:rsid w:val="00146995"/>
    <w:rsid w:val="00156E7E"/>
    <w:rsid w:val="00170958"/>
    <w:rsid w:val="001966E3"/>
    <w:rsid w:val="001A14D2"/>
    <w:rsid w:val="001A52D8"/>
    <w:rsid w:val="001A58AA"/>
    <w:rsid w:val="001A5E6D"/>
    <w:rsid w:val="001D3EA5"/>
    <w:rsid w:val="001D59AE"/>
    <w:rsid w:val="001E0BFB"/>
    <w:rsid w:val="001E177F"/>
    <w:rsid w:val="001E33CC"/>
    <w:rsid w:val="001E49A4"/>
    <w:rsid w:val="002049A1"/>
    <w:rsid w:val="00207F26"/>
    <w:rsid w:val="00210FC1"/>
    <w:rsid w:val="002209BD"/>
    <w:rsid w:val="0022416D"/>
    <w:rsid w:val="00227509"/>
    <w:rsid w:val="00234ADB"/>
    <w:rsid w:val="00235838"/>
    <w:rsid w:val="002564A3"/>
    <w:rsid w:val="0026013F"/>
    <w:rsid w:val="0026366E"/>
    <w:rsid w:val="00264C19"/>
    <w:rsid w:val="00286ED8"/>
    <w:rsid w:val="002959E3"/>
    <w:rsid w:val="002A3855"/>
    <w:rsid w:val="002A58BF"/>
    <w:rsid w:val="002A6F1A"/>
    <w:rsid w:val="002C3E02"/>
    <w:rsid w:val="002D42BE"/>
    <w:rsid w:val="002D5768"/>
    <w:rsid w:val="002F25DA"/>
    <w:rsid w:val="002F560C"/>
    <w:rsid w:val="002F6A3C"/>
    <w:rsid w:val="00300F90"/>
    <w:rsid w:val="00313503"/>
    <w:rsid w:val="003370E9"/>
    <w:rsid w:val="00353340"/>
    <w:rsid w:val="00354501"/>
    <w:rsid w:val="0035732A"/>
    <w:rsid w:val="003726A3"/>
    <w:rsid w:val="003805A5"/>
    <w:rsid w:val="003936B8"/>
    <w:rsid w:val="00394B88"/>
    <w:rsid w:val="0039507B"/>
    <w:rsid w:val="003A7834"/>
    <w:rsid w:val="003B37AE"/>
    <w:rsid w:val="003B3C2C"/>
    <w:rsid w:val="003C76C9"/>
    <w:rsid w:val="003D0B3A"/>
    <w:rsid w:val="003D5461"/>
    <w:rsid w:val="003D6416"/>
    <w:rsid w:val="003F6D66"/>
    <w:rsid w:val="00407A99"/>
    <w:rsid w:val="00413977"/>
    <w:rsid w:val="0041595F"/>
    <w:rsid w:val="004173C0"/>
    <w:rsid w:val="0043377B"/>
    <w:rsid w:val="004344E9"/>
    <w:rsid w:val="00445117"/>
    <w:rsid w:val="00447919"/>
    <w:rsid w:val="00450C15"/>
    <w:rsid w:val="00451014"/>
    <w:rsid w:val="0047057D"/>
    <w:rsid w:val="00471EDB"/>
    <w:rsid w:val="004735F6"/>
    <w:rsid w:val="00476A32"/>
    <w:rsid w:val="0048055D"/>
    <w:rsid w:val="00485695"/>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20FB"/>
    <w:rsid w:val="005876C7"/>
    <w:rsid w:val="00592677"/>
    <w:rsid w:val="005B0F31"/>
    <w:rsid w:val="005C0DF7"/>
    <w:rsid w:val="006053CD"/>
    <w:rsid w:val="006073AB"/>
    <w:rsid w:val="006130D1"/>
    <w:rsid w:val="00615736"/>
    <w:rsid w:val="00624F3D"/>
    <w:rsid w:val="00627B95"/>
    <w:rsid w:val="00630654"/>
    <w:rsid w:val="00630B01"/>
    <w:rsid w:val="00647995"/>
    <w:rsid w:val="00655755"/>
    <w:rsid w:val="00680376"/>
    <w:rsid w:val="00686844"/>
    <w:rsid w:val="00695D3C"/>
    <w:rsid w:val="00695D87"/>
    <w:rsid w:val="006971B8"/>
    <w:rsid w:val="006A237F"/>
    <w:rsid w:val="006B0986"/>
    <w:rsid w:val="006B1451"/>
    <w:rsid w:val="006B1779"/>
    <w:rsid w:val="006B19F7"/>
    <w:rsid w:val="006C1BF7"/>
    <w:rsid w:val="006C41CE"/>
    <w:rsid w:val="006C43FB"/>
    <w:rsid w:val="006C568C"/>
    <w:rsid w:val="006D2961"/>
    <w:rsid w:val="006D3C96"/>
    <w:rsid w:val="006D64BE"/>
    <w:rsid w:val="006E0F61"/>
    <w:rsid w:val="006F44DD"/>
    <w:rsid w:val="006F45DE"/>
    <w:rsid w:val="00703EF5"/>
    <w:rsid w:val="0071027A"/>
    <w:rsid w:val="00713857"/>
    <w:rsid w:val="00724699"/>
    <w:rsid w:val="00727503"/>
    <w:rsid w:val="00737C85"/>
    <w:rsid w:val="0074550A"/>
    <w:rsid w:val="0075408D"/>
    <w:rsid w:val="007679E9"/>
    <w:rsid w:val="00771658"/>
    <w:rsid w:val="0077241D"/>
    <w:rsid w:val="00772BB6"/>
    <w:rsid w:val="00781EA2"/>
    <w:rsid w:val="00782530"/>
    <w:rsid w:val="00784A59"/>
    <w:rsid w:val="00785687"/>
    <w:rsid w:val="00792A3C"/>
    <w:rsid w:val="0079315A"/>
    <w:rsid w:val="00796421"/>
    <w:rsid w:val="007A6AC7"/>
    <w:rsid w:val="007A77DC"/>
    <w:rsid w:val="007B4221"/>
    <w:rsid w:val="007B42CC"/>
    <w:rsid w:val="007B5A10"/>
    <w:rsid w:val="007C6783"/>
    <w:rsid w:val="007D2233"/>
    <w:rsid w:val="007D40C6"/>
    <w:rsid w:val="007E1125"/>
    <w:rsid w:val="007E278A"/>
    <w:rsid w:val="007E6927"/>
    <w:rsid w:val="007F57ED"/>
    <w:rsid w:val="00803699"/>
    <w:rsid w:val="00824B64"/>
    <w:rsid w:val="00841EE0"/>
    <w:rsid w:val="0084400B"/>
    <w:rsid w:val="008531BC"/>
    <w:rsid w:val="00856660"/>
    <w:rsid w:val="00857275"/>
    <w:rsid w:val="00861165"/>
    <w:rsid w:val="00861F07"/>
    <w:rsid w:val="008700F9"/>
    <w:rsid w:val="00881893"/>
    <w:rsid w:val="00891A2A"/>
    <w:rsid w:val="00894F82"/>
    <w:rsid w:val="00895228"/>
    <w:rsid w:val="008A2C96"/>
    <w:rsid w:val="008B2152"/>
    <w:rsid w:val="008B406F"/>
    <w:rsid w:val="008B7201"/>
    <w:rsid w:val="008F0CE2"/>
    <w:rsid w:val="00902CE2"/>
    <w:rsid w:val="009204C3"/>
    <w:rsid w:val="009227E5"/>
    <w:rsid w:val="00932207"/>
    <w:rsid w:val="00934D10"/>
    <w:rsid w:val="00943885"/>
    <w:rsid w:val="00944382"/>
    <w:rsid w:val="00945F28"/>
    <w:rsid w:val="00955F95"/>
    <w:rsid w:val="00962B70"/>
    <w:rsid w:val="009658DF"/>
    <w:rsid w:val="009701C1"/>
    <w:rsid w:val="009929F4"/>
    <w:rsid w:val="009A0E03"/>
    <w:rsid w:val="009A0EE3"/>
    <w:rsid w:val="009A3977"/>
    <w:rsid w:val="009A4A2A"/>
    <w:rsid w:val="009B5D60"/>
    <w:rsid w:val="009C3370"/>
    <w:rsid w:val="009D4C74"/>
    <w:rsid w:val="009E5D30"/>
    <w:rsid w:val="009F0300"/>
    <w:rsid w:val="009F2AE5"/>
    <w:rsid w:val="009F3A99"/>
    <w:rsid w:val="00A14872"/>
    <w:rsid w:val="00A2030A"/>
    <w:rsid w:val="00A2308E"/>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A63A1"/>
    <w:rsid w:val="00AA6504"/>
    <w:rsid w:val="00AB420A"/>
    <w:rsid w:val="00AC1584"/>
    <w:rsid w:val="00AC1E22"/>
    <w:rsid w:val="00AC2765"/>
    <w:rsid w:val="00AC73FB"/>
    <w:rsid w:val="00AE21C6"/>
    <w:rsid w:val="00AE3365"/>
    <w:rsid w:val="00AE3E65"/>
    <w:rsid w:val="00AF38FC"/>
    <w:rsid w:val="00AF48C2"/>
    <w:rsid w:val="00B0056D"/>
    <w:rsid w:val="00B03159"/>
    <w:rsid w:val="00B36A64"/>
    <w:rsid w:val="00B47722"/>
    <w:rsid w:val="00B4786E"/>
    <w:rsid w:val="00B50C18"/>
    <w:rsid w:val="00B55CCC"/>
    <w:rsid w:val="00B67AB9"/>
    <w:rsid w:val="00B70462"/>
    <w:rsid w:val="00B770D6"/>
    <w:rsid w:val="00B878B9"/>
    <w:rsid w:val="00B8791F"/>
    <w:rsid w:val="00BA4BBE"/>
    <w:rsid w:val="00BC01E4"/>
    <w:rsid w:val="00BC224F"/>
    <w:rsid w:val="00BC7979"/>
    <w:rsid w:val="00BD1B2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6339C"/>
    <w:rsid w:val="00C70110"/>
    <w:rsid w:val="00C82E1F"/>
    <w:rsid w:val="00C834CC"/>
    <w:rsid w:val="00CA4683"/>
    <w:rsid w:val="00CA5CB3"/>
    <w:rsid w:val="00CC16AE"/>
    <w:rsid w:val="00CC18B7"/>
    <w:rsid w:val="00CD5592"/>
    <w:rsid w:val="00CE1CC7"/>
    <w:rsid w:val="00CE7934"/>
    <w:rsid w:val="00CF068E"/>
    <w:rsid w:val="00CF23EB"/>
    <w:rsid w:val="00CF6EEC"/>
    <w:rsid w:val="00D21E04"/>
    <w:rsid w:val="00D3019F"/>
    <w:rsid w:val="00D30688"/>
    <w:rsid w:val="00D45474"/>
    <w:rsid w:val="00D46C92"/>
    <w:rsid w:val="00D473B3"/>
    <w:rsid w:val="00D478DA"/>
    <w:rsid w:val="00D5785A"/>
    <w:rsid w:val="00D63953"/>
    <w:rsid w:val="00D65CA3"/>
    <w:rsid w:val="00D676F0"/>
    <w:rsid w:val="00D709DE"/>
    <w:rsid w:val="00D732E0"/>
    <w:rsid w:val="00D76994"/>
    <w:rsid w:val="00D77BA0"/>
    <w:rsid w:val="00D85127"/>
    <w:rsid w:val="00D85D07"/>
    <w:rsid w:val="00DA27EC"/>
    <w:rsid w:val="00DA3716"/>
    <w:rsid w:val="00DD29DB"/>
    <w:rsid w:val="00DD5E59"/>
    <w:rsid w:val="00DD6A94"/>
    <w:rsid w:val="00DD7A4F"/>
    <w:rsid w:val="00DE06A8"/>
    <w:rsid w:val="00DE6724"/>
    <w:rsid w:val="00DF15D6"/>
    <w:rsid w:val="00DF5636"/>
    <w:rsid w:val="00E10D30"/>
    <w:rsid w:val="00E163CF"/>
    <w:rsid w:val="00E21309"/>
    <w:rsid w:val="00E25205"/>
    <w:rsid w:val="00E27291"/>
    <w:rsid w:val="00E32DE6"/>
    <w:rsid w:val="00E34101"/>
    <w:rsid w:val="00E477EC"/>
    <w:rsid w:val="00E500BB"/>
    <w:rsid w:val="00E54233"/>
    <w:rsid w:val="00E663D4"/>
    <w:rsid w:val="00E7309E"/>
    <w:rsid w:val="00E74618"/>
    <w:rsid w:val="00E846AA"/>
    <w:rsid w:val="00E90FAD"/>
    <w:rsid w:val="00E948BD"/>
    <w:rsid w:val="00EA0490"/>
    <w:rsid w:val="00EA17D1"/>
    <w:rsid w:val="00EA5E6D"/>
    <w:rsid w:val="00EB5340"/>
    <w:rsid w:val="00EC6694"/>
    <w:rsid w:val="00EC7F50"/>
    <w:rsid w:val="00ED0D48"/>
    <w:rsid w:val="00ED2EE5"/>
    <w:rsid w:val="00EF313D"/>
    <w:rsid w:val="00F00F60"/>
    <w:rsid w:val="00F11662"/>
    <w:rsid w:val="00F11C4C"/>
    <w:rsid w:val="00F1599F"/>
    <w:rsid w:val="00F223F5"/>
    <w:rsid w:val="00F523B5"/>
    <w:rsid w:val="00F61470"/>
    <w:rsid w:val="00F74B6B"/>
    <w:rsid w:val="00F96F4D"/>
    <w:rsid w:val="00FA41DC"/>
    <w:rsid w:val="00FA5FCB"/>
    <w:rsid w:val="00FA67D0"/>
    <w:rsid w:val="00FD4B55"/>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3A35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E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D45474"/>
    <w:rPr>
      <w:color w:val="0000FF" w:themeColor="hyperlink"/>
      <w:u w:val="single"/>
    </w:rPr>
  </w:style>
  <w:style w:type="character" w:styleId="Mencinsinresolver">
    <w:name w:val="Unresolved Mention"/>
    <w:basedOn w:val="Fuentedeprrafopredeter"/>
    <w:uiPriority w:val="99"/>
    <w:semiHidden/>
    <w:unhideWhenUsed/>
    <w:rsid w:val="00D4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4650066">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110141">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3960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0292047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496591">
      <w:bodyDiv w:val="1"/>
      <w:marLeft w:val="0"/>
      <w:marRight w:val="0"/>
      <w:marTop w:val="0"/>
      <w:marBottom w:val="0"/>
      <w:divBdr>
        <w:top w:val="none" w:sz="0" w:space="0" w:color="auto"/>
        <w:left w:val="none" w:sz="0" w:space="0" w:color="auto"/>
        <w:bottom w:val="none" w:sz="0" w:space="0" w:color="auto"/>
        <w:right w:val="none" w:sz="0" w:space="0" w:color="auto"/>
      </w:divBdr>
    </w:div>
    <w:div w:id="588662750">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88191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56579645">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9003278">
      <w:bodyDiv w:val="1"/>
      <w:marLeft w:val="0"/>
      <w:marRight w:val="0"/>
      <w:marTop w:val="0"/>
      <w:marBottom w:val="0"/>
      <w:divBdr>
        <w:top w:val="none" w:sz="0" w:space="0" w:color="auto"/>
        <w:left w:val="none" w:sz="0" w:space="0" w:color="auto"/>
        <w:bottom w:val="none" w:sz="0" w:space="0" w:color="auto"/>
        <w:right w:val="none" w:sz="0" w:space="0" w:color="auto"/>
      </w:divBdr>
    </w:div>
    <w:div w:id="891963824">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729721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4383925">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5741850">
      <w:bodyDiv w:val="1"/>
      <w:marLeft w:val="0"/>
      <w:marRight w:val="0"/>
      <w:marTop w:val="0"/>
      <w:marBottom w:val="0"/>
      <w:divBdr>
        <w:top w:val="none" w:sz="0" w:space="0" w:color="auto"/>
        <w:left w:val="none" w:sz="0" w:space="0" w:color="auto"/>
        <w:bottom w:val="none" w:sz="0" w:space="0" w:color="auto"/>
        <w:right w:val="none" w:sz="0" w:space="0" w:color="auto"/>
      </w:divBdr>
    </w:div>
    <w:div w:id="13300617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2726437">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7890594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84933268">
      <w:bodyDiv w:val="1"/>
      <w:marLeft w:val="0"/>
      <w:marRight w:val="0"/>
      <w:marTop w:val="0"/>
      <w:marBottom w:val="0"/>
      <w:divBdr>
        <w:top w:val="none" w:sz="0" w:space="0" w:color="auto"/>
        <w:left w:val="none" w:sz="0" w:space="0" w:color="auto"/>
        <w:bottom w:val="none" w:sz="0" w:space="0" w:color="auto"/>
        <w:right w:val="none" w:sz="0" w:space="0" w:color="auto"/>
      </w:divBdr>
    </w:div>
    <w:div w:id="1702785545">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588222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2069312">
      <w:bodyDiv w:val="1"/>
      <w:marLeft w:val="0"/>
      <w:marRight w:val="0"/>
      <w:marTop w:val="0"/>
      <w:marBottom w:val="0"/>
      <w:divBdr>
        <w:top w:val="none" w:sz="0" w:space="0" w:color="auto"/>
        <w:left w:val="none" w:sz="0" w:space="0" w:color="auto"/>
        <w:bottom w:val="none" w:sz="0" w:space="0" w:color="auto"/>
        <w:right w:val="none" w:sz="0" w:space="0" w:color="auto"/>
      </w:divBdr>
    </w:div>
    <w:div w:id="1762682365">
      <w:bodyDiv w:val="1"/>
      <w:marLeft w:val="0"/>
      <w:marRight w:val="0"/>
      <w:marTop w:val="0"/>
      <w:marBottom w:val="0"/>
      <w:divBdr>
        <w:top w:val="none" w:sz="0" w:space="0" w:color="auto"/>
        <w:left w:val="none" w:sz="0" w:space="0" w:color="auto"/>
        <w:bottom w:val="none" w:sz="0" w:space="0" w:color="auto"/>
        <w:right w:val="none" w:sz="0" w:space="0" w:color="auto"/>
      </w:divBdr>
    </w:div>
    <w:div w:id="17664607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359184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5643982">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1898</Words>
  <Characters>10439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2024-05-24T22:50:00Z</dcterms:created>
  <dcterms:modified xsi:type="dcterms:W3CDTF">2024-05-24T22:50:00Z</dcterms:modified>
</cp:coreProperties>
</file>