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38FC" w14:textId="19183920" w:rsidR="00EF5F6A" w:rsidRPr="005C0D05" w:rsidRDefault="00CF4000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Los Mochis, El Fuerte, Barrancas, Creel, Comunidad Menonita, Chihuahua. </w:t>
      </w:r>
    </w:p>
    <w:p w14:paraId="6EC8E653" w14:textId="06001336" w:rsidR="00D83335" w:rsidRPr="005C0D05" w:rsidRDefault="007B5002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C0D05">
        <w:rPr>
          <w:noProof/>
          <w:lang w:eastAsia="es-MX" w:bidi="ar-SA"/>
        </w:rPr>
        <w:drawing>
          <wp:anchor distT="0" distB="0" distL="114300" distR="114300" simplePos="0" relativeHeight="251659264" behindDoc="0" locked="0" layoutInCell="1" allowOverlap="1" wp14:anchorId="3D31535A" wp14:editId="4BEDB8E9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774697" cy="4095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9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F47C0" w14:textId="77777777" w:rsidR="005C0D05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Duración: 5 días</w:t>
      </w:r>
    </w:p>
    <w:p w14:paraId="7AAA0DEB" w14:textId="46427ED1" w:rsidR="00122015" w:rsidRPr="00122015" w:rsidRDefault="00A54B5B" w:rsidP="00122015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5C0D05">
        <w:rPr>
          <w:rFonts w:ascii="Arial" w:hAnsi="Arial" w:cs="Arial"/>
          <w:b/>
          <w:sz w:val="20"/>
          <w:szCs w:val="20"/>
          <w:lang w:val="es-CR"/>
        </w:rPr>
        <w:t xml:space="preserve"> en servicio compartido</w:t>
      </w:r>
      <w:r w:rsidR="001F3F31" w:rsidRPr="005C0D05">
        <w:rPr>
          <w:rFonts w:ascii="Arial" w:hAnsi="Arial" w:cs="Arial"/>
          <w:b/>
          <w:sz w:val="20"/>
          <w:szCs w:val="20"/>
        </w:rPr>
        <w:t xml:space="preserve">: </w:t>
      </w:r>
      <w:r w:rsidR="00122015" w:rsidRPr="00122015">
        <w:rPr>
          <w:rFonts w:ascii="Arial" w:hAnsi="Arial" w:cs="Arial"/>
          <w:b/>
          <w:color w:val="FF0000"/>
          <w:sz w:val="20"/>
          <w:szCs w:val="20"/>
        </w:rPr>
        <w:t>do</w:t>
      </w:r>
      <w:r w:rsidR="00122015" w:rsidRPr="00122015">
        <w:rPr>
          <w:rFonts w:ascii="Arial" w:hAnsi="Arial" w:cs="Arial"/>
          <w:b/>
          <w:color w:val="FF0000"/>
          <w:sz w:val="20"/>
          <w:szCs w:val="20"/>
        </w:rPr>
        <w:t xml:space="preserve">mingo, miércoles, viernes. </w:t>
      </w:r>
    </w:p>
    <w:p w14:paraId="68E4DB11" w14:textId="77777777" w:rsidR="00122015" w:rsidRPr="00122015" w:rsidRDefault="00122015" w:rsidP="00122015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 w:rsidRPr="00122015">
        <w:rPr>
          <w:rFonts w:ascii="Arial" w:hAnsi="Arial" w:cs="Arial"/>
          <w:b/>
          <w:color w:val="FF0000"/>
          <w:sz w:val="20"/>
          <w:szCs w:val="20"/>
        </w:rPr>
        <w:t>NO OPERA EN TEMPORADA BAJA: DOMINGO</w:t>
      </w:r>
    </w:p>
    <w:p w14:paraId="1C48E960" w14:textId="77777777" w:rsidR="00122015" w:rsidRDefault="00122015" w:rsidP="00122015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 w:rsidRPr="00122015">
        <w:rPr>
          <w:rFonts w:ascii="Arial" w:hAnsi="Arial" w:cs="Arial"/>
          <w:b/>
          <w:color w:val="FF0000"/>
          <w:sz w:val="20"/>
          <w:szCs w:val="20"/>
        </w:rPr>
        <w:t>TEMPORADA BAJA: MAYO, JUNIO, AGOSTO, SEPTIEMBRE</w:t>
      </w:r>
    </w:p>
    <w:p w14:paraId="6C27A83A" w14:textId="4D038D19" w:rsidR="008175A6" w:rsidRDefault="00D37166" w:rsidP="00122015">
      <w:pPr>
        <w:pStyle w:val="Sinespaciado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>
        <w:rPr>
          <w:rFonts w:ascii="Arial" w:hAnsi="Arial" w:cs="Arial"/>
          <w:b/>
          <w:noProof/>
          <w:sz w:val="18"/>
          <w:szCs w:val="18"/>
          <w:lang w:eastAsia="es-MX" w:bidi="ar-SA"/>
        </w:rPr>
        <w:t xml:space="preserve">Vigencia de viaje: </w:t>
      </w:r>
      <w:r w:rsidR="00B03E54">
        <w:rPr>
          <w:rFonts w:ascii="Arial" w:hAnsi="Arial" w:cs="Arial"/>
          <w:b/>
          <w:noProof/>
          <w:sz w:val="18"/>
          <w:szCs w:val="18"/>
          <w:lang w:eastAsia="es-MX" w:bidi="ar-SA"/>
        </w:rPr>
        <w:t xml:space="preserve">Hasta el 15 de diciembre 2024 </w:t>
      </w:r>
      <w:r w:rsidR="00BA157C">
        <w:rPr>
          <w:rFonts w:ascii="Arial" w:hAnsi="Arial" w:cs="Arial"/>
          <w:b/>
          <w:noProof/>
          <w:sz w:val="18"/>
          <w:szCs w:val="18"/>
          <w:lang w:eastAsia="es-MX" w:bidi="ar-SA"/>
        </w:rPr>
        <w:t xml:space="preserve"> </w:t>
      </w:r>
    </w:p>
    <w:p w14:paraId="4CFCCA3E" w14:textId="6C8958FC" w:rsidR="001F3F31" w:rsidRPr="008175A6" w:rsidRDefault="001F3F31" w:rsidP="001F3F31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 w:rsidRPr="005C0D05">
        <w:rPr>
          <w:rFonts w:ascii="Arial" w:hAnsi="Arial" w:cs="Arial"/>
          <w:b/>
          <w:noProof/>
          <w:sz w:val="20"/>
          <w:szCs w:val="20"/>
          <w:lang w:eastAsia="es-MX" w:bidi="ar-SA"/>
        </w:rPr>
        <w:t xml:space="preserve">                      </w:t>
      </w:r>
      <w:r w:rsidRPr="005C0D0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18E79DAB" w14:textId="60E4CBAC" w:rsidR="00BA0B4F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1</w:t>
      </w:r>
      <w:r w:rsidR="00EF5F6A" w:rsidRPr="005C0D05">
        <w:rPr>
          <w:rFonts w:ascii="Arial" w:hAnsi="Arial" w:cs="Arial"/>
          <w:b/>
          <w:sz w:val="20"/>
          <w:szCs w:val="20"/>
        </w:rPr>
        <w:t>.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CF4000" w:rsidRPr="00CF4000">
        <w:rPr>
          <w:rFonts w:ascii="Arial" w:hAnsi="Arial" w:cs="Arial"/>
          <w:b/>
          <w:sz w:val="20"/>
          <w:szCs w:val="20"/>
        </w:rPr>
        <w:t xml:space="preserve">LOS MOCHIS - EL FUERTE </w:t>
      </w:r>
      <w:r w:rsidRPr="005C0D05">
        <w:rPr>
          <w:rFonts w:ascii="Arial" w:hAnsi="Arial" w:cs="Arial"/>
          <w:b/>
          <w:sz w:val="20"/>
          <w:szCs w:val="20"/>
        </w:rPr>
        <w:t xml:space="preserve"> </w:t>
      </w:r>
    </w:p>
    <w:p w14:paraId="6CAE6631" w14:textId="75AE5F4C" w:rsidR="000E533B" w:rsidRDefault="00B862CD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62CD">
        <w:rPr>
          <w:rFonts w:ascii="Arial" w:hAnsi="Arial" w:cs="Arial"/>
          <w:sz w:val="20"/>
          <w:szCs w:val="20"/>
        </w:rPr>
        <w:t xml:space="preserve">Traslado del aeropuerto de Los Mochis a su hotel en el </w:t>
      </w:r>
      <w:proofErr w:type="spellStart"/>
      <w:r w:rsidRPr="00B862CD">
        <w:rPr>
          <w:rFonts w:ascii="Arial" w:hAnsi="Arial" w:cs="Arial"/>
          <w:sz w:val="20"/>
          <w:szCs w:val="20"/>
        </w:rPr>
        <w:t>El</w:t>
      </w:r>
      <w:proofErr w:type="spellEnd"/>
      <w:r w:rsidRPr="00B862CD">
        <w:rPr>
          <w:rFonts w:ascii="Arial" w:hAnsi="Arial" w:cs="Arial"/>
          <w:sz w:val="20"/>
          <w:szCs w:val="20"/>
        </w:rPr>
        <w:t xml:space="preserve"> Fuerte. Caminata por los alrededores, para conocer el Palacio Municipal, sus casas coloniales, la iglesia y el museo El Fuerte</w:t>
      </w:r>
      <w:r w:rsidR="00B03E54" w:rsidRPr="00F73689">
        <w:rPr>
          <w:rFonts w:ascii="Arial" w:hAnsi="Arial" w:cs="Arial"/>
          <w:sz w:val="20"/>
          <w:szCs w:val="20"/>
        </w:rPr>
        <w:t>.</w:t>
      </w:r>
      <w:r w:rsidR="00B03E54" w:rsidRPr="00F73689">
        <w:rPr>
          <w:rFonts w:ascii="Arial" w:hAnsi="Arial" w:cs="Arial"/>
          <w:b/>
          <w:bCs/>
          <w:sz w:val="20"/>
          <w:szCs w:val="20"/>
        </w:rPr>
        <w:t xml:space="preserve"> </w:t>
      </w:r>
      <w:r w:rsidR="00B03E54"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0E533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9BD58E3" w14:textId="77777777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4DE23446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</w:t>
      </w:r>
      <w:r w:rsidR="00B13299" w:rsidRPr="005C0D05">
        <w:rPr>
          <w:rFonts w:ascii="Arial" w:hAnsi="Arial" w:cs="Arial"/>
          <w:b/>
          <w:sz w:val="20"/>
          <w:szCs w:val="20"/>
        </w:rPr>
        <w:t>ÍA</w:t>
      </w:r>
      <w:r w:rsidRPr="005C0D05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CF4000" w:rsidRPr="00CF4000">
        <w:rPr>
          <w:rFonts w:ascii="Arial" w:hAnsi="Arial" w:cs="Arial"/>
          <w:b/>
          <w:sz w:val="20"/>
          <w:szCs w:val="20"/>
        </w:rPr>
        <w:t>EL FUERTE – BARRANCAS</w:t>
      </w:r>
    </w:p>
    <w:p w14:paraId="07797360" w14:textId="7E37782B" w:rsidR="000E533B" w:rsidRDefault="00B862CD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62CD">
        <w:rPr>
          <w:rFonts w:ascii="Arial" w:hAnsi="Arial" w:cs="Arial"/>
          <w:b/>
          <w:bCs/>
          <w:sz w:val="20"/>
          <w:szCs w:val="20"/>
        </w:rPr>
        <w:t xml:space="preserve">Desayuno. </w:t>
      </w:r>
      <w:r w:rsidRPr="00B862CD">
        <w:rPr>
          <w:rFonts w:ascii="Arial" w:hAnsi="Arial" w:cs="Arial"/>
          <w:sz w:val="20"/>
          <w:szCs w:val="20"/>
        </w:rPr>
        <w:t xml:space="preserve">Traslado a la estación para abordar a las 09:20 el tren </w:t>
      </w:r>
      <w:r w:rsidRPr="00B862CD">
        <w:rPr>
          <w:rFonts w:ascii="Arial" w:hAnsi="Arial" w:cs="Arial"/>
          <w:b/>
          <w:bCs/>
          <w:color w:val="F79646" w:themeColor="accent6"/>
          <w:sz w:val="20"/>
          <w:szCs w:val="20"/>
        </w:rPr>
        <w:t>chepe Express</w:t>
      </w:r>
      <w:r w:rsidRPr="00B862CD">
        <w:rPr>
          <w:rFonts w:ascii="Arial" w:hAnsi="Arial" w:cs="Arial"/>
          <w:color w:val="F79646" w:themeColor="accent6"/>
          <w:sz w:val="20"/>
          <w:szCs w:val="20"/>
        </w:rPr>
        <w:t xml:space="preserve"> </w:t>
      </w:r>
      <w:r w:rsidRPr="00B862CD">
        <w:rPr>
          <w:rFonts w:ascii="Arial" w:hAnsi="Arial" w:cs="Arial"/>
          <w:sz w:val="20"/>
          <w:szCs w:val="20"/>
        </w:rPr>
        <w:t>con rumbo a la Barranca del Cobre, estación de Divisadero (sugerimos comer abordo). Traslado al hotel.</w:t>
      </w:r>
      <w:r w:rsidRPr="00B862CD">
        <w:rPr>
          <w:rFonts w:ascii="Arial" w:hAnsi="Arial" w:cs="Arial"/>
          <w:b/>
          <w:bCs/>
          <w:sz w:val="20"/>
          <w:szCs w:val="20"/>
        </w:rPr>
        <w:t xml:space="preserve">  Cena.</w:t>
      </w:r>
    </w:p>
    <w:p w14:paraId="45C052DB" w14:textId="77777777" w:rsidR="00B862CD" w:rsidRPr="005C0D05" w:rsidRDefault="00B862CD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1275E" w14:textId="5797F314" w:rsidR="00590C9B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FD2F91" w:rsidRPr="005C0D05">
        <w:rPr>
          <w:rFonts w:ascii="Arial" w:hAnsi="Arial" w:cs="Arial"/>
          <w:b/>
          <w:sz w:val="20"/>
          <w:szCs w:val="20"/>
        </w:rPr>
        <w:t>0</w:t>
      </w:r>
      <w:r w:rsidR="00590C9B" w:rsidRPr="005C0D05">
        <w:rPr>
          <w:rFonts w:ascii="Arial" w:hAnsi="Arial" w:cs="Arial"/>
          <w:b/>
          <w:sz w:val="20"/>
          <w:szCs w:val="20"/>
        </w:rPr>
        <w:t>3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4F0F63">
        <w:rPr>
          <w:rFonts w:ascii="Arial" w:hAnsi="Arial" w:cs="Arial"/>
          <w:b/>
          <w:sz w:val="20"/>
          <w:szCs w:val="20"/>
        </w:rPr>
        <w:t>BARRANCAS - CREEL</w:t>
      </w:r>
    </w:p>
    <w:p w14:paraId="1AEFF91F" w14:textId="0706258F" w:rsidR="00590C9B" w:rsidRPr="005C0D05" w:rsidRDefault="00B862CD" w:rsidP="00590C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1129797"/>
      <w:r w:rsidRPr="00B862CD">
        <w:rPr>
          <w:rFonts w:ascii="Arial" w:hAnsi="Arial" w:cs="Arial"/>
          <w:b/>
          <w:sz w:val="20"/>
          <w:szCs w:val="20"/>
        </w:rPr>
        <w:t xml:space="preserve">Desayuno. </w:t>
      </w:r>
      <w:r w:rsidRPr="00B862CD">
        <w:rPr>
          <w:rFonts w:ascii="Arial" w:hAnsi="Arial" w:cs="Arial"/>
          <w:bCs/>
          <w:sz w:val="20"/>
          <w:szCs w:val="20"/>
        </w:rPr>
        <w:t xml:space="preserve">Por la mañana traslado al parque Barrancas, en donde opcionalmente podrá disfrutar del espectacular recorrido en el teleférico con un trayecto escénico de 2.8 km a un costado del mirador de piedra volada, la Vía </w:t>
      </w:r>
      <w:proofErr w:type="spellStart"/>
      <w:r w:rsidRPr="00B862CD">
        <w:rPr>
          <w:rFonts w:ascii="Arial" w:hAnsi="Arial" w:cs="Arial"/>
          <w:bCs/>
          <w:sz w:val="20"/>
          <w:szCs w:val="20"/>
        </w:rPr>
        <w:t>Ferrata</w:t>
      </w:r>
      <w:proofErr w:type="spellEnd"/>
      <w:r w:rsidRPr="00B862CD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Pr="00B862CD">
        <w:rPr>
          <w:rFonts w:ascii="Arial" w:hAnsi="Arial" w:cs="Arial"/>
          <w:bCs/>
          <w:sz w:val="20"/>
          <w:szCs w:val="20"/>
        </w:rPr>
        <w:t>rider</w:t>
      </w:r>
      <w:proofErr w:type="spellEnd"/>
      <w:r w:rsidRPr="00B862CD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no incluidas). Regreso al hotel para su </w:t>
      </w:r>
      <w:proofErr w:type="spellStart"/>
      <w:r w:rsidRPr="00B862CD">
        <w:rPr>
          <w:rFonts w:ascii="Arial" w:hAnsi="Arial" w:cs="Arial"/>
          <w:bCs/>
          <w:sz w:val="20"/>
          <w:szCs w:val="20"/>
        </w:rPr>
        <w:t>check</w:t>
      </w:r>
      <w:proofErr w:type="spellEnd"/>
      <w:r w:rsidRPr="00B862C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62CD">
        <w:rPr>
          <w:rFonts w:ascii="Arial" w:hAnsi="Arial" w:cs="Arial"/>
          <w:bCs/>
          <w:sz w:val="20"/>
          <w:szCs w:val="20"/>
        </w:rPr>
        <w:t>out</w:t>
      </w:r>
      <w:proofErr w:type="spellEnd"/>
      <w:r w:rsidRPr="00B862CD">
        <w:rPr>
          <w:rFonts w:ascii="Arial" w:hAnsi="Arial" w:cs="Arial"/>
          <w:bCs/>
          <w:sz w:val="20"/>
          <w:szCs w:val="20"/>
        </w:rPr>
        <w:t>. Comida.  Traslado al pueblo maderero de Creel. Resto de la tarde libre para disfrutar de su calle principal, visitar el museo de arte Tarahumara o hacer paseos opcionales</w:t>
      </w:r>
      <w:r w:rsidR="004F0F63">
        <w:rPr>
          <w:rFonts w:ascii="Arial" w:hAnsi="Arial" w:cs="Arial"/>
          <w:bCs/>
          <w:sz w:val="20"/>
          <w:szCs w:val="20"/>
        </w:rPr>
        <w:t xml:space="preserve">. </w:t>
      </w:r>
      <w:r w:rsidR="00B03E54"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DF2E72" w:rsidRPr="005C0D05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0334E80B" w14:textId="77777777" w:rsidR="00DF2E72" w:rsidRPr="005C0D05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2B4E27FB" w:rsidR="00590C9B" w:rsidRPr="005C0D0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4.</w:t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="004F0F63">
        <w:rPr>
          <w:rFonts w:ascii="Arial" w:hAnsi="Arial" w:cs="Arial"/>
          <w:b/>
          <w:sz w:val="20"/>
          <w:szCs w:val="20"/>
        </w:rPr>
        <w:t xml:space="preserve">CREEL- MENONITAS- CHIHUAHUA </w:t>
      </w:r>
    </w:p>
    <w:p w14:paraId="39BCCEE5" w14:textId="6A0E75AA" w:rsidR="00590C9B" w:rsidRDefault="00B862CD" w:rsidP="00590C9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B862CD">
        <w:rPr>
          <w:rFonts w:ascii="Arial" w:hAnsi="Arial" w:cs="Arial"/>
          <w:b/>
          <w:sz w:val="20"/>
          <w:szCs w:val="20"/>
        </w:rPr>
        <w:t xml:space="preserve">Desayuno y </w:t>
      </w:r>
      <w:proofErr w:type="spellStart"/>
      <w:r w:rsidRPr="00B862CD">
        <w:rPr>
          <w:rFonts w:ascii="Arial" w:hAnsi="Arial" w:cs="Arial"/>
          <w:b/>
          <w:sz w:val="20"/>
          <w:szCs w:val="20"/>
        </w:rPr>
        <w:t>check</w:t>
      </w:r>
      <w:proofErr w:type="spellEnd"/>
      <w:r w:rsidRPr="00B862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862CD">
        <w:rPr>
          <w:rFonts w:ascii="Arial" w:hAnsi="Arial" w:cs="Arial"/>
          <w:b/>
          <w:sz w:val="20"/>
          <w:szCs w:val="20"/>
        </w:rPr>
        <w:t>out</w:t>
      </w:r>
      <w:proofErr w:type="spellEnd"/>
      <w:r w:rsidRPr="00B862CD">
        <w:rPr>
          <w:rFonts w:ascii="Arial" w:hAnsi="Arial" w:cs="Arial"/>
          <w:b/>
          <w:sz w:val="20"/>
          <w:szCs w:val="20"/>
        </w:rPr>
        <w:t xml:space="preserve">. </w:t>
      </w:r>
      <w:r w:rsidRPr="00B862CD">
        <w:rPr>
          <w:rFonts w:ascii="Arial" w:hAnsi="Arial" w:cs="Arial"/>
          <w:bCs/>
          <w:sz w:val="20"/>
          <w:szCs w:val="20"/>
        </w:rPr>
        <w:t xml:space="preserve">Por </w:t>
      </w:r>
      <w:proofErr w:type="gramStart"/>
      <w:r w:rsidRPr="00B862CD">
        <w:rPr>
          <w:rFonts w:ascii="Arial" w:hAnsi="Arial" w:cs="Arial"/>
          <w:bCs/>
          <w:sz w:val="20"/>
          <w:szCs w:val="20"/>
        </w:rPr>
        <w:t>la mañana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862CD">
        <w:rPr>
          <w:rFonts w:ascii="Arial" w:hAnsi="Arial" w:cs="Arial"/>
          <w:bCs/>
          <w:sz w:val="20"/>
          <w:szCs w:val="20"/>
        </w:rPr>
        <w:t>recorrido</w:t>
      </w:r>
      <w:proofErr w:type="gramEnd"/>
      <w:r w:rsidRPr="00B862CD">
        <w:rPr>
          <w:rFonts w:ascii="Arial" w:hAnsi="Arial" w:cs="Arial"/>
          <w:bCs/>
          <w:sz w:val="20"/>
          <w:szCs w:val="20"/>
        </w:rPr>
        <w:t xml:space="preserve"> por los alrededores de Creel: Lago de </w:t>
      </w:r>
      <w:proofErr w:type="spellStart"/>
      <w:r w:rsidRPr="00B862CD">
        <w:rPr>
          <w:rFonts w:ascii="Arial" w:hAnsi="Arial" w:cs="Arial"/>
          <w:bCs/>
          <w:sz w:val="20"/>
          <w:szCs w:val="20"/>
        </w:rPr>
        <w:t>Arareko</w:t>
      </w:r>
      <w:proofErr w:type="spellEnd"/>
      <w:r w:rsidRPr="00B862CD">
        <w:rPr>
          <w:rFonts w:ascii="Arial" w:hAnsi="Arial" w:cs="Arial"/>
          <w:bCs/>
          <w:sz w:val="20"/>
          <w:szCs w:val="20"/>
        </w:rPr>
        <w:t>, Valle de los hongos, y Misión de San Ignacio. Continuamos nuestro recorrido hacia Cd. Cuauhtémoc, donde se encuentra una de las mayores comunidades menonitas, visitaremos el museo y la quesería. Llegada a Chihuahua aprox</w:t>
      </w:r>
      <w:r w:rsidRPr="00B862CD">
        <w:rPr>
          <w:rFonts w:ascii="Arial" w:hAnsi="Arial" w:cs="Arial"/>
          <w:bCs/>
          <w:sz w:val="20"/>
          <w:szCs w:val="20"/>
        </w:rPr>
        <w:t>imadamente</w:t>
      </w:r>
      <w:r w:rsidRPr="00B862CD">
        <w:rPr>
          <w:rFonts w:ascii="Arial" w:hAnsi="Arial" w:cs="Arial"/>
          <w:bCs/>
          <w:sz w:val="20"/>
          <w:szCs w:val="20"/>
        </w:rPr>
        <w:t xml:space="preserve"> 18:30</w:t>
      </w:r>
      <w:r w:rsidRPr="00B862CD">
        <w:rPr>
          <w:rFonts w:ascii="Arial" w:hAnsi="Arial" w:cs="Arial"/>
          <w:b/>
          <w:sz w:val="20"/>
          <w:szCs w:val="20"/>
        </w:rPr>
        <w:t>.</w:t>
      </w:r>
      <w:r w:rsidR="004F0F63">
        <w:rPr>
          <w:rFonts w:ascii="Arial" w:hAnsi="Arial" w:cs="Arial"/>
          <w:b/>
          <w:sz w:val="20"/>
          <w:szCs w:val="20"/>
        </w:rPr>
        <w:t xml:space="preserve"> </w:t>
      </w:r>
      <w:r w:rsidR="00590C9B" w:rsidRPr="005C0D05">
        <w:rPr>
          <w:rFonts w:ascii="Arial" w:hAnsi="Arial" w:cs="Arial"/>
          <w:b/>
          <w:bCs/>
          <w:sz w:val="20"/>
          <w:szCs w:val="20"/>
        </w:rPr>
        <w:t>Alojamiento.</w:t>
      </w:r>
      <w:r w:rsidR="00590C9B" w:rsidRPr="005C0D05">
        <w:rPr>
          <w:rFonts w:ascii="Arial" w:hAnsi="Arial" w:cs="Arial"/>
          <w:sz w:val="20"/>
          <w:szCs w:val="20"/>
        </w:rPr>
        <w:t xml:space="preserve"> </w:t>
      </w:r>
    </w:p>
    <w:p w14:paraId="0D487C9A" w14:textId="30E0D4B2" w:rsidR="00E31AD3" w:rsidRDefault="00E31AD3" w:rsidP="00590C9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55113D0" w14:textId="13EAD0EF" w:rsidR="00590C9B" w:rsidRPr="005C0D0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5.</w:t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</w:r>
      <w:r w:rsidR="004F0F63">
        <w:rPr>
          <w:rFonts w:ascii="Arial" w:hAnsi="Arial" w:cs="Arial"/>
          <w:b/>
          <w:sz w:val="20"/>
          <w:szCs w:val="20"/>
        </w:rPr>
        <w:t xml:space="preserve">CHIHUAHUA </w:t>
      </w:r>
    </w:p>
    <w:p w14:paraId="7271F192" w14:textId="776C928C" w:rsidR="00590C9B" w:rsidRPr="005C0D05" w:rsidRDefault="004F0F63" w:rsidP="00590C9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F0F63">
        <w:rPr>
          <w:rFonts w:ascii="Arial" w:hAnsi="Arial" w:cs="Arial"/>
          <w:b/>
          <w:sz w:val="20"/>
          <w:szCs w:val="20"/>
        </w:rPr>
        <w:t xml:space="preserve">Desayuno. </w:t>
      </w:r>
      <w:r w:rsidRPr="004F0F63">
        <w:rPr>
          <w:rFonts w:ascii="Arial" w:hAnsi="Arial" w:cs="Arial"/>
          <w:bCs/>
          <w:sz w:val="20"/>
          <w:szCs w:val="20"/>
        </w:rPr>
        <w:t xml:space="preserve">Paseo por la ciudad visitando Catedral, Centro Cultural Universitario - antes Quinta </w:t>
      </w:r>
      <w:proofErr w:type="spellStart"/>
      <w:r w:rsidRPr="004F0F63">
        <w:rPr>
          <w:rFonts w:ascii="Arial" w:hAnsi="Arial" w:cs="Arial"/>
          <w:bCs/>
          <w:sz w:val="20"/>
          <w:szCs w:val="20"/>
        </w:rPr>
        <w:t>Gameros</w:t>
      </w:r>
      <w:proofErr w:type="spellEnd"/>
      <w:r w:rsidRPr="004F0F63">
        <w:rPr>
          <w:rFonts w:ascii="Arial" w:hAnsi="Arial" w:cs="Arial"/>
          <w:bCs/>
          <w:sz w:val="20"/>
          <w:szCs w:val="20"/>
        </w:rPr>
        <w:t>, la Casa de Pancho Villa – hoy Museo de la Revolución, el Acueducto Colonial y los Murales del Palacio de Gobierno. Los lunes no hay museos abiertos, pero se dará un breve recorrido (incluye admisiones). Traslado al aeropuerto en función de sus vuelos</w:t>
      </w:r>
      <w:r w:rsidRPr="004F0F63">
        <w:rPr>
          <w:rFonts w:ascii="Arial" w:hAnsi="Arial" w:cs="Arial"/>
          <w:b/>
          <w:sz w:val="20"/>
          <w:szCs w:val="20"/>
        </w:rPr>
        <w:t xml:space="preserve">. (Se requiere vuelo de salida a partir de las 15 </w:t>
      </w:r>
      <w:proofErr w:type="spellStart"/>
      <w:r w:rsidRPr="004F0F63">
        <w:rPr>
          <w:rFonts w:ascii="Arial" w:hAnsi="Arial" w:cs="Arial"/>
          <w:b/>
          <w:sz w:val="20"/>
          <w:szCs w:val="20"/>
        </w:rPr>
        <w:t>hrs</w:t>
      </w:r>
      <w:proofErr w:type="spellEnd"/>
      <w:r w:rsidRPr="004F0F63">
        <w:rPr>
          <w:rFonts w:ascii="Arial" w:hAnsi="Arial" w:cs="Arial"/>
          <w:b/>
          <w:sz w:val="20"/>
          <w:szCs w:val="20"/>
        </w:rPr>
        <w:t>).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90C9B" w:rsidRPr="005C0D05">
        <w:rPr>
          <w:rFonts w:ascii="Arial" w:hAnsi="Arial" w:cs="Arial"/>
          <w:b/>
          <w:sz w:val="20"/>
          <w:szCs w:val="20"/>
        </w:rPr>
        <w:t>Fin de</w:t>
      </w:r>
      <w:r w:rsidR="00114B03" w:rsidRPr="005C0D05">
        <w:rPr>
          <w:rFonts w:ascii="Arial" w:hAnsi="Arial" w:cs="Arial"/>
          <w:b/>
          <w:sz w:val="20"/>
          <w:szCs w:val="20"/>
        </w:rPr>
        <w:t xml:space="preserve"> los</w:t>
      </w:r>
      <w:r w:rsidR="00590C9B" w:rsidRPr="005C0D05">
        <w:rPr>
          <w:rFonts w:ascii="Arial" w:hAnsi="Arial" w:cs="Arial"/>
          <w:b/>
          <w:sz w:val="20"/>
          <w:szCs w:val="20"/>
        </w:rPr>
        <w:t xml:space="preserve"> servicios.</w:t>
      </w:r>
    </w:p>
    <w:p w14:paraId="5DE7F9FF" w14:textId="77777777" w:rsidR="00DC7B2E" w:rsidRDefault="00DC7B2E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3DB54991" w14:textId="6ED411B8" w:rsidR="00CE67BB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INCLUYE: </w:t>
      </w:r>
    </w:p>
    <w:p w14:paraId="1EB76191" w14:textId="77777777" w:rsidR="00B03E54" w:rsidRPr="005C0D05" w:rsidRDefault="00B03E54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7C26B50A" w14:textId="27D0F7F7" w:rsidR="00B03E54" w:rsidRPr="005C0D05" w:rsidRDefault="00B03E54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1 noche de hospedaje en </w:t>
      </w:r>
      <w:r w:rsidR="00124BB9">
        <w:rPr>
          <w:rFonts w:ascii="Arial" w:hAnsi="Arial" w:cs="Arial"/>
          <w:sz w:val="20"/>
          <w:szCs w:val="20"/>
        </w:rPr>
        <w:t xml:space="preserve">El Fuerte, 1 en Posada Barrancas, 1 en Creel, 1 en Chihuahua </w:t>
      </w:r>
    </w:p>
    <w:p w14:paraId="73FC37C4" w14:textId="77777777" w:rsidR="00B03E54" w:rsidRPr="005C0D05" w:rsidRDefault="00B03E54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Desayunos de acuerdo con el hotel elegido para adultos</w:t>
      </w:r>
    </w:p>
    <w:p w14:paraId="2DF45337" w14:textId="77777777" w:rsidR="00B03E54" w:rsidRPr="005C0D05" w:rsidRDefault="00B03E54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Transportación terrestre desde Chihuahua / Creel / Barrancas y para los tours en servicio compartido,</w:t>
      </w:r>
      <w:r w:rsidRPr="005C0D05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112925F2" w14:textId="7DA1E36D" w:rsidR="00B03E54" w:rsidRPr="005C0D05" w:rsidRDefault="00B03E54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Boleto de tren CHEPE EXPRESS, CLASE TURISTA de </w:t>
      </w:r>
      <w:r w:rsidR="00124BB9">
        <w:rPr>
          <w:rFonts w:ascii="Arial" w:hAnsi="Arial" w:cs="Arial"/>
          <w:sz w:val="20"/>
          <w:szCs w:val="20"/>
        </w:rPr>
        <w:t>El Fuerte a Divisadero</w:t>
      </w:r>
      <w:r w:rsidRPr="005C0D05">
        <w:rPr>
          <w:rFonts w:ascii="Arial" w:hAnsi="Arial" w:cs="Arial"/>
          <w:sz w:val="20"/>
          <w:szCs w:val="20"/>
        </w:rPr>
        <w:t>, solo un tramo</w:t>
      </w:r>
    </w:p>
    <w:p w14:paraId="72A17AE5" w14:textId="60B62F56" w:rsidR="00B03E54" w:rsidRPr="005C0D05" w:rsidRDefault="00B862CD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03E54" w:rsidRPr="005C0D05">
        <w:rPr>
          <w:rFonts w:ascii="Arial" w:hAnsi="Arial" w:cs="Arial"/>
          <w:sz w:val="20"/>
          <w:szCs w:val="20"/>
        </w:rPr>
        <w:t>enas</w:t>
      </w:r>
      <w:r>
        <w:rPr>
          <w:rFonts w:ascii="Arial" w:hAnsi="Arial" w:cs="Arial"/>
          <w:sz w:val="20"/>
          <w:szCs w:val="20"/>
        </w:rPr>
        <w:t xml:space="preserve"> y</w:t>
      </w:r>
      <w:r w:rsidR="00B03E54" w:rsidRPr="005C0D05">
        <w:rPr>
          <w:rFonts w:ascii="Arial" w:hAnsi="Arial" w:cs="Arial"/>
          <w:sz w:val="20"/>
          <w:szCs w:val="20"/>
        </w:rPr>
        <w:t xml:space="preserve"> comida</w:t>
      </w:r>
      <w:r>
        <w:rPr>
          <w:rFonts w:ascii="Arial" w:hAnsi="Arial" w:cs="Arial"/>
          <w:sz w:val="20"/>
          <w:szCs w:val="20"/>
        </w:rPr>
        <w:t>s mencionadas en el itinerario</w:t>
      </w:r>
    </w:p>
    <w:p w14:paraId="37F4960F" w14:textId="77777777" w:rsidR="00B03E54" w:rsidRPr="005C0D05" w:rsidRDefault="00B03E54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de ciudad en Chihuahua </w:t>
      </w:r>
    </w:p>
    <w:p w14:paraId="3D2D8275" w14:textId="77777777" w:rsidR="00B03E54" w:rsidRDefault="00B03E54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a la Comunidad Menonita </w:t>
      </w:r>
    </w:p>
    <w:p w14:paraId="15F2A783" w14:textId="77777777" w:rsidR="00B03E54" w:rsidRPr="005C0D05" w:rsidRDefault="00B03E54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en El Fuerte </w:t>
      </w:r>
    </w:p>
    <w:p w14:paraId="1910FA60" w14:textId="77777777" w:rsidR="00B03E54" w:rsidRPr="005C0D05" w:rsidRDefault="00B03E54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  <w:r w:rsidRPr="002A53E0">
        <w:rPr>
          <w:rFonts w:ascii="Arial" w:hAnsi="Arial" w:cs="Arial"/>
          <w:sz w:val="20"/>
          <w:szCs w:val="20"/>
        </w:rPr>
        <w:t>(incluye entrada al ejido)</w:t>
      </w:r>
    </w:p>
    <w:p w14:paraId="3B61E7AD" w14:textId="77777777" w:rsidR="00B03E54" w:rsidRPr="005C0D05" w:rsidRDefault="00B03E54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Entrada al parque de Aventuras Barrancas del Cobre</w:t>
      </w:r>
      <w:r>
        <w:rPr>
          <w:rFonts w:ascii="Arial" w:hAnsi="Arial" w:cs="Arial"/>
          <w:sz w:val="20"/>
          <w:szCs w:val="20"/>
        </w:rPr>
        <w:t xml:space="preserve"> (No incluye actividades dentro del parque)</w:t>
      </w:r>
    </w:p>
    <w:p w14:paraId="3601B788" w14:textId="77777777" w:rsidR="00B03E54" w:rsidRPr="005C0D05" w:rsidRDefault="00B03E54" w:rsidP="00B03E5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Caminata </w:t>
      </w:r>
      <w:r>
        <w:rPr>
          <w:rFonts w:ascii="Arial" w:hAnsi="Arial" w:cs="Arial"/>
          <w:sz w:val="20"/>
          <w:szCs w:val="20"/>
        </w:rPr>
        <w:t xml:space="preserve">por el Fuerte </w:t>
      </w:r>
    </w:p>
    <w:p w14:paraId="7AEAB485" w14:textId="77777777" w:rsidR="00B03E54" w:rsidRPr="005C0D05" w:rsidRDefault="00B03E54" w:rsidP="00B03E54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Todas las entradas a parques y monumentos descritos en el itinerario</w:t>
      </w:r>
    </w:p>
    <w:p w14:paraId="191C4389" w14:textId="77777777" w:rsidR="00B03E54" w:rsidRPr="005C0D05" w:rsidRDefault="00B03E54" w:rsidP="00B03E54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Conductor - guía para los tours mencionados</w:t>
      </w:r>
    </w:p>
    <w:p w14:paraId="6C57A3ED" w14:textId="77777777" w:rsidR="00B03E54" w:rsidRPr="005C0D05" w:rsidRDefault="00B03E54" w:rsidP="00B03E54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5C0D05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5DE7DBD" w14:textId="77777777" w:rsidR="00124BB9" w:rsidRDefault="00124BB9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469ED1AC" w:rsidR="00EF174A" w:rsidRPr="005C0D05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5C0D05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Extras en hoteles</w:t>
      </w:r>
    </w:p>
    <w:p w14:paraId="1E878CE1" w14:textId="3C914221" w:rsidR="00EF174A" w:rsidRPr="005C0D05" w:rsidRDefault="00EF174A" w:rsidP="00EF174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Boletos aéreos o de autobús</w:t>
      </w:r>
      <w:r w:rsidR="0035292E">
        <w:rPr>
          <w:rFonts w:ascii="Arial" w:hAnsi="Arial" w:cs="Arial"/>
          <w:sz w:val="20"/>
          <w:szCs w:val="20"/>
        </w:rPr>
        <w:t xml:space="preserve"> </w:t>
      </w:r>
      <w:r w:rsidR="0035292E" w:rsidRPr="0035292E">
        <w:rPr>
          <w:rFonts w:ascii="Arial" w:hAnsi="Arial" w:cs="Arial"/>
          <w:b/>
          <w:bCs/>
          <w:color w:val="FF0000"/>
          <w:sz w:val="20"/>
          <w:szCs w:val="20"/>
        </w:rPr>
        <w:t>(Opción Terrestre)</w:t>
      </w:r>
    </w:p>
    <w:p w14:paraId="51345B38" w14:textId="77777777" w:rsidR="00EF174A" w:rsidRPr="005C0D05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5C0D05">
        <w:rPr>
          <w:rFonts w:ascii="Arial" w:hAnsi="Arial" w:cs="Arial"/>
          <w:sz w:val="20"/>
          <w:szCs w:val="20"/>
        </w:rPr>
        <w:t xml:space="preserve"> </w:t>
      </w:r>
    </w:p>
    <w:p w14:paraId="609C581F" w14:textId="41AA4625" w:rsidR="00EF174A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3F8F28BF" w14:textId="3A5AB568" w:rsidR="00C94D7C" w:rsidRPr="00C94D7C" w:rsidRDefault="00C94D7C" w:rsidP="00C94D7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14:paraId="408CCD9F" w14:textId="77777777" w:rsidR="00C94D7C" w:rsidRPr="00C94D7C" w:rsidRDefault="00C94D7C" w:rsidP="00C94D7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>Te invitamos a disfrutar tu viaje a plenitud, adquiriendo una Póliza de Asistencia al viajero con una amplia</w:t>
      </w:r>
    </w:p>
    <w:p w14:paraId="27DF3E03" w14:textId="5F707DD3" w:rsidR="00C94D7C" w:rsidRPr="00C94D7C" w:rsidRDefault="00C94D7C" w:rsidP="00C94D7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 xml:space="preserve">cobertura. Contamos con diferentes planes con las empresas de renombre Universal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Assistance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Card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>.</w:t>
      </w:r>
    </w:p>
    <w:p w14:paraId="6C3027ED" w14:textId="0E78A989" w:rsidR="00517432" w:rsidRPr="005C0D05" w:rsidRDefault="00517432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F85EEA1" w14:textId="77777777" w:rsidR="00517432" w:rsidRPr="005C0D05" w:rsidRDefault="00517432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C0D05">
        <w:rPr>
          <w:rFonts w:ascii="Arial" w:hAnsi="Arial" w:cs="Arial"/>
          <w:b/>
          <w:bCs/>
          <w:sz w:val="20"/>
          <w:szCs w:val="20"/>
        </w:rPr>
        <w:t>NOTA:</w:t>
      </w:r>
    </w:p>
    <w:p w14:paraId="3020853C" w14:textId="77777777" w:rsidR="00517432" w:rsidRPr="005C0D05" w:rsidRDefault="00517432" w:rsidP="00517432">
      <w:pPr>
        <w:pStyle w:val="Sinespaciado"/>
        <w:numPr>
          <w:ilvl w:val="3"/>
          <w:numId w:val="39"/>
        </w:num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El hotel </w:t>
      </w:r>
      <w:proofErr w:type="spellStart"/>
      <w:r w:rsidRPr="005C0D05">
        <w:rPr>
          <w:rFonts w:ascii="Arial" w:hAnsi="Arial" w:cs="Arial"/>
          <w:sz w:val="20"/>
          <w:szCs w:val="20"/>
        </w:rPr>
        <w:t>Best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Western en Creel solicita un depósito de $1,000.00 en efectivo o un </w:t>
      </w:r>
      <w:proofErr w:type="spellStart"/>
      <w:r w:rsidRPr="005C0D05">
        <w:rPr>
          <w:rFonts w:ascii="Arial" w:hAnsi="Arial" w:cs="Arial"/>
          <w:sz w:val="20"/>
          <w:szCs w:val="20"/>
        </w:rPr>
        <w:t>voucher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abierto, esto es en caso de algún consumo extra o bien algún desperfecto en la habitación. Al momento de realizar el </w:t>
      </w:r>
      <w:proofErr w:type="spellStart"/>
      <w:r w:rsidRPr="005C0D05">
        <w:rPr>
          <w:rFonts w:ascii="Arial" w:hAnsi="Arial" w:cs="Arial"/>
          <w:sz w:val="20"/>
          <w:szCs w:val="20"/>
        </w:rPr>
        <w:t>check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D05">
        <w:rPr>
          <w:rFonts w:ascii="Arial" w:hAnsi="Arial" w:cs="Arial"/>
          <w:sz w:val="20"/>
          <w:szCs w:val="20"/>
        </w:rPr>
        <w:t>out</w:t>
      </w:r>
      <w:proofErr w:type="spellEnd"/>
      <w:r w:rsidRPr="005C0D05">
        <w:rPr>
          <w:rFonts w:ascii="Arial" w:hAnsi="Arial" w:cs="Arial"/>
          <w:sz w:val="20"/>
          <w:szCs w:val="20"/>
        </w:rPr>
        <w:t xml:space="preserve"> si todo está en orden, se les devolverá integro ese depósito.</w:t>
      </w:r>
    </w:p>
    <w:p w14:paraId="1ADCB01F" w14:textId="77777777" w:rsidR="00E31AD3" w:rsidRPr="00E810F6" w:rsidRDefault="00E31AD3" w:rsidP="00E31AD3">
      <w:pPr>
        <w:pStyle w:val="Sinespaciado"/>
        <w:suppressAutoHyphens/>
        <w:autoSpaceDN w:val="0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5240"/>
        <w:gridCol w:w="2356"/>
      </w:tblGrid>
      <w:tr w:rsidR="00B862CD" w14:paraId="09BD5C2E" w14:textId="77777777" w:rsidTr="00C85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6E223BDB" w14:textId="77777777" w:rsidR="00B862CD" w:rsidRPr="001765ED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</w:pPr>
            <w:r w:rsidRPr="001765ED"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2356" w:type="dxa"/>
            <w:shd w:val="clear" w:color="auto" w:fill="1F497D" w:themeFill="text2"/>
          </w:tcPr>
          <w:p w14:paraId="325F3692" w14:textId="77777777" w:rsidR="00B862CD" w:rsidRPr="001765ED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B862CD" w14:paraId="52E088EA" w14:textId="77777777" w:rsidTr="00C8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4085FBB8" w14:textId="77777777" w:rsidR="00B862CD" w:rsidRPr="00282A6C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2A6C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TRAVEL SHOP PACK OPCIONAL CHIHUAHUA</w:t>
            </w:r>
          </w:p>
        </w:tc>
        <w:tc>
          <w:tcPr>
            <w:tcW w:w="2356" w:type="dxa"/>
            <w:shd w:val="clear" w:color="auto" w:fill="00B0F0"/>
          </w:tcPr>
          <w:p w14:paraId="6F16A5B8" w14:textId="77777777" w:rsidR="00B862CD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765ED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B862CD" w14:paraId="17FD8D04" w14:textId="77777777" w:rsidTr="00C85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0AF169A1" w14:textId="77777777" w:rsidR="00B862CD" w:rsidRPr="00D453F9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2356" w:type="dxa"/>
            <w:shd w:val="clear" w:color="auto" w:fill="auto"/>
          </w:tcPr>
          <w:p w14:paraId="6A6DF930" w14:textId="77777777" w:rsidR="00B862CD" w:rsidRPr="00D453F9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</w:tr>
      <w:tr w:rsidR="00B862CD" w14:paraId="198A7789" w14:textId="77777777" w:rsidTr="00C8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75179F7A" w14:textId="77777777" w:rsidR="00B862CD" w:rsidRPr="00E810F6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E810F6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GRUTAS EN NOMBRE DE DIOS</w:t>
            </w:r>
          </w:p>
        </w:tc>
        <w:tc>
          <w:tcPr>
            <w:tcW w:w="2356" w:type="dxa"/>
            <w:shd w:val="clear" w:color="auto" w:fill="auto"/>
          </w:tcPr>
          <w:p w14:paraId="264E0109" w14:textId="77777777" w:rsidR="00B862CD" w:rsidRPr="00E810F6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650</w:t>
            </w:r>
          </w:p>
        </w:tc>
      </w:tr>
      <w:tr w:rsidR="00B862CD" w14:paraId="73C529B6" w14:textId="77777777" w:rsidTr="00C85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70187E43" w14:textId="77777777" w:rsidR="00B862CD" w:rsidRPr="00E810F6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E810F6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RUTA PAQUIME</w:t>
            </w:r>
          </w:p>
        </w:tc>
        <w:tc>
          <w:tcPr>
            <w:tcW w:w="2356" w:type="dxa"/>
            <w:shd w:val="clear" w:color="auto" w:fill="auto"/>
          </w:tcPr>
          <w:p w14:paraId="76B0B2B8" w14:textId="77777777" w:rsidR="00B862CD" w:rsidRPr="00E810F6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3200</w:t>
            </w:r>
          </w:p>
        </w:tc>
      </w:tr>
      <w:tr w:rsidR="00B862CD" w14:paraId="2CFD425C" w14:textId="77777777" w:rsidTr="00C8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6DDE2878" w14:textId="77777777" w:rsidR="00B862CD" w:rsidRPr="00E810F6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E810F6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RUTA DEL DESIERTO</w:t>
            </w:r>
          </w:p>
        </w:tc>
        <w:tc>
          <w:tcPr>
            <w:tcW w:w="2356" w:type="dxa"/>
            <w:shd w:val="clear" w:color="auto" w:fill="auto"/>
          </w:tcPr>
          <w:p w14:paraId="7EC37F72" w14:textId="77777777" w:rsidR="00B862CD" w:rsidRPr="00E810F6" w:rsidRDefault="00B862CD" w:rsidP="00C85E2F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3727</w:t>
            </w:r>
          </w:p>
        </w:tc>
      </w:tr>
    </w:tbl>
    <w:p w14:paraId="11EB1A4E" w14:textId="035CCFE5" w:rsidR="00E31AD3" w:rsidRDefault="00E31AD3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AA04874" w14:textId="12084FD4" w:rsidR="00E31AD3" w:rsidRDefault="00E31AD3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EB28A4" w14:textId="4F83175C" w:rsidR="00E31AD3" w:rsidRDefault="00E31AD3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2400F5" w14:textId="47459D5B" w:rsidR="00E31AD3" w:rsidRDefault="00E31AD3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4B28AB1" w14:textId="607F91F3" w:rsidR="00E31AD3" w:rsidRDefault="00E31AD3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0EF577" w14:textId="6DEB9611" w:rsidR="00E31AD3" w:rsidRDefault="00E31AD3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83945A2" w14:textId="28313836" w:rsidR="00E31AD3" w:rsidRDefault="00E31AD3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39FA488" w14:textId="77777777" w:rsidR="00124BB9" w:rsidRDefault="00124BB9" w:rsidP="00E31AD3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1C06CF56" w14:textId="4D893413" w:rsidR="00E31AD3" w:rsidRPr="00DE0C14" w:rsidRDefault="00E31AD3" w:rsidP="00E31AD3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  <w:lang w:val="es-ES"/>
        </w:rPr>
      </w:pPr>
      <w:r w:rsidRPr="00DE0C14">
        <w:rPr>
          <w:rFonts w:ascii="Arial" w:hAnsi="Arial" w:cs="Arial"/>
          <w:b/>
          <w:bCs/>
          <w:sz w:val="18"/>
          <w:szCs w:val="18"/>
          <w:lang w:val="es-ES"/>
        </w:rPr>
        <w:t>TALLER DE COCONA REGIONAL A ORILLAS DEL LAGO ARARECO.</w:t>
      </w:r>
    </w:p>
    <w:p w14:paraId="4C4CCD77" w14:textId="77777777" w:rsidR="00E31AD3" w:rsidRPr="00DE0C14" w:rsidRDefault="00E31AD3" w:rsidP="00E31AD3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18"/>
          <w:szCs w:val="18"/>
        </w:rPr>
      </w:pPr>
      <w:r w:rsidRPr="00DE0C14">
        <w:rPr>
          <w:rFonts w:ascii="Arial" w:hAnsi="Arial" w:cs="Arial"/>
          <w:sz w:val="18"/>
          <w:szCs w:val="18"/>
        </w:rPr>
        <w:t>Aprende de la cocina regional con productos y chefs de la región, conoce el origen de cada platillo y disfruta de una cena, desayuno o comida auténtica con cata de bebidas regionales.</w:t>
      </w:r>
    </w:p>
    <w:p w14:paraId="3973230D" w14:textId="77777777" w:rsidR="00E31AD3" w:rsidRPr="00DE0C14" w:rsidRDefault="00E31AD3" w:rsidP="00E31AD3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E0C14">
        <w:rPr>
          <w:rFonts w:ascii="Arial" w:hAnsi="Arial" w:cs="Arial"/>
          <w:b/>
          <w:bCs/>
          <w:sz w:val="18"/>
          <w:szCs w:val="18"/>
        </w:rPr>
        <w:t>YOGA EN EL LAGO ARARECO</w:t>
      </w:r>
    </w:p>
    <w:p w14:paraId="111474E1" w14:textId="77777777" w:rsidR="00E31AD3" w:rsidRPr="00DE0C14" w:rsidRDefault="00E31AD3" w:rsidP="00E31AD3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E0C14">
        <w:rPr>
          <w:rFonts w:ascii="Arial" w:eastAsia="Calibri" w:hAnsi="Arial" w:cs="Arial"/>
          <w:sz w:val="18"/>
          <w:szCs w:val="18"/>
          <w:lang w:bidi="ar-SA"/>
        </w:rPr>
        <w:t>Mañana para disfrutar de la naturaleza a un nivel muy particular, teniendo una sesión de yoga a un lado del lago más bonito del estado de Chihuahua, El lago de Arareco</w:t>
      </w:r>
    </w:p>
    <w:p w14:paraId="58D49655" w14:textId="77777777" w:rsidR="00E31AD3" w:rsidRPr="00DE0C14" w:rsidRDefault="00E31AD3" w:rsidP="00E31AD3">
      <w:pPr>
        <w:pStyle w:val="Prrafodelista"/>
        <w:spacing w:after="0"/>
        <w:rPr>
          <w:rFonts w:ascii="Arial" w:hAnsi="Arial" w:cs="Arial"/>
          <w:sz w:val="18"/>
          <w:szCs w:val="18"/>
        </w:rPr>
      </w:pPr>
    </w:p>
    <w:p w14:paraId="4B8C47A8" w14:textId="77777777" w:rsidR="00E31AD3" w:rsidRPr="00DE0C14" w:rsidRDefault="00E31AD3" w:rsidP="00E31AD3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E0C14">
        <w:rPr>
          <w:rFonts w:ascii="Arial" w:hAnsi="Arial" w:cs="Arial"/>
          <w:b/>
          <w:bCs/>
          <w:sz w:val="18"/>
          <w:szCs w:val="18"/>
        </w:rPr>
        <w:t>RECORRIDO EN CUATRIMOTRO POR LOS ALREDEDORES DE CREEL.</w:t>
      </w:r>
    </w:p>
    <w:p w14:paraId="5FA5C32F" w14:textId="77777777" w:rsidR="00E31AD3" w:rsidRPr="00DE0C14" w:rsidRDefault="00E31AD3" w:rsidP="00E31AD3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E0C14">
        <w:rPr>
          <w:rFonts w:ascii="Arial" w:hAnsi="Arial" w:cs="Arial"/>
          <w:sz w:val="18"/>
          <w:szCs w:val="18"/>
        </w:rPr>
        <w:t>Es el recorrido típico de Creel, conoces todos los alrededores más famosos con unos paisajes increíbles. La ruta es bastante cómoda para cualquier viajero y llena de avistamiento de animales locales como vacas, chivas, cerdos, ardillas y hasta conejos y liebres. Visitando: Valle de hongos, ranas y monjes, Misión de San Ignacio y lago de Arareco</w:t>
      </w:r>
    </w:p>
    <w:p w14:paraId="5D6FE564" w14:textId="77777777" w:rsidR="00E31AD3" w:rsidRPr="00DD6435" w:rsidRDefault="00E31AD3" w:rsidP="00E31AD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8C0254A" w14:textId="77777777" w:rsidR="00E31AD3" w:rsidRPr="00A51BB1" w:rsidRDefault="00E31AD3" w:rsidP="00E31AD3">
      <w:pPr>
        <w:pStyle w:val="Sinespaciado"/>
        <w:suppressAutoHyphens/>
        <w:autoSpaceDN w:val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A51BB1">
        <w:rPr>
          <w:rFonts w:ascii="Arial" w:hAnsi="Arial" w:cs="Arial"/>
          <w:b/>
          <w:bCs/>
          <w:sz w:val="20"/>
          <w:szCs w:val="20"/>
          <w:lang w:val="es-ES"/>
        </w:rPr>
        <w:t>**Todas las actividades opcionales incluyen trasportación del hotel – sitio de visita – hotel; al igual que las entradas a los recintos confirme actividad y chofer/guía**</w:t>
      </w:r>
    </w:p>
    <w:p w14:paraId="01C6EB74" w14:textId="2CAAE779" w:rsidR="00525D15" w:rsidRDefault="00525D15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6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1466"/>
        <w:gridCol w:w="3913"/>
        <w:gridCol w:w="580"/>
      </w:tblGrid>
      <w:tr w:rsidR="005B6502" w:rsidRPr="005B6502" w14:paraId="1EE8D4E7" w14:textId="77777777" w:rsidTr="005B6502">
        <w:trPr>
          <w:trHeight w:val="392"/>
          <w:jc w:val="center"/>
        </w:trPr>
        <w:tc>
          <w:tcPr>
            <w:tcW w:w="6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5496"/>
            <w:noWrap/>
            <w:vAlign w:val="center"/>
            <w:hideMark/>
          </w:tcPr>
          <w:p w14:paraId="1B8D830A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  <w:t>HOTELES PREVISTO O SIMILARES</w:t>
            </w:r>
          </w:p>
        </w:tc>
      </w:tr>
      <w:tr w:rsidR="005B6502" w:rsidRPr="005B6502" w14:paraId="23D94375" w14:textId="77777777" w:rsidTr="00DC7B2E">
        <w:trPr>
          <w:trHeight w:val="213"/>
          <w:jc w:val="center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653C5338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NOCHES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5651791D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CIUDAD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0EA02B59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HOTEL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31ABB8B2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CAT</w:t>
            </w:r>
          </w:p>
        </w:tc>
      </w:tr>
      <w:tr w:rsidR="005B6502" w:rsidRPr="005B6502" w14:paraId="137BB514" w14:textId="77777777" w:rsidTr="00DC7B2E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9B38" w14:textId="7F97DB7A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 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8AAA0" w14:textId="5552B581" w:rsidR="005B6502" w:rsidRPr="005B6502" w:rsidRDefault="00124BB9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EL FUERTE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6C2EC" w14:textId="585D646C" w:rsidR="005B6502" w:rsidRPr="005B6502" w:rsidRDefault="00124BB9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TORRES DEL FUERTE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A0A8E2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5B6502" w:rsidRPr="005B6502" w14:paraId="6CC69D8D" w14:textId="77777777" w:rsidTr="00DC7B2E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BDE84FA" w14:textId="77777777" w:rsidR="005B6502" w:rsidRPr="005B6502" w:rsidRDefault="005B6502" w:rsidP="005B650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033F3" w14:textId="77777777" w:rsidR="005B6502" w:rsidRPr="005B6502" w:rsidRDefault="005B6502" w:rsidP="005B650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5D5E9" w14:textId="7758EB95" w:rsidR="005B6502" w:rsidRPr="005B6502" w:rsidRDefault="00124BB9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POSADA DEL HIDALGO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1BFD06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59FA6E26" w14:textId="77777777" w:rsidTr="00DC7B2E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2A47" w14:textId="5371D628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A99B" w14:textId="22C4006F" w:rsidR="005B6502" w:rsidRPr="005B6502" w:rsidRDefault="00124BB9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BARRANCAS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618C" w14:textId="59C2D6B9" w:rsidR="005B6502" w:rsidRPr="005B6502" w:rsidRDefault="00124BB9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BARRANCAS DEL COBRE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CB0136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5B6502" w:rsidRPr="005B6502" w14:paraId="0F019345" w14:textId="77777777" w:rsidTr="00DC7B2E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760999E" w14:textId="77777777" w:rsidR="005B6502" w:rsidRPr="005B6502" w:rsidRDefault="005B6502" w:rsidP="005B650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23F3A" w14:textId="77777777" w:rsidR="005B6502" w:rsidRPr="005B6502" w:rsidRDefault="005B6502" w:rsidP="005B650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08597" w14:textId="2DB26858" w:rsidR="005B6502" w:rsidRPr="005B6502" w:rsidRDefault="00124BB9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HOTEL MIRADOR </w:t>
            </w:r>
            <w:r w:rsidR="005B6502"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C1AC73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38F34BF6" w14:textId="77777777" w:rsidTr="00DC7B2E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93A" w14:textId="4A5FDE1E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0A185" w14:textId="45EAC0D2" w:rsidR="005B6502" w:rsidRPr="005B6502" w:rsidRDefault="00124BB9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CREEL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6826" w14:textId="7301C071" w:rsidR="005B6502" w:rsidRPr="005B6502" w:rsidRDefault="00124BB9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HACIENDA DON ARMANDO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C544F5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5B6502" w:rsidRPr="005B6502" w14:paraId="3DE42516" w14:textId="77777777" w:rsidTr="00DC7B2E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8B5F7DA" w14:textId="77777777" w:rsidR="005B6502" w:rsidRPr="005B6502" w:rsidRDefault="005B6502" w:rsidP="005B650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25E15" w14:textId="77777777" w:rsidR="005B6502" w:rsidRPr="005B6502" w:rsidRDefault="005B6502" w:rsidP="005B650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1716" w14:textId="2573B949" w:rsidR="005B6502" w:rsidRPr="005B6502" w:rsidRDefault="00124BB9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THE LODGE, QUINTA MISION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525719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55AE0C6" w14:textId="77777777" w:rsidTr="00DC7B2E">
        <w:trPr>
          <w:trHeight w:val="375"/>
          <w:jc w:val="center"/>
        </w:trPr>
        <w:tc>
          <w:tcPr>
            <w:tcW w:w="10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F9003" w14:textId="5AD90A6D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F4A6D1" w14:textId="4E17C08D" w:rsidR="005B6502" w:rsidRPr="005B6502" w:rsidRDefault="00124BB9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CHIHUAHUA 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09724" w14:textId="0233940D" w:rsidR="005B6502" w:rsidRPr="005B6502" w:rsidRDefault="00B862CD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MICROTEL</w:t>
            </w:r>
            <w:r w:rsidR="00124BB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 / CITY EXPRESS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A2F340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5B6502" w:rsidRPr="005B6502" w14:paraId="6654DF3B" w14:textId="77777777" w:rsidTr="00DC7B2E">
        <w:trPr>
          <w:trHeight w:val="213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6DF5F3" w14:textId="77777777" w:rsidR="005B6502" w:rsidRPr="005B6502" w:rsidRDefault="005B6502" w:rsidP="005B650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816C4F" w14:textId="77777777" w:rsidR="005B6502" w:rsidRPr="005B6502" w:rsidRDefault="005B6502" w:rsidP="005B650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BDEE" w14:textId="7B0CD83E" w:rsidR="005B6502" w:rsidRPr="005B6502" w:rsidRDefault="00124BB9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HAMPTON INN / HIGHLAND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74C3F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</w:tbl>
    <w:p w14:paraId="5061C4AA" w14:textId="77777777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25F463C2" w14:textId="322856BF" w:rsidR="005B6502" w:rsidRDefault="005B6502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5094B20E" w14:textId="0E1D998A" w:rsidR="00B862CD" w:rsidRDefault="00B862CD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2097F2F0" w14:textId="77777777" w:rsidR="00B862CD" w:rsidRDefault="00B862CD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0329B0F6" w14:textId="717681BD" w:rsidR="00B862CD" w:rsidRDefault="00B862CD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6A5C2E97" w14:textId="6D743C3B" w:rsidR="00B862CD" w:rsidRDefault="00B862CD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1F379A6C" w14:textId="332BE5CB" w:rsidR="00B862CD" w:rsidRDefault="00B862CD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361B7E4E" w14:textId="77777777" w:rsidR="00B862CD" w:rsidRDefault="00B862CD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tbl>
      <w:tblPr>
        <w:tblW w:w="7859" w:type="dxa"/>
        <w:tblCellSpacing w:w="0" w:type="dxa"/>
        <w:tblInd w:w="1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1165"/>
        <w:gridCol w:w="1164"/>
        <w:gridCol w:w="1164"/>
        <w:gridCol w:w="1164"/>
        <w:gridCol w:w="1194"/>
      </w:tblGrid>
      <w:tr w:rsidR="00CE67BB" w:rsidRPr="00CE67BB" w14:paraId="1344C2A3" w14:textId="77777777" w:rsidTr="00B03E54">
        <w:trPr>
          <w:trHeight w:val="159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BEA9F" w14:textId="77777777" w:rsidR="00CE67BB" w:rsidRPr="00CE67BB" w:rsidRDefault="00CE67BB" w:rsidP="00CE6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  <w:t xml:space="preserve">PRECIO POR PERSONA EN MXN (MINIMO 2 PERSONAS) </w:t>
            </w:r>
          </w:p>
        </w:tc>
      </w:tr>
      <w:tr w:rsidR="00CE67BB" w:rsidRPr="00CE67BB" w14:paraId="1C2A2F05" w14:textId="77777777" w:rsidTr="00B03E54">
        <w:trPr>
          <w:trHeight w:val="159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B97C5" w14:textId="77777777" w:rsidR="00CE67BB" w:rsidRPr="00CE67BB" w:rsidRDefault="00CE67BB" w:rsidP="00CE6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  <w:t>SERVICIOS TERRESTRES EXCLUSIVAMENTE</w:t>
            </w:r>
          </w:p>
        </w:tc>
      </w:tr>
      <w:tr w:rsidR="00CE67BB" w:rsidRPr="00CE67BB" w14:paraId="6A67AD62" w14:textId="77777777" w:rsidTr="00B03E54">
        <w:trPr>
          <w:trHeight w:val="15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A8D1D" w14:textId="77777777" w:rsidR="00CE67BB" w:rsidRPr="00CE67BB" w:rsidRDefault="00CE67BB" w:rsidP="00CE67B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45126" w14:textId="77777777" w:rsidR="00CE67BB" w:rsidRPr="00CE67BB" w:rsidRDefault="00CE67BB" w:rsidP="00CE6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A00CF" w14:textId="77777777" w:rsidR="00CE67BB" w:rsidRPr="00CE67BB" w:rsidRDefault="00CE67BB" w:rsidP="00CE6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DF584" w14:textId="77777777" w:rsidR="00CE67BB" w:rsidRPr="00CE67BB" w:rsidRDefault="00CE67BB" w:rsidP="00CE6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0AD96" w14:textId="77777777" w:rsidR="00CE67BB" w:rsidRPr="00CE67BB" w:rsidRDefault="00CE67BB" w:rsidP="00CE6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004DE" w14:textId="77777777" w:rsidR="00CE67BB" w:rsidRPr="00CE67BB" w:rsidRDefault="00CE67BB" w:rsidP="00CE67B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MNR</w:t>
            </w:r>
          </w:p>
        </w:tc>
      </w:tr>
      <w:tr w:rsidR="00B862CD" w:rsidRPr="00CE67BB" w14:paraId="111F440F" w14:textId="77777777" w:rsidTr="00B03E54">
        <w:trPr>
          <w:trHeight w:val="15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388A8" w14:textId="61C98E95" w:rsidR="00B862CD" w:rsidRPr="00CE67BB" w:rsidRDefault="00B862CD" w:rsidP="00B862C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E58C4" w14:textId="37FA048A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22390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038D7" w14:textId="75A845BF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19630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13738" w14:textId="3B3F4162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18750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03224" w14:textId="3F97802F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05DE8" w14:textId="29C6F86F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12260</w:t>
            </w:r>
          </w:p>
        </w:tc>
      </w:tr>
      <w:tr w:rsidR="00B862CD" w:rsidRPr="00CE67BB" w14:paraId="4B961DF5" w14:textId="77777777" w:rsidTr="00B03E54">
        <w:trPr>
          <w:trHeight w:val="15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C5A55" w14:textId="0FA73F40" w:rsidR="00B862CD" w:rsidRPr="00CE67BB" w:rsidRDefault="00B862CD" w:rsidP="00B862C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258AD" w14:textId="0978030F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0D0F8" w14:textId="70825DAB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D980F" w14:textId="2ADA1301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F2261" w14:textId="2B44D326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6E684" w14:textId="62ABCB48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MNR</w:t>
            </w:r>
          </w:p>
        </w:tc>
      </w:tr>
      <w:tr w:rsidR="00B862CD" w:rsidRPr="00CE67BB" w14:paraId="74356FB6" w14:textId="77777777" w:rsidTr="00B03E54">
        <w:trPr>
          <w:trHeight w:val="1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82F32" w14:textId="3B011CAD" w:rsidR="00B862CD" w:rsidRPr="00CE67BB" w:rsidRDefault="00B862CD" w:rsidP="00B862C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E67B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78049" w14:textId="419F6D75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1324E" w14:textId="03413D0F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21110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3C69D" w14:textId="6486D0DB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20769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71447" w14:textId="67C3869F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35990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1DE2E" w14:textId="37F29976" w:rsidR="00B862CD" w:rsidRPr="00CE67BB" w:rsidRDefault="00B862CD" w:rsidP="00B862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12590</w:t>
            </w:r>
          </w:p>
        </w:tc>
      </w:tr>
      <w:tr w:rsidR="00CE67BB" w:rsidRPr="00CE67BB" w14:paraId="2335E1AB" w14:textId="77777777" w:rsidTr="00B03E54">
        <w:trPr>
          <w:trHeight w:val="151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F91CA45" w14:textId="77777777" w:rsidR="00B03E54" w:rsidRPr="00B03E54" w:rsidRDefault="00B03E54" w:rsidP="00B03E5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MX" w:bidi="ar-SA"/>
              </w:rPr>
            </w:pPr>
            <w:r w:rsidRPr="00B03E54">
              <w:rPr>
                <w:rFonts w:ascii="Calibri" w:hAnsi="Calibri" w:cs="Calibri"/>
                <w:sz w:val="20"/>
                <w:szCs w:val="20"/>
                <w:lang w:eastAsia="es-MX" w:bidi="ar-SA"/>
              </w:rPr>
              <w:t xml:space="preserve">APLICA SUPLEMENTO EN TEMPORADA ALTA, SEMANA SANTA, PASCUA, VERANO, NAVIDAD, FIN DE AÑO, PUENTES Y DÍAS FESTIVOS. TARIFAS SUJETAS A CAMBIOS Y A DISPONIBILIDAD LIMITADA SIN PREVIO AVISO.  </w:t>
            </w:r>
            <w:r w:rsidRPr="00B03E5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MX" w:bidi="ar-SA"/>
              </w:rPr>
              <w:t>SUPLEMENTO PARA PASAJERO VIAJANDO SOLO $6,200 MXN (SUMARLO A LA TARIFA DE HABITACION SENCILLA).</w:t>
            </w:r>
          </w:p>
          <w:p w14:paraId="27099D66" w14:textId="0B32AD28" w:rsidR="00B03E54" w:rsidRPr="00B03E54" w:rsidRDefault="00B03E54" w:rsidP="00B03E5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MX" w:bidi="ar-SA"/>
              </w:rPr>
            </w:pPr>
            <w:r w:rsidRPr="00B03E54">
              <w:rPr>
                <w:rFonts w:ascii="Calibri" w:hAnsi="Calibri" w:cs="Calibri"/>
                <w:sz w:val="20"/>
                <w:szCs w:val="20"/>
                <w:lang w:eastAsia="es-MX" w:bidi="ar-SA"/>
              </w:rPr>
              <w:t>MENOR DE 2 A 11 AÑOS COMPARTIENDO HABITACION CON 2 ADULTOS.</w:t>
            </w:r>
          </w:p>
          <w:p w14:paraId="240DC44E" w14:textId="29972031" w:rsidR="00B03E54" w:rsidRDefault="00B03E54" w:rsidP="00B03E5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MX" w:bidi="ar-SA"/>
              </w:rPr>
            </w:pPr>
            <w:r w:rsidRPr="00B03E54">
              <w:rPr>
                <w:rFonts w:ascii="Calibri" w:hAnsi="Calibri" w:cs="Calibri"/>
                <w:sz w:val="20"/>
                <w:szCs w:val="20"/>
                <w:lang w:eastAsia="es-MX" w:bidi="ar-SA"/>
              </w:rPr>
              <w:t>VIGENCIA: 1</w:t>
            </w:r>
            <w:r>
              <w:rPr>
                <w:rFonts w:ascii="Calibri" w:hAnsi="Calibri" w:cs="Calibri"/>
                <w:sz w:val="20"/>
                <w:szCs w:val="20"/>
                <w:lang w:eastAsia="es-MX" w:bidi="ar-SA"/>
              </w:rPr>
              <w:t>5</w:t>
            </w:r>
            <w:r w:rsidRPr="00B03E54">
              <w:rPr>
                <w:rFonts w:ascii="Calibri" w:hAnsi="Calibri" w:cs="Calibri"/>
                <w:sz w:val="20"/>
                <w:szCs w:val="20"/>
                <w:lang w:eastAsia="es-MX" w:bidi="ar-SA"/>
              </w:rPr>
              <w:t xml:space="preserve"> DE DICIEMBRE DE 202</w:t>
            </w:r>
            <w:r w:rsidR="00B862CD">
              <w:rPr>
                <w:rFonts w:ascii="Calibri" w:hAnsi="Calibri" w:cs="Calibri"/>
                <w:sz w:val="20"/>
                <w:szCs w:val="20"/>
                <w:lang w:eastAsia="es-MX" w:bidi="ar-SA"/>
              </w:rPr>
              <w:t>5</w:t>
            </w:r>
          </w:p>
          <w:p w14:paraId="4B19803C" w14:textId="77777777" w:rsidR="00B03E54" w:rsidRDefault="00B03E54" w:rsidP="00CE6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MX" w:bidi="ar-SA"/>
              </w:rPr>
            </w:pPr>
          </w:p>
          <w:p w14:paraId="11090C9F" w14:textId="3F30B842" w:rsidR="00B03E54" w:rsidRPr="00CE67BB" w:rsidRDefault="00B03E54" w:rsidP="00CE67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MX" w:bidi="ar-SA"/>
              </w:rPr>
            </w:pPr>
          </w:p>
        </w:tc>
      </w:tr>
    </w:tbl>
    <w:p w14:paraId="3EC3B9E3" w14:textId="7153F9CE" w:rsidR="00DE0C14" w:rsidRPr="00DE0C14" w:rsidRDefault="00DE0C14" w:rsidP="00DE0C14">
      <w:pPr>
        <w:pStyle w:val="Sinespaciado"/>
        <w:rPr>
          <w:rFonts w:ascii="Calibri" w:hAnsi="Calibri" w:cs="Calibri"/>
          <w:b/>
          <w:bCs/>
          <w:color w:val="FF0000"/>
          <w:sz w:val="20"/>
          <w:szCs w:val="20"/>
        </w:rPr>
      </w:pPr>
    </w:p>
    <w:p w14:paraId="5BB6C085" w14:textId="77777777" w:rsidR="00B862CD" w:rsidRPr="00DE0C14" w:rsidRDefault="00B862CD" w:rsidP="00B862CD">
      <w:pPr>
        <w:pStyle w:val="Sinespaciad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DE0C14">
        <w:rPr>
          <w:rFonts w:ascii="Calibri" w:hAnsi="Calibri" w:cs="Calibri"/>
          <w:b/>
          <w:bCs/>
          <w:color w:val="FF0000"/>
          <w:sz w:val="20"/>
          <w:szCs w:val="20"/>
        </w:rPr>
        <w:t>Suplemento de Tren de clase Turista a Ejecutiva: $666.00 MXN por persona</w:t>
      </w:r>
    </w:p>
    <w:p w14:paraId="0D048E9B" w14:textId="77777777" w:rsidR="00B862CD" w:rsidRDefault="00B862CD" w:rsidP="00B862CD">
      <w:pPr>
        <w:pStyle w:val="Sinespaciad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DE0C14">
        <w:rPr>
          <w:rFonts w:ascii="Calibri" w:hAnsi="Calibri" w:cs="Calibri"/>
          <w:b/>
          <w:bCs/>
          <w:color w:val="FF0000"/>
          <w:sz w:val="20"/>
          <w:szCs w:val="20"/>
        </w:rPr>
        <w:t>Suplemento de Tren de clase Ejecutiva a Primera: $1,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>73</w:t>
      </w:r>
      <w:r w:rsidRPr="00DE0C14">
        <w:rPr>
          <w:rFonts w:ascii="Calibri" w:hAnsi="Calibri" w:cs="Calibri"/>
          <w:b/>
          <w:bCs/>
          <w:color w:val="FF0000"/>
          <w:sz w:val="20"/>
          <w:szCs w:val="20"/>
        </w:rPr>
        <w:t>0.00 MXN por persona</w:t>
      </w:r>
    </w:p>
    <w:p w14:paraId="02DF788D" w14:textId="77777777" w:rsidR="00B862CD" w:rsidRPr="00DE0C14" w:rsidRDefault="00B862CD" w:rsidP="00B862CD">
      <w:pPr>
        <w:pStyle w:val="Sinespaciad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color w:val="FF0000"/>
          <w:sz w:val="20"/>
          <w:szCs w:val="20"/>
        </w:rPr>
        <w:t>Suplemento de Chepe Turista en temporada alta: $270.00 MXN por persona</w:t>
      </w:r>
    </w:p>
    <w:p w14:paraId="52205B17" w14:textId="77777777" w:rsidR="00B862CD" w:rsidRDefault="00B862CD" w:rsidP="00B862CD">
      <w:pPr>
        <w:pStyle w:val="Sinespaciad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color w:val="FF0000"/>
          <w:sz w:val="20"/>
          <w:szCs w:val="20"/>
        </w:rPr>
        <w:t>Suplemento de Chepe Ejecutiva en temporada alta: $400.00 MXN por persona</w:t>
      </w:r>
    </w:p>
    <w:p w14:paraId="3E535F18" w14:textId="77777777" w:rsidR="00B862CD" w:rsidRPr="00DE0C14" w:rsidRDefault="00B862CD" w:rsidP="00B862CD">
      <w:pPr>
        <w:pStyle w:val="Sinespaciad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color w:val="FF0000"/>
          <w:sz w:val="20"/>
          <w:szCs w:val="20"/>
        </w:rPr>
        <w:t>Suplemento de Chepe Primera en temporada alta: $470.00 MXN por persona</w:t>
      </w:r>
    </w:p>
    <w:p w14:paraId="2FD1D825" w14:textId="538A95B9" w:rsidR="001009DB" w:rsidRDefault="001009DB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069EC0CA" w14:textId="1356AC0D" w:rsidR="00124BB9" w:rsidRDefault="00124BB9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7F1317B4" w14:textId="1A81624F" w:rsidR="00124BB9" w:rsidRDefault="00124BB9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47BAACFA" w14:textId="5F8ABC40" w:rsidR="001009DB" w:rsidRDefault="001009DB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6864BD63" w14:textId="7BC26C82" w:rsidR="001009DB" w:rsidRDefault="001009DB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6CC9A67E" w14:textId="0F0525F0" w:rsidR="001009DB" w:rsidRDefault="001009DB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538D2CE5" w14:textId="6A003CAF" w:rsidR="001009DB" w:rsidRDefault="001009DB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09519941" w14:textId="1A710498" w:rsidR="001009DB" w:rsidRDefault="001009DB" w:rsidP="001009DB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sectPr w:rsidR="001009DB" w:rsidSect="00EB7D37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C437" w14:textId="77777777" w:rsidR="00580304" w:rsidRDefault="00580304" w:rsidP="00450C15">
      <w:pPr>
        <w:spacing w:after="0" w:line="240" w:lineRule="auto"/>
      </w:pPr>
      <w:r>
        <w:separator/>
      </w:r>
    </w:p>
  </w:endnote>
  <w:endnote w:type="continuationSeparator" w:id="0">
    <w:p w14:paraId="71AA4481" w14:textId="77777777" w:rsidR="00580304" w:rsidRDefault="0058030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253C" w14:textId="77777777" w:rsidR="00580304" w:rsidRDefault="00580304" w:rsidP="00450C15">
      <w:pPr>
        <w:spacing w:after="0" w:line="240" w:lineRule="auto"/>
      </w:pPr>
      <w:r>
        <w:separator/>
      </w:r>
    </w:p>
  </w:footnote>
  <w:footnote w:type="continuationSeparator" w:id="0">
    <w:p w14:paraId="77E34F54" w14:textId="77777777" w:rsidR="00580304" w:rsidRDefault="0058030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70EA44A7">
              <wp:simplePos x="0" y="0"/>
              <wp:positionH relativeFrom="column">
                <wp:posOffset>-419100</wp:posOffset>
              </wp:positionH>
              <wp:positionV relativeFrom="paragraph">
                <wp:posOffset>-449581</wp:posOffset>
              </wp:positionV>
              <wp:extent cx="4762500" cy="1152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B5BDA" w14:textId="77777777" w:rsidR="0031367F" w:rsidRDefault="00803EA3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SENSACIÓN TARAHUMARA</w:t>
                          </w:r>
                        </w:p>
                        <w:p w14:paraId="619F7935" w14:textId="14664B91" w:rsidR="00F36DB0" w:rsidRDefault="00CF4000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De El Fuerte a Chihuahua </w:t>
                          </w:r>
                        </w:p>
                        <w:p w14:paraId="3DF9DD3E" w14:textId="5A2435FC" w:rsidR="00D83335" w:rsidRDefault="00CF506F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268-</w:t>
                          </w:r>
                          <w:r w:rsidR="00C742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D8333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B862C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22136E00" w14:textId="77777777" w:rsidR="0063536F" w:rsidRPr="00CF506F" w:rsidRDefault="0063536F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3pt;margin-top:-35.4pt;width:37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" filled="f" stroked="f">
              <v:textbox>
                <w:txbxContent>
                  <w:p w14:paraId="111B5BDA" w14:textId="77777777" w:rsidR="0031367F" w:rsidRDefault="00803EA3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SENSACIÓN TARAHUMARA</w:t>
                    </w:r>
                  </w:p>
                  <w:p w14:paraId="619F7935" w14:textId="14664B91" w:rsidR="00F36DB0" w:rsidRDefault="00CF4000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De El Fuerte a Chihuahua </w:t>
                    </w:r>
                  </w:p>
                  <w:p w14:paraId="3DF9DD3E" w14:textId="5A2435FC" w:rsidR="00D83335" w:rsidRDefault="00CF506F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268-</w:t>
                    </w:r>
                    <w:r w:rsidR="00C742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D8333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B862C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22136E00" w14:textId="77777777" w:rsidR="0063536F" w:rsidRPr="00CF506F" w:rsidRDefault="0063536F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70AA80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25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671890">
    <w:abstractNumId w:val="8"/>
  </w:num>
  <w:num w:numId="3" w16cid:durableId="608588032">
    <w:abstractNumId w:val="25"/>
  </w:num>
  <w:num w:numId="4" w16cid:durableId="1791628769">
    <w:abstractNumId w:val="35"/>
  </w:num>
  <w:num w:numId="5" w16cid:durableId="1827555347">
    <w:abstractNumId w:val="17"/>
  </w:num>
  <w:num w:numId="6" w16cid:durableId="112210147">
    <w:abstractNumId w:val="13"/>
  </w:num>
  <w:num w:numId="7" w16cid:durableId="891382772">
    <w:abstractNumId w:val="12"/>
  </w:num>
  <w:num w:numId="8" w16cid:durableId="424495247">
    <w:abstractNumId w:val="24"/>
  </w:num>
  <w:num w:numId="9" w16cid:durableId="1534420459">
    <w:abstractNumId w:val="11"/>
  </w:num>
  <w:num w:numId="10" w16cid:durableId="536703015">
    <w:abstractNumId w:val="4"/>
  </w:num>
  <w:num w:numId="11" w16cid:durableId="459306519">
    <w:abstractNumId w:val="1"/>
  </w:num>
  <w:num w:numId="12" w16cid:durableId="1393507438">
    <w:abstractNumId w:val="2"/>
  </w:num>
  <w:num w:numId="13" w16cid:durableId="1293907208">
    <w:abstractNumId w:val="31"/>
  </w:num>
  <w:num w:numId="14" w16cid:durableId="1949577672">
    <w:abstractNumId w:val="40"/>
  </w:num>
  <w:num w:numId="15" w16cid:durableId="339621737">
    <w:abstractNumId w:val="26"/>
  </w:num>
  <w:num w:numId="16" w16cid:durableId="1913924928">
    <w:abstractNumId w:val="30"/>
  </w:num>
  <w:num w:numId="17" w16cid:durableId="404765621">
    <w:abstractNumId w:val="3"/>
  </w:num>
  <w:num w:numId="18" w16cid:durableId="1271595224">
    <w:abstractNumId w:val="20"/>
  </w:num>
  <w:num w:numId="19" w16cid:durableId="665327647">
    <w:abstractNumId w:val="18"/>
  </w:num>
  <w:num w:numId="20" w16cid:durableId="1478179705">
    <w:abstractNumId w:val="34"/>
  </w:num>
  <w:num w:numId="21" w16cid:durableId="483667472">
    <w:abstractNumId w:val="15"/>
  </w:num>
  <w:num w:numId="22" w16cid:durableId="1903368254">
    <w:abstractNumId w:val="27"/>
  </w:num>
  <w:num w:numId="23" w16cid:durableId="329605511">
    <w:abstractNumId w:val="6"/>
  </w:num>
  <w:num w:numId="24" w16cid:durableId="132018517">
    <w:abstractNumId w:val="36"/>
  </w:num>
  <w:num w:numId="25" w16cid:durableId="275990678">
    <w:abstractNumId w:val="37"/>
  </w:num>
  <w:num w:numId="26" w16cid:durableId="557132867">
    <w:abstractNumId w:val="5"/>
  </w:num>
  <w:num w:numId="27" w16cid:durableId="1207448512">
    <w:abstractNumId w:val="32"/>
  </w:num>
  <w:num w:numId="28" w16cid:durableId="12612990">
    <w:abstractNumId w:val="38"/>
  </w:num>
  <w:num w:numId="29" w16cid:durableId="1694116014">
    <w:abstractNumId w:val="7"/>
  </w:num>
  <w:num w:numId="30" w16cid:durableId="2145467368">
    <w:abstractNumId w:val="21"/>
  </w:num>
  <w:num w:numId="31" w16cid:durableId="1280913568">
    <w:abstractNumId w:val="14"/>
  </w:num>
  <w:num w:numId="32" w16cid:durableId="619918553">
    <w:abstractNumId w:val="14"/>
  </w:num>
  <w:num w:numId="33" w16cid:durableId="1659651082">
    <w:abstractNumId w:val="7"/>
  </w:num>
  <w:num w:numId="34" w16cid:durableId="1386878187">
    <w:abstractNumId w:val="21"/>
  </w:num>
  <w:num w:numId="35" w16cid:durableId="1216507334">
    <w:abstractNumId w:val="10"/>
  </w:num>
  <w:num w:numId="36" w16cid:durableId="1044910485">
    <w:abstractNumId w:val="19"/>
  </w:num>
  <w:num w:numId="37" w16cid:durableId="1507283248">
    <w:abstractNumId w:val="28"/>
  </w:num>
  <w:num w:numId="38" w16cid:durableId="1349911703">
    <w:abstractNumId w:val="22"/>
  </w:num>
  <w:num w:numId="39" w16cid:durableId="69349326">
    <w:abstractNumId w:val="0"/>
  </w:num>
  <w:num w:numId="40" w16cid:durableId="23755761">
    <w:abstractNumId w:val="39"/>
  </w:num>
  <w:num w:numId="41" w16cid:durableId="40247551">
    <w:abstractNumId w:val="29"/>
  </w:num>
  <w:num w:numId="42" w16cid:durableId="278226321">
    <w:abstractNumId w:val="16"/>
  </w:num>
  <w:num w:numId="43" w16cid:durableId="2101902623">
    <w:abstractNumId w:val="33"/>
  </w:num>
  <w:num w:numId="44" w16cid:durableId="490945839">
    <w:abstractNumId w:val="23"/>
  </w:num>
  <w:num w:numId="45" w16cid:durableId="1705207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5E61"/>
    <w:rsid w:val="000206F0"/>
    <w:rsid w:val="00032009"/>
    <w:rsid w:val="0003271D"/>
    <w:rsid w:val="00037679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C32C8"/>
    <w:rsid w:val="000E31A6"/>
    <w:rsid w:val="000E533B"/>
    <w:rsid w:val="000F116C"/>
    <w:rsid w:val="000F1318"/>
    <w:rsid w:val="000F3460"/>
    <w:rsid w:val="000F3A80"/>
    <w:rsid w:val="000F6819"/>
    <w:rsid w:val="001009DB"/>
    <w:rsid w:val="0010408D"/>
    <w:rsid w:val="001056F5"/>
    <w:rsid w:val="0011249A"/>
    <w:rsid w:val="00114B03"/>
    <w:rsid w:val="00115DF1"/>
    <w:rsid w:val="00122015"/>
    <w:rsid w:val="00124BB9"/>
    <w:rsid w:val="00124C0C"/>
    <w:rsid w:val="0012549C"/>
    <w:rsid w:val="0013026A"/>
    <w:rsid w:val="00135254"/>
    <w:rsid w:val="00135703"/>
    <w:rsid w:val="00140117"/>
    <w:rsid w:val="001548B6"/>
    <w:rsid w:val="00154DAF"/>
    <w:rsid w:val="00156E7E"/>
    <w:rsid w:val="00163056"/>
    <w:rsid w:val="00163954"/>
    <w:rsid w:val="00167CA7"/>
    <w:rsid w:val="00173F56"/>
    <w:rsid w:val="001748D0"/>
    <w:rsid w:val="00174AEA"/>
    <w:rsid w:val="00180DDB"/>
    <w:rsid w:val="00187C50"/>
    <w:rsid w:val="001910FB"/>
    <w:rsid w:val="00193ABD"/>
    <w:rsid w:val="00196EC1"/>
    <w:rsid w:val="00197002"/>
    <w:rsid w:val="001A3025"/>
    <w:rsid w:val="001B3701"/>
    <w:rsid w:val="001C236F"/>
    <w:rsid w:val="001C642E"/>
    <w:rsid w:val="001D3EA5"/>
    <w:rsid w:val="001D59AE"/>
    <w:rsid w:val="001E0BFB"/>
    <w:rsid w:val="001E49A4"/>
    <w:rsid w:val="001F3F31"/>
    <w:rsid w:val="001F493C"/>
    <w:rsid w:val="001F630F"/>
    <w:rsid w:val="001F6C8A"/>
    <w:rsid w:val="00236318"/>
    <w:rsid w:val="00245F59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41F3"/>
    <w:rsid w:val="002E162B"/>
    <w:rsid w:val="002E1CEA"/>
    <w:rsid w:val="002E2B24"/>
    <w:rsid w:val="002F1C1E"/>
    <w:rsid w:val="002F25DA"/>
    <w:rsid w:val="0031367F"/>
    <w:rsid w:val="003218D4"/>
    <w:rsid w:val="00323EB2"/>
    <w:rsid w:val="00326584"/>
    <w:rsid w:val="003370E9"/>
    <w:rsid w:val="00340606"/>
    <w:rsid w:val="00343A67"/>
    <w:rsid w:val="00351E4A"/>
    <w:rsid w:val="0035292E"/>
    <w:rsid w:val="0036126C"/>
    <w:rsid w:val="003744B4"/>
    <w:rsid w:val="00375782"/>
    <w:rsid w:val="003805A5"/>
    <w:rsid w:val="003851D3"/>
    <w:rsid w:val="00394659"/>
    <w:rsid w:val="003B37AE"/>
    <w:rsid w:val="003B5D5A"/>
    <w:rsid w:val="003D0B3A"/>
    <w:rsid w:val="003D2965"/>
    <w:rsid w:val="003D36D2"/>
    <w:rsid w:val="003D7837"/>
    <w:rsid w:val="003E61D6"/>
    <w:rsid w:val="003F1A99"/>
    <w:rsid w:val="003F5027"/>
    <w:rsid w:val="00401E29"/>
    <w:rsid w:val="00403069"/>
    <w:rsid w:val="00407A99"/>
    <w:rsid w:val="00413977"/>
    <w:rsid w:val="0041595F"/>
    <w:rsid w:val="004176CA"/>
    <w:rsid w:val="00417817"/>
    <w:rsid w:val="00422320"/>
    <w:rsid w:val="00432BA1"/>
    <w:rsid w:val="004356B8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2206"/>
    <w:rsid w:val="0048332A"/>
    <w:rsid w:val="004A2B8B"/>
    <w:rsid w:val="004A3A14"/>
    <w:rsid w:val="004A649F"/>
    <w:rsid w:val="004A68D9"/>
    <w:rsid w:val="004A7897"/>
    <w:rsid w:val="004A793F"/>
    <w:rsid w:val="004B2020"/>
    <w:rsid w:val="004B372F"/>
    <w:rsid w:val="004B53C9"/>
    <w:rsid w:val="004B5482"/>
    <w:rsid w:val="004C01F5"/>
    <w:rsid w:val="004D2C2F"/>
    <w:rsid w:val="004D3606"/>
    <w:rsid w:val="004E2260"/>
    <w:rsid w:val="004E3B64"/>
    <w:rsid w:val="004E6C2B"/>
    <w:rsid w:val="004F0D4C"/>
    <w:rsid w:val="004F0F63"/>
    <w:rsid w:val="005130A5"/>
    <w:rsid w:val="00513C9F"/>
    <w:rsid w:val="00517432"/>
    <w:rsid w:val="00525D15"/>
    <w:rsid w:val="00527517"/>
    <w:rsid w:val="00527AB5"/>
    <w:rsid w:val="00533FF7"/>
    <w:rsid w:val="00536681"/>
    <w:rsid w:val="00564D1B"/>
    <w:rsid w:val="00567BC7"/>
    <w:rsid w:val="00574640"/>
    <w:rsid w:val="00580304"/>
    <w:rsid w:val="005857AA"/>
    <w:rsid w:val="00590C9B"/>
    <w:rsid w:val="00591378"/>
    <w:rsid w:val="005917AF"/>
    <w:rsid w:val="00591D84"/>
    <w:rsid w:val="005A1B84"/>
    <w:rsid w:val="005B0F31"/>
    <w:rsid w:val="005B6502"/>
    <w:rsid w:val="005C0D05"/>
    <w:rsid w:val="005D54D5"/>
    <w:rsid w:val="005E3402"/>
    <w:rsid w:val="005E6754"/>
    <w:rsid w:val="0060404A"/>
    <w:rsid w:val="006053CD"/>
    <w:rsid w:val="00615736"/>
    <w:rsid w:val="006200B0"/>
    <w:rsid w:val="00630B01"/>
    <w:rsid w:val="00632C68"/>
    <w:rsid w:val="0063536F"/>
    <w:rsid w:val="006472C9"/>
    <w:rsid w:val="00651223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D3C96"/>
    <w:rsid w:val="006D64BE"/>
    <w:rsid w:val="006D744D"/>
    <w:rsid w:val="006E0F61"/>
    <w:rsid w:val="006E25C8"/>
    <w:rsid w:val="006F205B"/>
    <w:rsid w:val="006F5159"/>
    <w:rsid w:val="00702E24"/>
    <w:rsid w:val="00704FC6"/>
    <w:rsid w:val="00711B04"/>
    <w:rsid w:val="00727064"/>
    <w:rsid w:val="00727503"/>
    <w:rsid w:val="007571BA"/>
    <w:rsid w:val="0076645A"/>
    <w:rsid w:val="007740EE"/>
    <w:rsid w:val="00783323"/>
    <w:rsid w:val="00787735"/>
    <w:rsid w:val="00792A3C"/>
    <w:rsid w:val="00793541"/>
    <w:rsid w:val="00795542"/>
    <w:rsid w:val="007B4221"/>
    <w:rsid w:val="007B4F2B"/>
    <w:rsid w:val="007B5002"/>
    <w:rsid w:val="007B5DA3"/>
    <w:rsid w:val="007B6FC9"/>
    <w:rsid w:val="007C7D07"/>
    <w:rsid w:val="007D3DF5"/>
    <w:rsid w:val="007E003E"/>
    <w:rsid w:val="007E10C8"/>
    <w:rsid w:val="007E7243"/>
    <w:rsid w:val="007F52C2"/>
    <w:rsid w:val="007F5F21"/>
    <w:rsid w:val="007F62B4"/>
    <w:rsid w:val="007F6999"/>
    <w:rsid w:val="00800FF7"/>
    <w:rsid w:val="00803699"/>
    <w:rsid w:val="00803EA3"/>
    <w:rsid w:val="008064DF"/>
    <w:rsid w:val="008075D5"/>
    <w:rsid w:val="00811CE2"/>
    <w:rsid w:val="00812D12"/>
    <w:rsid w:val="008175A6"/>
    <w:rsid w:val="00822E7A"/>
    <w:rsid w:val="0082344F"/>
    <w:rsid w:val="00832060"/>
    <w:rsid w:val="0083259F"/>
    <w:rsid w:val="00834B13"/>
    <w:rsid w:val="0083654A"/>
    <w:rsid w:val="00851BC4"/>
    <w:rsid w:val="00871F32"/>
    <w:rsid w:val="00875D71"/>
    <w:rsid w:val="00876EAD"/>
    <w:rsid w:val="00891A2A"/>
    <w:rsid w:val="00894F82"/>
    <w:rsid w:val="008B406F"/>
    <w:rsid w:val="008B69C9"/>
    <w:rsid w:val="008B6B68"/>
    <w:rsid w:val="008B7201"/>
    <w:rsid w:val="008D5E6C"/>
    <w:rsid w:val="008E5529"/>
    <w:rsid w:val="008F0CE2"/>
    <w:rsid w:val="00902CE2"/>
    <w:rsid w:val="00913AF3"/>
    <w:rsid w:val="00932FED"/>
    <w:rsid w:val="009336FE"/>
    <w:rsid w:val="00933949"/>
    <w:rsid w:val="009345DC"/>
    <w:rsid w:val="00950FAC"/>
    <w:rsid w:val="00960A15"/>
    <w:rsid w:val="00970BDC"/>
    <w:rsid w:val="00991F36"/>
    <w:rsid w:val="0099293D"/>
    <w:rsid w:val="00993476"/>
    <w:rsid w:val="009937DE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1AFD"/>
    <w:rsid w:val="009D5631"/>
    <w:rsid w:val="009E2480"/>
    <w:rsid w:val="00A011B3"/>
    <w:rsid w:val="00A12620"/>
    <w:rsid w:val="00A13784"/>
    <w:rsid w:val="00A14DD1"/>
    <w:rsid w:val="00A25148"/>
    <w:rsid w:val="00A25CD2"/>
    <w:rsid w:val="00A261C5"/>
    <w:rsid w:val="00A316F2"/>
    <w:rsid w:val="00A4233B"/>
    <w:rsid w:val="00A43D37"/>
    <w:rsid w:val="00A54B5B"/>
    <w:rsid w:val="00A61A42"/>
    <w:rsid w:val="00A63E2B"/>
    <w:rsid w:val="00A8172E"/>
    <w:rsid w:val="00A91C2E"/>
    <w:rsid w:val="00A92A5A"/>
    <w:rsid w:val="00AA181C"/>
    <w:rsid w:val="00AA64A6"/>
    <w:rsid w:val="00AB46FD"/>
    <w:rsid w:val="00AC0F37"/>
    <w:rsid w:val="00AC4A16"/>
    <w:rsid w:val="00AD4EF6"/>
    <w:rsid w:val="00AE091A"/>
    <w:rsid w:val="00AE3E65"/>
    <w:rsid w:val="00AF33E1"/>
    <w:rsid w:val="00B0056D"/>
    <w:rsid w:val="00B016BB"/>
    <w:rsid w:val="00B03E54"/>
    <w:rsid w:val="00B07CCB"/>
    <w:rsid w:val="00B11A5C"/>
    <w:rsid w:val="00B13299"/>
    <w:rsid w:val="00B15828"/>
    <w:rsid w:val="00B36A64"/>
    <w:rsid w:val="00B43503"/>
    <w:rsid w:val="00B44E42"/>
    <w:rsid w:val="00B4786E"/>
    <w:rsid w:val="00B65A0F"/>
    <w:rsid w:val="00B67CEF"/>
    <w:rsid w:val="00B718DC"/>
    <w:rsid w:val="00B770D6"/>
    <w:rsid w:val="00B84683"/>
    <w:rsid w:val="00B85CFD"/>
    <w:rsid w:val="00B862CD"/>
    <w:rsid w:val="00BA0B4F"/>
    <w:rsid w:val="00BA157C"/>
    <w:rsid w:val="00BA6F5E"/>
    <w:rsid w:val="00BA72E7"/>
    <w:rsid w:val="00BA788D"/>
    <w:rsid w:val="00BB5374"/>
    <w:rsid w:val="00BB607F"/>
    <w:rsid w:val="00BB62BB"/>
    <w:rsid w:val="00BC2EC1"/>
    <w:rsid w:val="00BC5954"/>
    <w:rsid w:val="00BD26C7"/>
    <w:rsid w:val="00BD646E"/>
    <w:rsid w:val="00BD6DDD"/>
    <w:rsid w:val="00BD7570"/>
    <w:rsid w:val="00BF0271"/>
    <w:rsid w:val="00BF1E9F"/>
    <w:rsid w:val="00BF4229"/>
    <w:rsid w:val="00BF6944"/>
    <w:rsid w:val="00C02FB4"/>
    <w:rsid w:val="00C03B78"/>
    <w:rsid w:val="00C06870"/>
    <w:rsid w:val="00C126A9"/>
    <w:rsid w:val="00C161D1"/>
    <w:rsid w:val="00C2010D"/>
    <w:rsid w:val="00C2273B"/>
    <w:rsid w:val="00C26124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42AE"/>
    <w:rsid w:val="00C75E87"/>
    <w:rsid w:val="00C94D7C"/>
    <w:rsid w:val="00CA3CDF"/>
    <w:rsid w:val="00CA5C2D"/>
    <w:rsid w:val="00CB6A12"/>
    <w:rsid w:val="00CC0B44"/>
    <w:rsid w:val="00CC18B7"/>
    <w:rsid w:val="00CD56A3"/>
    <w:rsid w:val="00CD64A8"/>
    <w:rsid w:val="00CE4C43"/>
    <w:rsid w:val="00CE67BB"/>
    <w:rsid w:val="00CE7934"/>
    <w:rsid w:val="00CF4000"/>
    <w:rsid w:val="00CF506F"/>
    <w:rsid w:val="00D01733"/>
    <w:rsid w:val="00D03099"/>
    <w:rsid w:val="00D034C4"/>
    <w:rsid w:val="00D1075E"/>
    <w:rsid w:val="00D24E85"/>
    <w:rsid w:val="00D37166"/>
    <w:rsid w:val="00D41432"/>
    <w:rsid w:val="00D41AC2"/>
    <w:rsid w:val="00D46FA0"/>
    <w:rsid w:val="00D51766"/>
    <w:rsid w:val="00D54232"/>
    <w:rsid w:val="00D61CAA"/>
    <w:rsid w:val="00D66E6F"/>
    <w:rsid w:val="00D673F1"/>
    <w:rsid w:val="00D732E0"/>
    <w:rsid w:val="00D77429"/>
    <w:rsid w:val="00D83335"/>
    <w:rsid w:val="00D901E7"/>
    <w:rsid w:val="00D92BC7"/>
    <w:rsid w:val="00D9519B"/>
    <w:rsid w:val="00DA1E52"/>
    <w:rsid w:val="00DB5D54"/>
    <w:rsid w:val="00DB6EB7"/>
    <w:rsid w:val="00DC7B2E"/>
    <w:rsid w:val="00DD656F"/>
    <w:rsid w:val="00DD6A94"/>
    <w:rsid w:val="00DE0C14"/>
    <w:rsid w:val="00DF15D6"/>
    <w:rsid w:val="00DF2E72"/>
    <w:rsid w:val="00DF6DC5"/>
    <w:rsid w:val="00E0592C"/>
    <w:rsid w:val="00E05D16"/>
    <w:rsid w:val="00E07194"/>
    <w:rsid w:val="00E07AD7"/>
    <w:rsid w:val="00E141AB"/>
    <w:rsid w:val="00E24CED"/>
    <w:rsid w:val="00E31AD3"/>
    <w:rsid w:val="00E37CEA"/>
    <w:rsid w:val="00E663D4"/>
    <w:rsid w:val="00E7283F"/>
    <w:rsid w:val="00E80EB6"/>
    <w:rsid w:val="00E846AA"/>
    <w:rsid w:val="00E908E7"/>
    <w:rsid w:val="00E90FAD"/>
    <w:rsid w:val="00E9119C"/>
    <w:rsid w:val="00E941DE"/>
    <w:rsid w:val="00EA02CD"/>
    <w:rsid w:val="00EA0682"/>
    <w:rsid w:val="00EA17D1"/>
    <w:rsid w:val="00EB20ED"/>
    <w:rsid w:val="00EB7D37"/>
    <w:rsid w:val="00EC2AA0"/>
    <w:rsid w:val="00EC7F50"/>
    <w:rsid w:val="00ED2EE5"/>
    <w:rsid w:val="00ED3710"/>
    <w:rsid w:val="00ED637A"/>
    <w:rsid w:val="00EE0039"/>
    <w:rsid w:val="00EF174A"/>
    <w:rsid w:val="00EF313D"/>
    <w:rsid w:val="00EF5F6A"/>
    <w:rsid w:val="00F0058E"/>
    <w:rsid w:val="00F11662"/>
    <w:rsid w:val="00F15507"/>
    <w:rsid w:val="00F17791"/>
    <w:rsid w:val="00F253E8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776C"/>
    <w:rsid w:val="00F96F4D"/>
    <w:rsid w:val="00F97A84"/>
    <w:rsid w:val="00FA3BF8"/>
    <w:rsid w:val="00FC13D1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D368-C4A0-4584-B87A-69D70D48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3</cp:revision>
  <dcterms:created xsi:type="dcterms:W3CDTF">2025-01-24T20:22:00Z</dcterms:created>
  <dcterms:modified xsi:type="dcterms:W3CDTF">2025-01-24T20:23:00Z</dcterms:modified>
</cp:coreProperties>
</file>