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BFA" w14:textId="0289F204" w:rsidR="00A261C5" w:rsidRPr="00E95597" w:rsidRDefault="00135C8E"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378239F1">
            <wp:simplePos x="0" y="0"/>
            <wp:positionH relativeFrom="margin">
              <wp:posOffset>4419600</wp:posOffset>
            </wp:positionH>
            <wp:positionV relativeFrom="margin">
              <wp:align>top</wp:align>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D39BC">
        <w:rPr>
          <w:rFonts w:ascii="Arial" w:hAnsi="Arial" w:cs="Arial"/>
          <w:b/>
          <w:sz w:val="20"/>
          <w:szCs w:val="20"/>
          <w:lang w:val="es-CR"/>
        </w:rPr>
        <w:t>5</w:t>
      </w:r>
      <w:r w:rsidR="00CF0D00" w:rsidRPr="00E95597">
        <w:rPr>
          <w:rFonts w:ascii="Arial" w:hAnsi="Arial" w:cs="Arial"/>
          <w:b/>
          <w:sz w:val="20"/>
          <w:szCs w:val="20"/>
          <w:lang w:val="es-CR"/>
        </w:rPr>
        <w:t xml:space="preserve"> días</w:t>
      </w:r>
    </w:p>
    <w:p w14:paraId="4EE3B8FC" w14:textId="29CBBCE3"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135C8E">
        <w:rPr>
          <w:rFonts w:ascii="Arial" w:hAnsi="Arial" w:cs="Arial"/>
          <w:b/>
          <w:sz w:val="20"/>
          <w:szCs w:val="20"/>
          <w:lang w:val="es-CR"/>
        </w:rPr>
        <w:t>5</w:t>
      </w:r>
    </w:p>
    <w:p w14:paraId="113C7C6F" w14:textId="1B7C5B28"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 xml:space="preserve">ínimo </w:t>
      </w:r>
      <w:r w:rsidR="009E12FF">
        <w:rPr>
          <w:rFonts w:ascii="Arial" w:hAnsi="Arial" w:cs="Arial"/>
          <w:b/>
          <w:sz w:val="20"/>
          <w:szCs w:val="20"/>
          <w:lang w:val="es-CR"/>
        </w:rPr>
        <w:t>1</w:t>
      </w:r>
      <w:r w:rsidR="000312AC">
        <w:rPr>
          <w:rFonts w:ascii="Arial" w:hAnsi="Arial" w:cs="Arial"/>
          <w:b/>
          <w:sz w:val="20"/>
          <w:szCs w:val="20"/>
          <w:lang w:val="es-CR"/>
        </w:rPr>
        <w:t xml:space="preserve"> pasajeros</w:t>
      </w:r>
    </w:p>
    <w:p w14:paraId="02AEB055" w14:textId="77777777" w:rsidR="002B278A" w:rsidRDefault="002B278A" w:rsidP="00686BAB">
      <w:pPr>
        <w:spacing w:after="0" w:line="240" w:lineRule="auto"/>
        <w:jc w:val="both"/>
        <w:rPr>
          <w:rFonts w:ascii="Arial" w:hAnsi="Arial" w:cs="Arial"/>
          <w:b/>
          <w:sz w:val="20"/>
          <w:szCs w:val="20"/>
          <w:lang w:val="es-ES"/>
        </w:rPr>
      </w:pPr>
    </w:p>
    <w:p w14:paraId="02AF5199" w14:textId="77777777"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México – Medellín.  </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Pr="005D09F7"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78A579A7" w14:textId="18FB0CD0" w:rsidR="00F15F8C" w:rsidRPr="00F15F8C" w:rsidRDefault="00F15F8C" w:rsidP="004E6AF7">
      <w:pPr>
        <w:spacing w:after="0" w:line="240" w:lineRule="auto"/>
        <w:jc w:val="both"/>
        <w:rPr>
          <w:rFonts w:ascii="Arial" w:hAnsi="Arial" w:cs="Arial"/>
          <w:b/>
          <w:bCs/>
          <w:sz w:val="20"/>
          <w:szCs w:val="20"/>
          <w:lang w:val="es-ES"/>
        </w:rPr>
      </w:pPr>
      <w:r w:rsidRPr="00F15F8C">
        <w:rPr>
          <w:rFonts w:ascii="Arial" w:hAnsi="Arial" w:cs="Arial"/>
          <w:b/>
          <w:bCs/>
          <w:sz w:val="20"/>
          <w:szCs w:val="20"/>
          <w:lang w:val="es-ES"/>
        </w:rPr>
        <w:t>Desayuno</w:t>
      </w:r>
      <w:r w:rsidRPr="00F15F8C">
        <w:rPr>
          <w:rFonts w:ascii="Arial" w:hAnsi="Arial" w:cs="Arial"/>
          <w:sz w:val="20"/>
          <w:szCs w:val="20"/>
          <w:lang w:val="es-ES"/>
        </w:rPr>
        <w:t xml:space="preserve">. 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 </w:t>
      </w:r>
      <w:r>
        <w:rPr>
          <w:rFonts w:ascii="Arial" w:hAnsi="Arial" w:cs="Arial"/>
          <w:b/>
          <w:bCs/>
          <w:sz w:val="20"/>
          <w:szCs w:val="20"/>
          <w:lang w:val="es-ES"/>
        </w:rPr>
        <w:t xml:space="preserve">Alojamiento. </w:t>
      </w:r>
    </w:p>
    <w:p w14:paraId="487F679F" w14:textId="77777777" w:rsidR="00F15F8C" w:rsidRDefault="00F15F8C" w:rsidP="004E6AF7">
      <w:pPr>
        <w:spacing w:after="0" w:line="240" w:lineRule="auto"/>
        <w:jc w:val="both"/>
        <w:rPr>
          <w:rFonts w:ascii="Arial" w:hAnsi="Arial" w:cs="Arial"/>
          <w:sz w:val="20"/>
          <w:szCs w:val="20"/>
          <w:lang w:val="es-ES"/>
        </w:rPr>
      </w:pPr>
    </w:p>
    <w:p w14:paraId="69DF3476" w14:textId="77777777" w:rsidR="00F15F8C" w:rsidRDefault="00F15F8C" w:rsidP="004E6AF7">
      <w:pPr>
        <w:spacing w:after="0" w:line="240" w:lineRule="auto"/>
        <w:jc w:val="both"/>
        <w:rPr>
          <w:rFonts w:ascii="Arial" w:hAnsi="Arial" w:cs="Arial"/>
          <w:sz w:val="20"/>
          <w:szCs w:val="20"/>
          <w:lang w:val="es-ES"/>
        </w:rPr>
      </w:pPr>
      <w:r w:rsidRPr="00F15F8C">
        <w:rPr>
          <w:rFonts w:ascii="Arial" w:hAnsi="Arial" w:cs="Arial"/>
          <w:b/>
          <w:bCs/>
          <w:sz w:val="20"/>
          <w:szCs w:val="20"/>
          <w:lang w:val="es-ES"/>
        </w:rPr>
        <w:t>Días de operación</w:t>
      </w:r>
      <w:r w:rsidRPr="00F15F8C">
        <w:rPr>
          <w:rFonts w:ascii="Arial" w:hAnsi="Arial" w:cs="Arial"/>
          <w:sz w:val="20"/>
          <w:szCs w:val="20"/>
          <w:lang w:val="es-ES"/>
        </w:rPr>
        <w:t xml:space="preserve">: Diaria. </w:t>
      </w:r>
    </w:p>
    <w:p w14:paraId="36604768" w14:textId="77777777" w:rsidR="00F15F8C" w:rsidRDefault="00F15F8C" w:rsidP="004E6AF7">
      <w:pPr>
        <w:spacing w:after="0" w:line="240" w:lineRule="auto"/>
        <w:jc w:val="both"/>
        <w:rPr>
          <w:rFonts w:ascii="Arial" w:hAnsi="Arial" w:cs="Arial"/>
          <w:sz w:val="20"/>
          <w:szCs w:val="20"/>
          <w:lang w:val="es-ES"/>
        </w:rPr>
      </w:pPr>
      <w:r w:rsidRPr="00F15F8C">
        <w:rPr>
          <w:rFonts w:ascii="Arial" w:hAnsi="Arial" w:cs="Arial"/>
          <w:b/>
          <w:bCs/>
          <w:sz w:val="20"/>
          <w:szCs w:val="20"/>
          <w:lang w:val="es-ES"/>
        </w:rPr>
        <w:t>Duración</w:t>
      </w:r>
      <w:r w:rsidRPr="00F15F8C">
        <w:rPr>
          <w:rFonts w:ascii="Arial" w:hAnsi="Arial" w:cs="Arial"/>
          <w:sz w:val="20"/>
          <w:szCs w:val="20"/>
          <w:lang w:val="es-ES"/>
        </w:rPr>
        <w:t xml:space="preserve">: 4 horas aprox. </w:t>
      </w:r>
    </w:p>
    <w:p w14:paraId="3AA7D84D" w14:textId="2A79B1BE" w:rsidR="003146BE" w:rsidRPr="00F15F8C" w:rsidRDefault="00F15F8C" w:rsidP="004E6AF7">
      <w:pPr>
        <w:spacing w:after="0" w:line="240" w:lineRule="auto"/>
        <w:jc w:val="both"/>
        <w:rPr>
          <w:rFonts w:ascii="Arial" w:hAnsi="Arial" w:cs="Arial"/>
          <w:sz w:val="20"/>
          <w:szCs w:val="20"/>
          <w:lang w:val="es-ES"/>
        </w:rPr>
      </w:pPr>
      <w:r w:rsidRPr="00F15F8C">
        <w:rPr>
          <w:rFonts w:ascii="Arial" w:hAnsi="Arial" w:cs="Arial"/>
          <w:b/>
          <w:bCs/>
          <w:sz w:val="20"/>
          <w:szCs w:val="20"/>
          <w:lang w:val="es-ES"/>
        </w:rPr>
        <w:t>Salidas</w:t>
      </w:r>
      <w:r w:rsidRPr="00F15F8C">
        <w:rPr>
          <w:rFonts w:ascii="Arial" w:hAnsi="Arial" w:cs="Arial"/>
          <w:sz w:val="20"/>
          <w:szCs w:val="20"/>
          <w:lang w:val="es-ES"/>
        </w:rPr>
        <w:t xml:space="preserve">: 09:00 o 14:00 horas. </w:t>
      </w:r>
    </w:p>
    <w:p w14:paraId="7E82A377" w14:textId="77777777" w:rsidR="00F15F8C" w:rsidRDefault="00F15F8C" w:rsidP="004E6AF7">
      <w:pPr>
        <w:spacing w:after="0" w:line="240" w:lineRule="auto"/>
        <w:jc w:val="both"/>
        <w:rPr>
          <w:rFonts w:ascii="Arial" w:hAnsi="Arial" w:cs="Arial"/>
          <w:b/>
          <w:lang w:val="es-ES"/>
        </w:rPr>
      </w:pPr>
    </w:p>
    <w:p w14:paraId="5421E39A" w14:textId="381219B6" w:rsidR="004E6AF7" w:rsidRDefault="005D09F7" w:rsidP="004E6AF7">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M</w:t>
      </w:r>
      <w:r w:rsidRPr="005D09F7">
        <w:rPr>
          <w:rFonts w:ascii="Arial" w:hAnsi="Arial" w:cs="Arial"/>
          <w:b/>
          <w:lang w:val="es-ES"/>
        </w:rPr>
        <w:t xml:space="preserve">edellín </w:t>
      </w:r>
      <w:r w:rsidR="00135C8E">
        <w:rPr>
          <w:rFonts w:ascii="Arial" w:hAnsi="Arial" w:cs="Arial"/>
          <w:b/>
          <w:lang w:val="es-ES"/>
        </w:rPr>
        <w:t xml:space="preserve">– Historia de la </w:t>
      </w:r>
      <w:r w:rsidR="00124A74">
        <w:rPr>
          <w:rFonts w:ascii="Arial" w:hAnsi="Arial" w:cs="Arial"/>
          <w:b/>
          <w:lang w:val="es-ES"/>
        </w:rPr>
        <w:t>transformación</w:t>
      </w:r>
      <w:r w:rsidR="00135C8E">
        <w:rPr>
          <w:rFonts w:ascii="Arial" w:hAnsi="Arial" w:cs="Arial"/>
          <w:b/>
          <w:lang w:val="es-ES"/>
        </w:rPr>
        <w:t xml:space="preserve"> (Comuna 13)</w:t>
      </w:r>
    </w:p>
    <w:p w14:paraId="789078E7" w14:textId="5DA6A1EE" w:rsidR="00F76B94" w:rsidRDefault="008746BC" w:rsidP="00135C8E">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F76B94" w:rsidRPr="00F76B94">
        <w:rPr>
          <w:rFonts w:ascii="Arial" w:hAnsi="Arial" w:cs="Arial"/>
          <w:sz w:val="20"/>
          <w:szCs w:val="20"/>
          <w:lang w:val="es-ES"/>
        </w:rPr>
        <w:t xml:space="preserve">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claramente. Hoy, la “Ciudad de la Eterna Primavera” es una de las ciudades más innovadoras del mundo. Venga con nosotros a un tour sobre la historia y el presente de Medellín. Aprenda más sobre la transformación de esta fascinante metrópolis. 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 </w:t>
      </w:r>
      <w:r w:rsidR="00124A74">
        <w:rPr>
          <w:rFonts w:ascii="Arial" w:hAnsi="Arial" w:cs="Arial"/>
          <w:b/>
          <w:bCs/>
          <w:sz w:val="20"/>
          <w:szCs w:val="20"/>
          <w:lang w:val="es-ES"/>
        </w:rPr>
        <w:t>Alojamiento</w:t>
      </w:r>
      <w:r w:rsidR="00124A74">
        <w:rPr>
          <w:rFonts w:ascii="Arial" w:hAnsi="Arial" w:cs="Arial"/>
          <w:b/>
          <w:bCs/>
          <w:sz w:val="20"/>
          <w:szCs w:val="20"/>
          <w:lang w:val="es-ES"/>
        </w:rPr>
        <w:t>.</w:t>
      </w:r>
    </w:p>
    <w:p w14:paraId="7CC0650F" w14:textId="77777777" w:rsidR="00F76B94" w:rsidRDefault="00F76B94" w:rsidP="004E6AF7">
      <w:pPr>
        <w:spacing w:after="0" w:line="240" w:lineRule="auto"/>
        <w:jc w:val="both"/>
        <w:rPr>
          <w:rFonts w:ascii="Arial" w:hAnsi="Arial" w:cs="Arial"/>
          <w:sz w:val="20"/>
          <w:szCs w:val="20"/>
          <w:lang w:val="es-ES"/>
        </w:rPr>
      </w:pPr>
    </w:p>
    <w:p w14:paraId="6833E548" w14:textId="1A48FA8B" w:rsid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Días de operación:</w:t>
      </w:r>
      <w:r w:rsidRPr="00F76B94">
        <w:rPr>
          <w:rFonts w:ascii="Arial" w:hAnsi="Arial" w:cs="Arial"/>
          <w:sz w:val="20"/>
          <w:szCs w:val="20"/>
          <w:lang w:val="es-ES"/>
        </w:rPr>
        <w:t xml:space="preserve"> Martes a Domingo.   </w:t>
      </w:r>
    </w:p>
    <w:p w14:paraId="767C6ABD" w14:textId="5738FC4B" w:rsid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Duración</w:t>
      </w:r>
      <w:r w:rsidRPr="00F76B94">
        <w:rPr>
          <w:rFonts w:ascii="Arial" w:hAnsi="Arial" w:cs="Arial"/>
          <w:sz w:val="20"/>
          <w:szCs w:val="20"/>
          <w:lang w:val="es-ES"/>
        </w:rPr>
        <w:t xml:space="preserve">: 4 horas aprox. </w:t>
      </w:r>
    </w:p>
    <w:p w14:paraId="10937363" w14:textId="77777777" w:rsid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Salidas</w:t>
      </w:r>
      <w:r w:rsidRPr="00F76B94">
        <w:rPr>
          <w:rFonts w:ascii="Arial" w:hAnsi="Arial" w:cs="Arial"/>
          <w:sz w:val="20"/>
          <w:szCs w:val="20"/>
          <w:lang w:val="es-ES"/>
        </w:rPr>
        <w:t xml:space="preserve">: 09:00 o 14:00 horas. </w:t>
      </w:r>
    </w:p>
    <w:p w14:paraId="37A7EAA5" w14:textId="77777777" w:rsid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Grado de dificultad:</w:t>
      </w:r>
      <w:r w:rsidRPr="00F76B94">
        <w:rPr>
          <w:rFonts w:ascii="Arial" w:hAnsi="Arial" w:cs="Arial"/>
          <w:sz w:val="20"/>
          <w:szCs w:val="20"/>
          <w:lang w:val="es-ES"/>
        </w:rPr>
        <w:t xml:space="preserve"> Ninguno </w:t>
      </w:r>
    </w:p>
    <w:p w14:paraId="4BE2CF56" w14:textId="77777777" w:rsid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Incluye</w:t>
      </w:r>
      <w:r w:rsidRPr="00F76B94">
        <w:rPr>
          <w:rFonts w:ascii="Arial" w:hAnsi="Arial" w:cs="Arial"/>
          <w:sz w:val="20"/>
          <w:szCs w:val="20"/>
          <w:lang w:val="es-ES"/>
        </w:rPr>
        <w:t xml:space="preserve">: Transporte en servicio privado, guía de turismo profesional en el idioma seleccionado, trasporte en metro y metro-cable, refrigerio.  </w:t>
      </w:r>
    </w:p>
    <w:p w14:paraId="5ABB3DBC" w14:textId="3FE19375" w:rsidR="00F76B94" w:rsidRPr="00F76B94" w:rsidRDefault="00F76B94" w:rsidP="004E6AF7">
      <w:pPr>
        <w:spacing w:after="0" w:line="240" w:lineRule="auto"/>
        <w:jc w:val="both"/>
        <w:rPr>
          <w:rFonts w:ascii="Arial" w:hAnsi="Arial" w:cs="Arial"/>
          <w:sz w:val="20"/>
          <w:szCs w:val="20"/>
          <w:lang w:val="es-ES"/>
        </w:rPr>
      </w:pPr>
      <w:r w:rsidRPr="00F76B94">
        <w:rPr>
          <w:rFonts w:ascii="Arial" w:hAnsi="Arial" w:cs="Arial"/>
          <w:b/>
          <w:bCs/>
          <w:sz w:val="20"/>
          <w:szCs w:val="20"/>
          <w:lang w:val="es-ES"/>
        </w:rPr>
        <w:t>Recomendaciones</w:t>
      </w:r>
      <w:r w:rsidRPr="00F76B94">
        <w:rPr>
          <w:rFonts w:ascii="Arial" w:hAnsi="Arial" w:cs="Arial"/>
          <w:sz w:val="20"/>
          <w:szCs w:val="20"/>
          <w:lang w:val="es-ES"/>
        </w:rPr>
        <w:t>: Llevar protector solar, zapatos cómodos, lentes, gorro de sol y ropa adecuada para clima templado.</w:t>
      </w:r>
    </w:p>
    <w:p w14:paraId="4EDD0508" w14:textId="77777777" w:rsidR="00F76B94" w:rsidRDefault="00F76B94" w:rsidP="004E6AF7">
      <w:pPr>
        <w:spacing w:after="0" w:line="240" w:lineRule="auto"/>
        <w:jc w:val="both"/>
        <w:rPr>
          <w:rFonts w:ascii="Arial" w:hAnsi="Arial" w:cs="Arial"/>
          <w:b/>
          <w:lang w:val="es-ES"/>
        </w:rPr>
      </w:pPr>
    </w:p>
    <w:p w14:paraId="69EABC79" w14:textId="56C9EBBF"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4. M</w:t>
      </w:r>
      <w:r w:rsidR="005D09F7">
        <w:rPr>
          <w:rFonts w:ascii="Arial" w:hAnsi="Arial" w:cs="Arial"/>
          <w:b/>
          <w:lang w:val="es-ES"/>
        </w:rPr>
        <w:t>edellín</w:t>
      </w:r>
      <w:r w:rsidRPr="005D09F7">
        <w:rPr>
          <w:rFonts w:ascii="Arial" w:hAnsi="Arial" w:cs="Arial"/>
          <w:b/>
          <w:lang w:val="es-ES"/>
        </w:rPr>
        <w:t xml:space="preserve"> </w:t>
      </w:r>
      <w:r w:rsidR="00135C8E">
        <w:rPr>
          <w:rFonts w:ascii="Arial" w:hAnsi="Arial" w:cs="Arial"/>
          <w:b/>
          <w:lang w:val="es-ES"/>
        </w:rPr>
        <w:t xml:space="preserve">- </w:t>
      </w:r>
      <w:r w:rsidR="00135C8E" w:rsidRPr="00135C8E">
        <w:rPr>
          <w:rFonts w:ascii="Arial" w:hAnsi="Arial" w:cs="Arial"/>
          <w:b/>
          <w:lang w:val="es-ES"/>
        </w:rPr>
        <w:t>Visita a la piedra del Peñol y Guatapé</w:t>
      </w:r>
    </w:p>
    <w:p w14:paraId="25798F0B" w14:textId="5F63BBDA" w:rsidR="00F76B94" w:rsidRDefault="008746BC" w:rsidP="008746BC">
      <w:pPr>
        <w:spacing w:after="0" w:line="240" w:lineRule="auto"/>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w:t>
      </w:r>
      <w:r w:rsidR="00135C8E">
        <w:rPr>
          <w:rFonts w:ascii="Arial" w:hAnsi="Arial" w:cs="Arial"/>
          <w:sz w:val="20"/>
          <w:szCs w:val="20"/>
          <w:lang w:val="es-ES"/>
        </w:rPr>
        <w:t xml:space="preserve"> </w:t>
      </w:r>
      <w:r w:rsidR="00F76B94" w:rsidRPr="00F76B94">
        <w:rPr>
          <w:rFonts w:ascii="Arial" w:hAnsi="Arial" w:cs="Arial"/>
          <w:sz w:val="20"/>
          <w:szCs w:val="20"/>
          <w:lang w:val="es-ES"/>
        </w:rPr>
        <w:t>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w:t>
      </w:r>
      <w:r w:rsidR="00F76B94">
        <w:rPr>
          <w:rFonts w:ascii="Arial" w:hAnsi="Arial" w:cs="Arial"/>
          <w:sz w:val="20"/>
          <w:szCs w:val="20"/>
          <w:lang w:val="es-ES"/>
        </w:rPr>
        <w:t xml:space="preserve"> </w:t>
      </w:r>
      <w:r w:rsidR="00F76B94" w:rsidRPr="00F76B94">
        <w:rPr>
          <w:rFonts w:ascii="Arial" w:hAnsi="Arial" w:cs="Arial"/>
          <w:sz w:val="20"/>
          <w:szCs w:val="20"/>
          <w:lang w:val="es-ES"/>
        </w:rPr>
        <w:t>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y explora el lago en un viaje en lancha mientras disfrutas del paisaje. Disfruta de la Subida a la Piedra del Peñol y disfruta una vista maravillosa, explore el lago en un viaje en barca, viaje pintoresco por las regiones montañosas del oeste de Antioquia y camine despacio por la orilla del embalse de Guatapé</w:t>
      </w:r>
      <w:r w:rsidR="00135C8E">
        <w:rPr>
          <w:rFonts w:ascii="Arial" w:hAnsi="Arial" w:cs="Arial"/>
          <w:sz w:val="20"/>
          <w:szCs w:val="20"/>
          <w:lang w:val="es-ES"/>
        </w:rPr>
        <w:t xml:space="preserve">. </w:t>
      </w:r>
      <w:r w:rsidR="00135C8E" w:rsidRPr="008746BC">
        <w:rPr>
          <w:rFonts w:ascii="Arial" w:hAnsi="Arial" w:cs="Arial"/>
          <w:b/>
          <w:bCs/>
          <w:sz w:val="20"/>
          <w:szCs w:val="20"/>
          <w:lang w:val="es-ES"/>
        </w:rPr>
        <w:t>Alojamiento</w:t>
      </w:r>
    </w:p>
    <w:p w14:paraId="6D028A74" w14:textId="77777777" w:rsidR="00F76B94" w:rsidRDefault="00F76B94" w:rsidP="008746BC">
      <w:pPr>
        <w:spacing w:after="0" w:line="240" w:lineRule="auto"/>
        <w:jc w:val="both"/>
        <w:rPr>
          <w:rFonts w:ascii="Arial" w:hAnsi="Arial" w:cs="Arial"/>
          <w:sz w:val="20"/>
          <w:szCs w:val="20"/>
          <w:lang w:val="es-ES"/>
        </w:rPr>
      </w:pPr>
    </w:p>
    <w:p w14:paraId="2FA8DDC6" w14:textId="77777777" w:rsidR="00135C8E" w:rsidRDefault="00135C8E" w:rsidP="008746BC">
      <w:pPr>
        <w:spacing w:after="0" w:line="240" w:lineRule="auto"/>
        <w:jc w:val="both"/>
        <w:rPr>
          <w:rFonts w:ascii="Arial" w:hAnsi="Arial" w:cs="Arial"/>
          <w:b/>
          <w:bCs/>
          <w:sz w:val="20"/>
          <w:szCs w:val="20"/>
          <w:lang w:val="es-ES"/>
        </w:rPr>
      </w:pPr>
    </w:p>
    <w:p w14:paraId="42ABF227" w14:textId="77777777" w:rsidR="00135C8E" w:rsidRDefault="00135C8E" w:rsidP="008746BC">
      <w:pPr>
        <w:spacing w:after="0" w:line="240" w:lineRule="auto"/>
        <w:jc w:val="both"/>
        <w:rPr>
          <w:rFonts w:ascii="Arial" w:hAnsi="Arial" w:cs="Arial"/>
          <w:b/>
          <w:bCs/>
          <w:sz w:val="20"/>
          <w:szCs w:val="20"/>
          <w:lang w:val="es-ES"/>
        </w:rPr>
      </w:pPr>
    </w:p>
    <w:p w14:paraId="105645BF" w14:textId="77777777" w:rsidR="00135C8E" w:rsidRDefault="00135C8E" w:rsidP="008746BC">
      <w:pPr>
        <w:spacing w:after="0" w:line="240" w:lineRule="auto"/>
        <w:jc w:val="both"/>
        <w:rPr>
          <w:rFonts w:ascii="Arial" w:hAnsi="Arial" w:cs="Arial"/>
          <w:b/>
          <w:bCs/>
          <w:sz w:val="20"/>
          <w:szCs w:val="20"/>
          <w:lang w:val="es-ES"/>
        </w:rPr>
      </w:pPr>
    </w:p>
    <w:p w14:paraId="62C9CA26" w14:textId="59759EB4" w:rsidR="00F76B94" w:rsidRDefault="00F76B94" w:rsidP="008746BC">
      <w:pPr>
        <w:spacing w:after="0" w:line="240" w:lineRule="auto"/>
        <w:jc w:val="both"/>
        <w:rPr>
          <w:rFonts w:ascii="Arial" w:hAnsi="Arial" w:cs="Arial"/>
          <w:sz w:val="20"/>
          <w:szCs w:val="20"/>
          <w:lang w:val="es-ES"/>
        </w:rPr>
      </w:pPr>
      <w:r w:rsidRPr="00F76B94">
        <w:rPr>
          <w:rFonts w:ascii="Arial" w:hAnsi="Arial" w:cs="Arial"/>
          <w:b/>
          <w:bCs/>
          <w:sz w:val="20"/>
          <w:szCs w:val="20"/>
          <w:lang w:val="es-ES"/>
        </w:rPr>
        <w:t>Días de operación</w:t>
      </w:r>
      <w:r w:rsidRPr="00F76B94">
        <w:rPr>
          <w:rFonts w:ascii="Arial" w:hAnsi="Arial" w:cs="Arial"/>
          <w:sz w:val="20"/>
          <w:szCs w:val="20"/>
          <w:lang w:val="es-ES"/>
        </w:rPr>
        <w:t xml:space="preserve">: Diaria.   </w:t>
      </w:r>
    </w:p>
    <w:p w14:paraId="72E77B2B" w14:textId="77777777" w:rsidR="00F76B94" w:rsidRDefault="00F76B94" w:rsidP="008746BC">
      <w:pPr>
        <w:spacing w:after="0" w:line="240" w:lineRule="auto"/>
        <w:jc w:val="both"/>
        <w:rPr>
          <w:rFonts w:ascii="Arial" w:hAnsi="Arial" w:cs="Arial"/>
          <w:sz w:val="20"/>
          <w:szCs w:val="20"/>
          <w:lang w:val="es-ES"/>
        </w:rPr>
      </w:pPr>
      <w:r w:rsidRPr="00F76B94">
        <w:rPr>
          <w:rFonts w:ascii="Arial" w:hAnsi="Arial" w:cs="Arial"/>
          <w:b/>
          <w:bCs/>
          <w:sz w:val="20"/>
          <w:szCs w:val="20"/>
          <w:lang w:val="es-ES"/>
        </w:rPr>
        <w:t>Duración</w:t>
      </w:r>
      <w:r w:rsidRPr="00F76B94">
        <w:rPr>
          <w:rFonts w:ascii="Arial" w:hAnsi="Arial" w:cs="Arial"/>
          <w:sz w:val="20"/>
          <w:szCs w:val="20"/>
          <w:lang w:val="es-ES"/>
        </w:rPr>
        <w:t xml:space="preserve">: 10 horas aprox. </w:t>
      </w:r>
    </w:p>
    <w:p w14:paraId="376B8692" w14:textId="77777777" w:rsidR="00F76B94" w:rsidRDefault="00F76B94" w:rsidP="008746BC">
      <w:pPr>
        <w:spacing w:after="0" w:line="240" w:lineRule="auto"/>
        <w:jc w:val="both"/>
        <w:rPr>
          <w:rFonts w:ascii="Arial" w:hAnsi="Arial" w:cs="Arial"/>
          <w:sz w:val="20"/>
          <w:szCs w:val="20"/>
          <w:lang w:val="es-ES"/>
        </w:rPr>
      </w:pPr>
      <w:r w:rsidRPr="00F76B94">
        <w:rPr>
          <w:rFonts w:ascii="Arial" w:hAnsi="Arial" w:cs="Arial"/>
          <w:b/>
          <w:bCs/>
          <w:sz w:val="20"/>
          <w:szCs w:val="20"/>
          <w:lang w:val="es-ES"/>
        </w:rPr>
        <w:t>Salidas</w:t>
      </w:r>
      <w:r w:rsidRPr="00F76B94">
        <w:rPr>
          <w:rFonts w:ascii="Arial" w:hAnsi="Arial" w:cs="Arial"/>
          <w:sz w:val="20"/>
          <w:szCs w:val="20"/>
          <w:lang w:val="es-ES"/>
        </w:rPr>
        <w:t xml:space="preserve">: 08:00 </w:t>
      </w:r>
    </w:p>
    <w:p w14:paraId="7DCAF105" w14:textId="77777777" w:rsidR="00F76B94" w:rsidRDefault="00F76B94" w:rsidP="008746BC">
      <w:pPr>
        <w:spacing w:after="0" w:line="240" w:lineRule="auto"/>
        <w:jc w:val="both"/>
        <w:rPr>
          <w:rFonts w:ascii="Arial" w:hAnsi="Arial" w:cs="Arial"/>
          <w:sz w:val="20"/>
          <w:szCs w:val="20"/>
          <w:lang w:val="es-ES"/>
        </w:rPr>
      </w:pPr>
      <w:r w:rsidRPr="00F76B94">
        <w:rPr>
          <w:rFonts w:ascii="Arial" w:hAnsi="Arial" w:cs="Arial"/>
          <w:b/>
          <w:bCs/>
          <w:sz w:val="20"/>
          <w:szCs w:val="20"/>
          <w:lang w:val="es-ES"/>
        </w:rPr>
        <w:t>Incluye</w:t>
      </w:r>
      <w:r w:rsidRPr="00F76B94">
        <w:rPr>
          <w:rFonts w:ascii="Arial" w:hAnsi="Arial" w:cs="Arial"/>
          <w:sz w:val="20"/>
          <w:szCs w:val="20"/>
          <w:lang w:val="es-ES"/>
        </w:rPr>
        <w:t xml:space="preserve">: Transporte en servicio privado, guía profesional de turismo en el idioma seleccionado, ascenso a la piedra del Peñol, recorrido en embarcación compartida según disponibilidad y almuerzo típico (plato fuerte y bebida). </w:t>
      </w:r>
      <w:r w:rsidRPr="00F76B94">
        <w:rPr>
          <w:rFonts w:ascii="Arial" w:hAnsi="Arial" w:cs="Arial"/>
          <w:b/>
          <w:bCs/>
          <w:sz w:val="20"/>
          <w:szCs w:val="20"/>
          <w:lang w:val="es-ES"/>
        </w:rPr>
        <w:t>Recomendaciones:</w:t>
      </w:r>
      <w:r w:rsidRPr="00F76B94">
        <w:rPr>
          <w:rFonts w:ascii="Arial" w:hAnsi="Arial" w:cs="Arial"/>
          <w:sz w:val="20"/>
          <w:szCs w:val="20"/>
          <w:lang w:val="es-ES"/>
        </w:rPr>
        <w:t xml:space="preserve"> Llevar protector solar, zapatos cómodos, lentes, gorro de sol y ropa adecuada para clima templado. </w:t>
      </w:r>
    </w:p>
    <w:p w14:paraId="5EE5009A" w14:textId="77777777" w:rsidR="00F76B94" w:rsidRDefault="00F76B94" w:rsidP="008746BC">
      <w:pPr>
        <w:spacing w:after="0" w:line="240" w:lineRule="auto"/>
        <w:jc w:val="both"/>
        <w:rPr>
          <w:rFonts w:ascii="Arial" w:hAnsi="Arial" w:cs="Arial"/>
          <w:sz w:val="20"/>
          <w:szCs w:val="20"/>
          <w:lang w:val="es-ES"/>
        </w:rPr>
      </w:pPr>
      <w:r w:rsidRPr="00F76B94">
        <w:rPr>
          <w:rFonts w:ascii="Arial" w:hAnsi="Arial" w:cs="Arial"/>
          <w:sz w:val="20"/>
          <w:szCs w:val="20"/>
          <w:lang w:val="es-ES"/>
        </w:rPr>
        <w:t xml:space="preserve">- Abstenerse de ascender a la piedra del peñol personas con problemas respiratorios, adultos mayores y niños menores de 5 años. </w:t>
      </w:r>
    </w:p>
    <w:p w14:paraId="03A89976" w14:textId="6D8D4034" w:rsidR="00F76B94" w:rsidRPr="008746BC" w:rsidRDefault="00F76B94" w:rsidP="008746BC">
      <w:pPr>
        <w:spacing w:after="0" w:line="240" w:lineRule="auto"/>
        <w:jc w:val="both"/>
        <w:rPr>
          <w:rFonts w:ascii="Arial" w:hAnsi="Arial" w:cs="Arial"/>
          <w:sz w:val="20"/>
          <w:szCs w:val="20"/>
          <w:lang w:val="es-ES"/>
        </w:rPr>
      </w:pPr>
      <w:r w:rsidRPr="00F76B94">
        <w:rPr>
          <w:rFonts w:ascii="Arial" w:hAnsi="Arial" w:cs="Arial"/>
          <w:sz w:val="20"/>
          <w:szCs w:val="20"/>
          <w:lang w:val="es-ES"/>
        </w:rPr>
        <w:t>- Si por problemas de salud no puede subir a la piedra del peñol, el tiquete se pierde y no será remplazable por otra actividad.</w:t>
      </w:r>
    </w:p>
    <w:p w14:paraId="09C43E59" w14:textId="77777777" w:rsidR="00F76B94" w:rsidRDefault="00F76B94" w:rsidP="008746BC">
      <w:pPr>
        <w:spacing w:after="0" w:line="240" w:lineRule="auto"/>
        <w:jc w:val="both"/>
        <w:rPr>
          <w:rFonts w:ascii="Arial" w:hAnsi="Arial" w:cs="Arial"/>
          <w:b/>
          <w:lang w:val="es-ES"/>
        </w:rPr>
      </w:pPr>
    </w:p>
    <w:p w14:paraId="170D3A1D" w14:textId="1DA720EB"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Día 5. Medellín – México</w:t>
      </w:r>
    </w:p>
    <w:p w14:paraId="1F0F5EAA" w14:textId="0E48DD60"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2BAF6106" w14:textId="77777777" w:rsidR="000B491E" w:rsidRDefault="000B491E" w:rsidP="0030174C">
      <w:pPr>
        <w:pStyle w:val="Sinespaciado"/>
        <w:jc w:val="both"/>
        <w:rPr>
          <w:rFonts w:ascii="Arial" w:hAnsi="Arial" w:cs="Arial"/>
          <w:b/>
          <w:sz w:val="20"/>
          <w:szCs w:val="20"/>
          <w:lang w:val="es-ES"/>
        </w:rPr>
      </w:pPr>
    </w:p>
    <w:p w14:paraId="0856D15D" w14:textId="074BFE84"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05AA8E64" w14:textId="08E90CA6" w:rsidR="002B278A" w:rsidRPr="008746BC" w:rsidRDefault="002B278A" w:rsidP="002523E6">
      <w:pPr>
        <w:pStyle w:val="Prrafodelista"/>
        <w:numPr>
          <w:ilvl w:val="0"/>
          <w:numId w:val="14"/>
        </w:numPr>
        <w:spacing w:after="0" w:line="240" w:lineRule="auto"/>
        <w:rPr>
          <w:rFonts w:ascii="Arial" w:hAnsi="Arial" w:cs="Arial"/>
          <w:bCs/>
          <w:sz w:val="20"/>
          <w:szCs w:val="20"/>
          <w:lang w:val="es-ES"/>
        </w:rPr>
      </w:pPr>
      <w:r w:rsidRPr="008746BC">
        <w:rPr>
          <w:rFonts w:ascii="Arial" w:hAnsi="Arial" w:cs="Arial"/>
          <w:bCs/>
          <w:sz w:val="20"/>
          <w:szCs w:val="20"/>
          <w:lang w:val="es-ES"/>
        </w:rPr>
        <w:t xml:space="preserve">Traslados aeropuerto – hotel – aeropuerto en servicio </w:t>
      </w:r>
      <w:r w:rsidR="00F15F8C">
        <w:rPr>
          <w:rFonts w:ascii="Arial" w:hAnsi="Arial" w:cs="Arial"/>
          <w:bCs/>
          <w:sz w:val="20"/>
          <w:szCs w:val="20"/>
          <w:lang w:val="es-ES"/>
        </w:rPr>
        <w:t>privado</w:t>
      </w:r>
    </w:p>
    <w:p w14:paraId="7B254F3E" w14:textId="77777777" w:rsidR="008746BC" w:rsidRPr="008746BC" w:rsidRDefault="008746BC" w:rsidP="002523E6">
      <w:pPr>
        <w:pStyle w:val="Prrafodelista"/>
        <w:numPr>
          <w:ilvl w:val="0"/>
          <w:numId w:val="14"/>
        </w:numPr>
        <w:spacing w:after="0" w:line="240" w:lineRule="auto"/>
        <w:rPr>
          <w:rFonts w:ascii="Arial" w:hAnsi="Arial" w:cs="Arial"/>
          <w:bCs/>
          <w:sz w:val="20"/>
          <w:szCs w:val="20"/>
          <w:lang w:val="es-ES"/>
        </w:rPr>
      </w:pPr>
      <w:r w:rsidRPr="008746BC">
        <w:rPr>
          <w:rFonts w:ascii="Arial" w:hAnsi="Arial" w:cs="Arial"/>
          <w:bCs/>
          <w:sz w:val="20"/>
          <w:szCs w:val="20"/>
          <w:lang w:val="es-ES"/>
        </w:rPr>
        <w:t xml:space="preserve">Alojamiento 4 noches con desayuno diario en el hotel elegido </w:t>
      </w:r>
    </w:p>
    <w:p w14:paraId="0B496DBE" w14:textId="6F96E1D7" w:rsidR="00F15F8C" w:rsidRDefault="00F15F8C" w:rsidP="002523E6">
      <w:pPr>
        <w:pStyle w:val="Prrafodelista"/>
        <w:numPr>
          <w:ilvl w:val="0"/>
          <w:numId w:val="14"/>
        </w:numPr>
        <w:shd w:val="clear" w:color="auto" w:fill="FFFFFF"/>
        <w:spacing w:after="0" w:line="240" w:lineRule="auto"/>
        <w:jc w:val="both"/>
        <w:rPr>
          <w:rFonts w:ascii="Arial" w:hAnsi="Arial" w:cs="Arial"/>
          <w:bCs/>
          <w:sz w:val="20"/>
          <w:szCs w:val="20"/>
          <w:lang w:val="es-ES"/>
        </w:rPr>
      </w:pPr>
      <w:r w:rsidRPr="00F15F8C">
        <w:rPr>
          <w:rFonts w:ascii="Arial" w:hAnsi="Arial" w:cs="Arial"/>
          <w:bCs/>
          <w:sz w:val="20"/>
          <w:szCs w:val="20"/>
          <w:lang w:val="es-ES"/>
        </w:rPr>
        <w:t>Visita panorámica por la ciudad en servicio privado con guía en español</w:t>
      </w:r>
    </w:p>
    <w:p w14:paraId="1BBC1EF1" w14:textId="0BD9E4CC" w:rsidR="00135C8E" w:rsidRDefault="00135C8E" w:rsidP="002523E6">
      <w:pPr>
        <w:pStyle w:val="Prrafodelista"/>
        <w:numPr>
          <w:ilvl w:val="0"/>
          <w:numId w:val="14"/>
        </w:numPr>
        <w:shd w:val="clear" w:color="auto" w:fill="FFFFFF"/>
        <w:spacing w:after="0" w:line="240" w:lineRule="auto"/>
        <w:jc w:val="both"/>
        <w:rPr>
          <w:rFonts w:ascii="Arial" w:hAnsi="Arial" w:cs="Arial"/>
          <w:bCs/>
          <w:sz w:val="20"/>
          <w:szCs w:val="20"/>
          <w:lang w:val="es-ES"/>
        </w:rPr>
      </w:pPr>
      <w:r>
        <w:rPr>
          <w:rFonts w:ascii="Arial" w:hAnsi="Arial" w:cs="Arial"/>
          <w:bCs/>
          <w:sz w:val="20"/>
          <w:szCs w:val="20"/>
          <w:lang w:val="es-ES"/>
        </w:rPr>
        <w:t>Excursión de la historia de la transformación</w:t>
      </w:r>
    </w:p>
    <w:p w14:paraId="2BD23491" w14:textId="40EAC0E2" w:rsidR="00135C8E" w:rsidRPr="00F15F8C" w:rsidRDefault="00135C8E" w:rsidP="002523E6">
      <w:pPr>
        <w:pStyle w:val="Prrafodelista"/>
        <w:numPr>
          <w:ilvl w:val="0"/>
          <w:numId w:val="14"/>
        </w:numPr>
        <w:shd w:val="clear" w:color="auto" w:fill="FFFFFF"/>
        <w:spacing w:after="0" w:line="240" w:lineRule="auto"/>
        <w:jc w:val="both"/>
        <w:rPr>
          <w:rFonts w:ascii="Arial" w:hAnsi="Arial" w:cs="Arial"/>
          <w:bCs/>
          <w:sz w:val="20"/>
          <w:szCs w:val="20"/>
          <w:lang w:val="es-ES"/>
        </w:rPr>
      </w:pPr>
      <w:r>
        <w:rPr>
          <w:rFonts w:ascii="Arial" w:hAnsi="Arial" w:cs="Arial"/>
          <w:bCs/>
          <w:sz w:val="20"/>
          <w:szCs w:val="20"/>
          <w:lang w:val="es-ES"/>
        </w:rPr>
        <w:t>Visita al Peñol y Guatapé</w:t>
      </w:r>
    </w:p>
    <w:p w14:paraId="207F8AAC" w14:textId="223CEBF0" w:rsidR="002523E6" w:rsidRPr="00575635" w:rsidRDefault="008746BC" w:rsidP="007D7F2A">
      <w:pPr>
        <w:pStyle w:val="Prrafodelista"/>
        <w:numPr>
          <w:ilvl w:val="0"/>
          <w:numId w:val="14"/>
        </w:numPr>
        <w:shd w:val="clear" w:color="auto" w:fill="FFFFFF"/>
        <w:spacing w:after="0" w:line="240" w:lineRule="auto"/>
        <w:jc w:val="both"/>
        <w:rPr>
          <w:rFonts w:ascii="Arial" w:hAnsi="Arial" w:cs="Arial"/>
          <w:b/>
          <w:sz w:val="20"/>
          <w:szCs w:val="20"/>
          <w:lang w:val="es-ES"/>
        </w:rPr>
      </w:pPr>
      <w:r w:rsidRPr="00575635">
        <w:rPr>
          <w:rFonts w:ascii="Arial" w:hAnsi="Arial" w:cs="Arial"/>
          <w:sz w:val="20"/>
          <w:szCs w:val="20"/>
          <w:lang w:val="es-ES"/>
        </w:rPr>
        <w:t>Tarjeta Básica de asistencia al viajero</w:t>
      </w:r>
      <w:r w:rsidR="00575635">
        <w:rPr>
          <w:rFonts w:ascii="Arial" w:hAnsi="Arial" w:cs="Arial"/>
          <w:sz w:val="20"/>
          <w:szCs w:val="20"/>
          <w:lang w:val="es-ES"/>
        </w:rPr>
        <w:t>.</w:t>
      </w:r>
    </w:p>
    <w:p w14:paraId="41AC3A79" w14:textId="77777777" w:rsidR="00F15F8C" w:rsidRDefault="00F15F8C" w:rsidP="0030174C">
      <w:pPr>
        <w:pStyle w:val="Sinespaciado"/>
        <w:jc w:val="both"/>
        <w:rPr>
          <w:rFonts w:ascii="Arial" w:hAnsi="Arial" w:cs="Arial"/>
          <w:b/>
          <w:sz w:val="20"/>
          <w:szCs w:val="20"/>
          <w:lang w:val="es-ES"/>
        </w:rPr>
      </w:pPr>
    </w:p>
    <w:p w14:paraId="57F7A09B" w14:textId="74C4EC5A"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1D93605" w14:textId="43012FCC" w:rsidR="00871900" w:rsidRDefault="00871900" w:rsidP="0030174C">
      <w:pPr>
        <w:pStyle w:val="Sinespaciado"/>
        <w:numPr>
          <w:ilvl w:val="0"/>
          <w:numId w:val="30"/>
        </w:numPr>
        <w:jc w:val="both"/>
        <w:rPr>
          <w:rFonts w:ascii="Arial" w:hAnsi="Arial" w:cs="Arial"/>
          <w:sz w:val="20"/>
          <w:szCs w:val="20"/>
          <w:lang w:val="es-ES"/>
        </w:rPr>
      </w:pPr>
      <w:r>
        <w:rPr>
          <w:rFonts w:ascii="Arial" w:eastAsiaTheme="minorHAnsi" w:hAnsi="Arial" w:cs="Arial"/>
          <w:sz w:val="20"/>
          <w:szCs w:val="20"/>
          <w:lang w:val="es-ES" w:bidi="ar-SA"/>
        </w:rPr>
        <w:t>Boletos de avión</w:t>
      </w:r>
      <w:r w:rsidR="00F15F8C">
        <w:rPr>
          <w:rFonts w:ascii="Arial" w:eastAsiaTheme="minorHAnsi" w:hAnsi="Arial" w:cs="Arial"/>
          <w:sz w:val="20"/>
          <w:szCs w:val="20"/>
          <w:lang w:val="es-ES" w:bidi="ar-SA"/>
        </w:rPr>
        <w:t xml:space="preserve"> internos e internacionales. </w:t>
      </w:r>
    </w:p>
    <w:p w14:paraId="14FA443F"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6018E3FA"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35EEC56A" w14:textId="1DD29C5A" w:rsidR="0096370C" w:rsidRDefault="00687151" w:rsidP="001446DF">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chóferes.</w:t>
      </w:r>
    </w:p>
    <w:p w14:paraId="33C4F739" w14:textId="264D06F9" w:rsidR="00F15F8C" w:rsidRDefault="00F15F8C" w:rsidP="00F15F8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88"/>
        <w:gridCol w:w="2048"/>
        <w:gridCol w:w="452"/>
      </w:tblGrid>
      <w:tr w:rsidR="00135C8E" w:rsidRPr="00135C8E" w14:paraId="39A35E14" w14:textId="77777777" w:rsidTr="00135C8E">
        <w:trPr>
          <w:trHeight w:val="300"/>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4A9E655C" w14:textId="77777777" w:rsidR="00135C8E" w:rsidRPr="00135C8E" w:rsidRDefault="00135C8E" w:rsidP="00135C8E">
            <w:pPr>
              <w:spacing w:after="0" w:line="240" w:lineRule="auto"/>
              <w:jc w:val="center"/>
              <w:rPr>
                <w:rFonts w:ascii="Calibri" w:hAnsi="Calibri" w:cs="Calibri"/>
                <w:b/>
                <w:bCs/>
                <w:color w:val="FFFFFF"/>
                <w:sz w:val="20"/>
                <w:szCs w:val="20"/>
                <w:lang w:val="es-MX" w:eastAsia="es-MX" w:bidi="ar-SA"/>
              </w:rPr>
            </w:pPr>
            <w:r w:rsidRPr="00135C8E">
              <w:rPr>
                <w:rFonts w:ascii="Calibri" w:hAnsi="Calibri" w:cs="Calibri"/>
                <w:b/>
                <w:bCs/>
                <w:color w:val="FFFFFF"/>
                <w:sz w:val="20"/>
                <w:szCs w:val="20"/>
                <w:lang w:val="es-MX" w:eastAsia="es-MX" w:bidi="ar-SA"/>
              </w:rPr>
              <w:t>LISTA DE HOTELES (Previstos o similares)</w:t>
            </w:r>
          </w:p>
        </w:tc>
      </w:tr>
      <w:tr w:rsidR="00135C8E" w:rsidRPr="00135C8E" w14:paraId="3BC143BC" w14:textId="77777777" w:rsidTr="00135C8E">
        <w:trPr>
          <w:trHeight w:val="270"/>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4B5CEF12" w14:textId="77777777" w:rsidR="00135C8E" w:rsidRPr="00135C8E" w:rsidRDefault="00135C8E" w:rsidP="00135C8E">
            <w:pPr>
              <w:spacing w:after="0" w:line="240" w:lineRule="auto"/>
              <w:jc w:val="center"/>
              <w:rPr>
                <w:rFonts w:ascii="Calibri" w:hAnsi="Calibri" w:cs="Calibri"/>
                <w:b/>
                <w:bCs/>
                <w:sz w:val="20"/>
                <w:szCs w:val="20"/>
                <w:lang w:val="es-MX" w:eastAsia="es-MX" w:bidi="ar-SA"/>
              </w:rPr>
            </w:pPr>
            <w:r w:rsidRPr="00135C8E">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474C5C28" w14:textId="77777777" w:rsidR="00135C8E" w:rsidRPr="00135C8E" w:rsidRDefault="00135C8E" w:rsidP="00135C8E">
            <w:pPr>
              <w:spacing w:after="0" w:line="240" w:lineRule="auto"/>
              <w:jc w:val="center"/>
              <w:rPr>
                <w:rFonts w:ascii="Calibri" w:hAnsi="Calibri" w:cs="Calibri"/>
                <w:b/>
                <w:bCs/>
                <w:sz w:val="20"/>
                <w:szCs w:val="20"/>
                <w:lang w:val="es-MX" w:eastAsia="es-MX" w:bidi="ar-SA"/>
              </w:rPr>
            </w:pPr>
            <w:r w:rsidRPr="00135C8E">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57784378" w14:textId="77777777" w:rsidR="00135C8E" w:rsidRPr="00135C8E" w:rsidRDefault="00135C8E" w:rsidP="00135C8E">
            <w:pPr>
              <w:spacing w:after="0" w:line="240" w:lineRule="auto"/>
              <w:jc w:val="center"/>
              <w:rPr>
                <w:rFonts w:ascii="Calibri" w:hAnsi="Calibri" w:cs="Calibri"/>
                <w:b/>
                <w:bCs/>
                <w:sz w:val="20"/>
                <w:szCs w:val="20"/>
                <w:lang w:val="es-MX" w:eastAsia="es-MX" w:bidi="ar-SA"/>
              </w:rPr>
            </w:pPr>
            <w:r w:rsidRPr="00135C8E">
              <w:rPr>
                <w:rFonts w:ascii="Calibri" w:hAnsi="Calibri" w:cs="Calibri"/>
                <w:b/>
                <w:bCs/>
                <w:sz w:val="20"/>
                <w:szCs w:val="20"/>
                <w:lang w:val="es-MX" w:eastAsia="es-MX" w:bidi="ar-SA"/>
              </w:rPr>
              <w:t>CAT</w:t>
            </w:r>
          </w:p>
        </w:tc>
      </w:tr>
      <w:tr w:rsidR="00135C8E" w:rsidRPr="00135C8E" w14:paraId="5CAFF076" w14:textId="77777777" w:rsidTr="00135C8E">
        <w:trPr>
          <w:trHeight w:val="315"/>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005067C8" w14:textId="77777777" w:rsidR="00135C8E" w:rsidRPr="00135C8E" w:rsidRDefault="00135C8E" w:rsidP="00135C8E">
            <w:pPr>
              <w:spacing w:after="0" w:line="240" w:lineRule="auto"/>
              <w:rPr>
                <w:rFonts w:ascii="Calibri" w:hAnsi="Calibri" w:cs="Calibri"/>
                <w:sz w:val="20"/>
                <w:szCs w:val="20"/>
                <w:lang w:val="es-MX" w:eastAsia="es-MX" w:bidi="ar-SA"/>
              </w:rPr>
            </w:pPr>
            <w:r w:rsidRPr="00135C8E">
              <w:rPr>
                <w:rFonts w:ascii="Calibri" w:hAnsi="Calibri" w:cs="Calibri"/>
                <w:sz w:val="20"/>
                <w:szCs w:val="20"/>
                <w:lang w:val="es-MX" w:eastAsia="es-MX" w:bidi="ar-SA"/>
              </w:rPr>
              <w:t>MEDELLÍN</w:t>
            </w:r>
          </w:p>
        </w:tc>
        <w:tc>
          <w:tcPr>
            <w:tcW w:w="0" w:type="auto"/>
            <w:shd w:val="clear" w:color="auto" w:fill="FFFFFF"/>
            <w:tcMar>
              <w:top w:w="0" w:type="dxa"/>
              <w:left w:w="45" w:type="dxa"/>
              <w:bottom w:w="0" w:type="dxa"/>
              <w:right w:w="45" w:type="dxa"/>
            </w:tcMar>
            <w:vAlign w:val="center"/>
            <w:hideMark/>
          </w:tcPr>
          <w:p w14:paraId="27AA0706" w14:textId="77777777" w:rsidR="00135C8E" w:rsidRPr="00135C8E" w:rsidRDefault="00135C8E" w:rsidP="00135C8E">
            <w:pPr>
              <w:spacing w:after="0" w:line="240" w:lineRule="auto"/>
              <w:rPr>
                <w:rFonts w:ascii="Calibri" w:hAnsi="Calibri" w:cs="Calibri"/>
                <w:sz w:val="20"/>
                <w:szCs w:val="20"/>
                <w:lang w:val="es-MX" w:eastAsia="es-MX" w:bidi="ar-SA"/>
              </w:rPr>
            </w:pPr>
            <w:r w:rsidRPr="00135C8E">
              <w:rPr>
                <w:rFonts w:ascii="Calibri" w:hAnsi="Calibri" w:cs="Calibri"/>
                <w:sz w:val="20"/>
                <w:szCs w:val="20"/>
                <w:lang w:val="es-MX" w:eastAsia="es-MX" w:bidi="ar-SA"/>
              </w:rPr>
              <w:t>VIVRE</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0DC40D5" w14:textId="77777777" w:rsidR="00135C8E" w:rsidRPr="00135C8E" w:rsidRDefault="00135C8E" w:rsidP="00135C8E">
            <w:pPr>
              <w:spacing w:after="0" w:line="240" w:lineRule="auto"/>
              <w:jc w:val="center"/>
              <w:rPr>
                <w:rFonts w:ascii="Calibri" w:hAnsi="Calibri" w:cs="Calibri"/>
                <w:sz w:val="20"/>
                <w:szCs w:val="20"/>
                <w:lang w:val="es-MX" w:eastAsia="es-MX" w:bidi="ar-SA"/>
              </w:rPr>
            </w:pPr>
            <w:r w:rsidRPr="00135C8E">
              <w:rPr>
                <w:rFonts w:ascii="Calibri" w:hAnsi="Calibri" w:cs="Calibri"/>
                <w:sz w:val="20"/>
                <w:szCs w:val="20"/>
                <w:lang w:val="es-MX" w:eastAsia="es-MX" w:bidi="ar-SA"/>
              </w:rPr>
              <w:t>T</w:t>
            </w:r>
          </w:p>
        </w:tc>
      </w:tr>
      <w:tr w:rsidR="00135C8E" w:rsidRPr="00135C8E" w14:paraId="75191034" w14:textId="77777777" w:rsidTr="00135C8E">
        <w:trPr>
          <w:trHeight w:val="300"/>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64A8CAD6" w14:textId="77777777" w:rsidR="00135C8E" w:rsidRPr="00135C8E" w:rsidRDefault="00135C8E" w:rsidP="00135C8E">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A7A6A21" w14:textId="77777777" w:rsidR="00135C8E" w:rsidRPr="00135C8E" w:rsidRDefault="00135C8E" w:rsidP="00135C8E">
            <w:pPr>
              <w:spacing w:after="0" w:line="240" w:lineRule="auto"/>
              <w:rPr>
                <w:rFonts w:ascii="Calibri" w:hAnsi="Calibri" w:cs="Calibri"/>
                <w:sz w:val="20"/>
                <w:szCs w:val="20"/>
                <w:lang w:val="es-MX" w:eastAsia="es-MX" w:bidi="ar-SA"/>
              </w:rPr>
            </w:pPr>
            <w:r w:rsidRPr="00135C8E">
              <w:rPr>
                <w:rFonts w:ascii="Calibri" w:hAnsi="Calibri" w:cs="Calibri"/>
                <w:sz w:val="20"/>
                <w:szCs w:val="20"/>
                <w:lang w:val="es-MX" w:eastAsia="es-MX" w:bidi="ar-SA"/>
              </w:rPr>
              <w:t>DIEZ</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05464D88" w14:textId="77777777" w:rsidR="00135C8E" w:rsidRPr="00135C8E" w:rsidRDefault="00135C8E" w:rsidP="00135C8E">
            <w:pPr>
              <w:spacing w:after="0" w:line="240" w:lineRule="auto"/>
              <w:jc w:val="center"/>
              <w:rPr>
                <w:rFonts w:ascii="Calibri" w:hAnsi="Calibri" w:cs="Calibri"/>
                <w:sz w:val="20"/>
                <w:szCs w:val="20"/>
                <w:lang w:val="es-MX" w:eastAsia="es-MX" w:bidi="ar-SA"/>
              </w:rPr>
            </w:pPr>
            <w:r w:rsidRPr="00135C8E">
              <w:rPr>
                <w:rFonts w:ascii="Calibri" w:hAnsi="Calibri" w:cs="Calibri"/>
                <w:sz w:val="20"/>
                <w:szCs w:val="20"/>
                <w:lang w:val="es-MX" w:eastAsia="es-MX" w:bidi="ar-SA"/>
              </w:rPr>
              <w:t>P</w:t>
            </w:r>
          </w:p>
        </w:tc>
      </w:tr>
      <w:tr w:rsidR="00135C8E" w:rsidRPr="00135C8E" w14:paraId="675F1088" w14:textId="77777777" w:rsidTr="00135C8E">
        <w:trPr>
          <w:trHeight w:val="300"/>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5D8F84C3" w14:textId="77777777" w:rsidR="00135C8E" w:rsidRPr="00135C8E" w:rsidRDefault="00135C8E" w:rsidP="00135C8E">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5E52001" w14:textId="77777777" w:rsidR="00135C8E" w:rsidRPr="00135C8E" w:rsidRDefault="00135C8E" w:rsidP="00135C8E">
            <w:pPr>
              <w:spacing w:after="0" w:line="240" w:lineRule="auto"/>
              <w:rPr>
                <w:rFonts w:ascii="Calibri" w:hAnsi="Calibri" w:cs="Calibri"/>
                <w:sz w:val="20"/>
                <w:szCs w:val="20"/>
                <w:lang w:val="es-MX" w:eastAsia="es-MX" w:bidi="ar-SA"/>
              </w:rPr>
            </w:pPr>
            <w:r w:rsidRPr="00135C8E">
              <w:rPr>
                <w:rFonts w:ascii="Calibri" w:hAnsi="Calibri" w:cs="Calibri"/>
                <w:sz w:val="20"/>
                <w:szCs w:val="20"/>
                <w:lang w:val="es-MX" w:eastAsia="es-MX" w:bidi="ar-SA"/>
              </w:rPr>
              <w:t>FARANDA COLLECTION</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209A72C" w14:textId="77777777" w:rsidR="00135C8E" w:rsidRPr="00135C8E" w:rsidRDefault="00135C8E" w:rsidP="00135C8E">
            <w:pPr>
              <w:spacing w:after="0" w:line="240" w:lineRule="auto"/>
              <w:jc w:val="center"/>
              <w:rPr>
                <w:rFonts w:ascii="Calibri" w:hAnsi="Calibri" w:cs="Calibri"/>
                <w:sz w:val="20"/>
                <w:szCs w:val="20"/>
                <w:lang w:val="es-MX" w:eastAsia="es-MX" w:bidi="ar-SA"/>
              </w:rPr>
            </w:pPr>
            <w:r w:rsidRPr="00135C8E">
              <w:rPr>
                <w:rFonts w:ascii="Calibri" w:hAnsi="Calibri" w:cs="Calibri"/>
                <w:sz w:val="20"/>
                <w:szCs w:val="20"/>
                <w:lang w:val="es-MX" w:eastAsia="es-MX" w:bidi="ar-SA"/>
              </w:rPr>
              <w:t>PS</w:t>
            </w:r>
          </w:p>
        </w:tc>
      </w:tr>
    </w:tbl>
    <w:p w14:paraId="42146FEF" w14:textId="77777777" w:rsidR="00135C8E" w:rsidRDefault="00135C8E" w:rsidP="00F15F8C">
      <w:pPr>
        <w:pStyle w:val="Sinespaciado"/>
        <w:jc w:val="both"/>
        <w:rPr>
          <w:rFonts w:ascii="Arial" w:hAnsi="Arial" w:cs="Arial"/>
          <w:sz w:val="20"/>
          <w:szCs w:val="20"/>
          <w:lang w:val="es-ES"/>
        </w:rPr>
      </w:pPr>
    </w:p>
    <w:tbl>
      <w:tblPr>
        <w:tblW w:w="5705" w:type="dxa"/>
        <w:jc w:val="center"/>
        <w:tblCellSpacing w:w="0" w:type="dxa"/>
        <w:tblCellMar>
          <w:left w:w="0" w:type="dxa"/>
          <w:right w:w="0" w:type="dxa"/>
        </w:tblCellMar>
        <w:tblLook w:val="04A0" w:firstRow="1" w:lastRow="0" w:firstColumn="1" w:lastColumn="0" w:noHBand="0" w:noVBand="1"/>
      </w:tblPr>
      <w:tblGrid>
        <w:gridCol w:w="2993"/>
        <w:gridCol w:w="718"/>
        <w:gridCol w:w="534"/>
        <w:gridCol w:w="930"/>
        <w:gridCol w:w="530"/>
      </w:tblGrid>
      <w:tr w:rsidR="00124A74" w:rsidRPr="00124A74" w14:paraId="7A097CED" w14:textId="77777777" w:rsidTr="00124A74">
        <w:trPr>
          <w:trHeight w:val="201"/>
          <w:tblCellSpacing w:w="0" w:type="dxa"/>
          <w:jc w:val="center"/>
        </w:trPr>
        <w:tc>
          <w:tcPr>
            <w:tcW w:w="5705" w:type="dxa"/>
            <w:gridSpan w:val="5"/>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0EAF66DA" w14:textId="77777777" w:rsidR="00124A74" w:rsidRPr="00124A74" w:rsidRDefault="00124A74" w:rsidP="00124A74">
            <w:pPr>
              <w:spacing w:after="0" w:line="240" w:lineRule="auto"/>
              <w:jc w:val="center"/>
              <w:rPr>
                <w:rFonts w:ascii="Calibri" w:hAnsi="Calibri" w:cs="Calibri"/>
                <w:b/>
                <w:bCs/>
                <w:color w:val="FFFFFF"/>
                <w:sz w:val="20"/>
                <w:szCs w:val="20"/>
                <w:lang w:val="es-MX" w:eastAsia="es-MX" w:bidi="ar-SA"/>
              </w:rPr>
            </w:pPr>
            <w:r w:rsidRPr="00124A74">
              <w:rPr>
                <w:rFonts w:ascii="Calibri" w:hAnsi="Calibri" w:cs="Calibri"/>
                <w:b/>
                <w:bCs/>
                <w:color w:val="FFFFFF"/>
                <w:sz w:val="20"/>
                <w:szCs w:val="20"/>
                <w:lang w:val="es-MX" w:eastAsia="es-MX" w:bidi="ar-SA"/>
              </w:rPr>
              <w:t>PRECIO POR PERSONA EN USD</w:t>
            </w:r>
          </w:p>
        </w:tc>
      </w:tr>
      <w:tr w:rsidR="00124A74" w:rsidRPr="00124A74" w14:paraId="1F9E34EF" w14:textId="77777777" w:rsidTr="00124A74">
        <w:trPr>
          <w:trHeight w:val="181"/>
          <w:tblCellSpacing w:w="0" w:type="dxa"/>
          <w:jc w:val="center"/>
        </w:trPr>
        <w:tc>
          <w:tcPr>
            <w:tcW w:w="2993" w:type="dxa"/>
            <w:tcBorders>
              <w:left w:val="single" w:sz="6" w:space="0" w:color="5851B7"/>
            </w:tcBorders>
            <w:shd w:val="clear" w:color="auto" w:fill="CFCDEB"/>
            <w:tcMar>
              <w:top w:w="0" w:type="dxa"/>
              <w:left w:w="45" w:type="dxa"/>
              <w:bottom w:w="0" w:type="dxa"/>
              <w:right w:w="45" w:type="dxa"/>
            </w:tcMar>
            <w:vAlign w:val="center"/>
            <w:hideMark/>
          </w:tcPr>
          <w:p w14:paraId="590A9817"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TURISTA </w:t>
            </w:r>
          </w:p>
        </w:tc>
        <w:tc>
          <w:tcPr>
            <w:tcW w:w="718" w:type="dxa"/>
            <w:shd w:val="clear" w:color="auto" w:fill="CFCDEB"/>
            <w:tcMar>
              <w:top w:w="0" w:type="dxa"/>
              <w:left w:w="45" w:type="dxa"/>
              <w:bottom w:w="0" w:type="dxa"/>
              <w:right w:w="45" w:type="dxa"/>
            </w:tcMar>
            <w:vAlign w:val="center"/>
            <w:hideMark/>
          </w:tcPr>
          <w:p w14:paraId="06799E4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DBL</w:t>
            </w:r>
          </w:p>
        </w:tc>
        <w:tc>
          <w:tcPr>
            <w:tcW w:w="534" w:type="dxa"/>
            <w:shd w:val="clear" w:color="auto" w:fill="CFCDEB"/>
            <w:tcMar>
              <w:top w:w="0" w:type="dxa"/>
              <w:left w:w="45" w:type="dxa"/>
              <w:bottom w:w="0" w:type="dxa"/>
              <w:right w:w="45" w:type="dxa"/>
            </w:tcMar>
            <w:vAlign w:val="center"/>
            <w:hideMark/>
          </w:tcPr>
          <w:p w14:paraId="02B996D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TPL</w:t>
            </w:r>
          </w:p>
        </w:tc>
        <w:tc>
          <w:tcPr>
            <w:tcW w:w="930" w:type="dxa"/>
            <w:shd w:val="clear" w:color="auto" w:fill="CFCDEB"/>
            <w:tcMar>
              <w:top w:w="0" w:type="dxa"/>
              <w:left w:w="45" w:type="dxa"/>
              <w:bottom w:w="0" w:type="dxa"/>
              <w:right w:w="45" w:type="dxa"/>
            </w:tcMar>
            <w:vAlign w:val="center"/>
            <w:hideMark/>
          </w:tcPr>
          <w:p w14:paraId="24DC341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2EC6E725"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MNR</w:t>
            </w:r>
          </w:p>
        </w:tc>
      </w:tr>
      <w:tr w:rsidR="00124A74" w:rsidRPr="00124A74" w14:paraId="7C5B26A3" w14:textId="77777777" w:rsidTr="00124A74">
        <w:trPr>
          <w:trHeight w:val="211"/>
          <w:tblCellSpacing w:w="0" w:type="dxa"/>
          <w:jc w:val="center"/>
        </w:trPr>
        <w:tc>
          <w:tcPr>
            <w:tcW w:w="2993" w:type="dxa"/>
            <w:tcBorders>
              <w:left w:val="single" w:sz="6" w:space="0" w:color="5851B7"/>
            </w:tcBorders>
            <w:shd w:val="clear" w:color="auto" w:fill="FFFFFF"/>
            <w:tcMar>
              <w:top w:w="0" w:type="dxa"/>
              <w:left w:w="45" w:type="dxa"/>
              <w:bottom w:w="0" w:type="dxa"/>
              <w:right w:w="45" w:type="dxa"/>
            </w:tcMar>
            <w:vAlign w:val="center"/>
            <w:hideMark/>
          </w:tcPr>
          <w:p w14:paraId="13617B09" w14:textId="77777777" w:rsidR="00124A74" w:rsidRPr="00124A74" w:rsidRDefault="00124A74" w:rsidP="00124A74">
            <w:pPr>
              <w:spacing w:after="0" w:line="240" w:lineRule="auto"/>
              <w:jc w:val="right"/>
              <w:rPr>
                <w:rFonts w:ascii="Calibri" w:hAnsi="Calibri" w:cs="Calibri"/>
                <w:sz w:val="20"/>
                <w:szCs w:val="20"/>
                <w:lang w:val="es-MX" w:eastAsia="es-MX" w:bidi="ar-SA"/>
              </w:rPr>
            </w:pPr>
            <w:r w:rsidRPr="00124A74">
              <w:rPr>
                <w:rFonts w:ascii="Calibri" w:hAnsi="Calibri" w:cs="Calibri"/>
                <w:sz w:val="20"/>
                <w:szCs w:val="20"/>
                <w:lang w:val="es-MX" w:eastAsia="es-MX" w:bidi="ar-SA"/>
              </w:rPr>
              <w:t>TERRESTRE</w:t>
            </w:r>
          </w:p>
        </w:tc>
        <w:tc>
          <w:tcPr>
            <w:tcW w:w="718" w:type="dxa"/>
            <w:shd w:val="clear" w:color="auto" w:fill="FFFFFF"/>
            <w:tcMar>
              <w:top w:w="0" w:type="dxa"/>
              <w:left w:w="45" w:type="dxa"/>
              <w:bottom w:w="0" w:type="dxa"/>
              <w:right w:w="45" w:type="dxa"/>
            </w:tcMar>
            <w:vAlign w:val="center"/>
            <w:hideMark/>
          </w:tcPr>
          <w:p w14:paraId="1DB9C351"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720</w:t>
            </w:r>
          </w:p>
        </w:tc>
        <w:tc>
          <w:tcPr>
            <w:tcW w:w="534" w:type="dxa"/>
            <w:shd w:val="clear" w:color="auto" w:fill="FFFFFF"/>
            <w:tcMar>
              <w:top w:w="0" w:type="dxa"/>
              <w:left w:w="45" w:type="dxa"/>
              <w:bottom w:w="0" w:type="dxa"/>
              <w:right w:w="45" w:type="dxa"/>
            </w:tcMar>
            <w:vAlign w:val="center"/>
            <w:hideMark/>
          </w:tcPr>
          <w:p w14:paraId="7A86B2FE"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620</w:t>
            </w:r>
          </w:p>
        </w:tc>
        <w:tc>
          <w:tcPr>
            <w:tcW w:w="930" w:type="dxa"/>
            <w:shd w:val="clear" w:color="auto" w:fill="FFFFFF"/>
            <w:tcMar>
              <w:top w:w="0" w:type="dxa"/>
              <w:left w:w="45" w:type="dxa"/>
              <w:bottom w:w="0" w:type="dxa"/>
              <w:right w:w="45" w:type="dxa"/>
            </w:tcMar>
            <w:vAlign w:val="center"/>
            <w:hideMark/>
          </w:tcPr>
          <w:p w14:paraId="1C8DBFCC"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1310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0503C2F7"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590</w:t>
            </w:r>
          </w:p>
        </w:tc>
      </w:tr>
      <w:tr w:rsidR="00124A74" w:rsidRPr="00124A74" w14:paraId="7171E802" w14:textId="77777777" w:rsidTr="00124A74">
        <w:trPr>
          <w:trHeight w:val="201"/>
          <w:tblCellSpacing w:w="0" w:type="dxa"/>
          <w:jc w:val="center"/>
        </w:trPr>
        <w:tc>
          <w:tcPr>
            <w:tcW w:w="2993"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FE64229" w14:textId="77777777" w:rsidR="00124A74" w:rsidRPr="00124A74" w:rsidRDefault="00124A74" w:rsidP="00124A74">
            <w:pPr>
              <w:spacing w:after="0" w:line="240" w:lineRule="auto"/>
              <w:jc w:val="right"/>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TERRESTRE Y AÉREO</w:t>
            </w:r>
          </w:p>
        </w:tc>
        <w:tc>
          <w:tcPr>
            <w:tcW w:w="718" w:type="dxa"/>
            <w:tcBorders>
              <w:bottom w:val="single" w:sz="6" w:space="0" w:color="5851B7"/>
            </w:tcBorders>
            <w:shd w:val="clear" w:color="auto" w:fill="FFFFFF"/>
            <w:tcMar>
              <w:top w:w="0" w:type="dxa"/>
              <w:left w:w="45" w:type="dxa"/>
              <w:bottom w:w="0" w:type="dxa"/>
              <w:right w:w="45" w:type="dxa"/>
            </w:tcMar>
            <w:vAlign w:val="center"/>
            <w:hideMark/>
          </w:tcPr>
          <w:p w14:paraId="4F84FDFA"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990</w:t>
            </w:r>
          </w:p>
        </w:tc>
        <w:tc>
          <w:tcPr>
            <w:tcW w:w="534" w:type="dxa"/>
            <w:tcBorders>
              <w:bottom w:val="single" w:sz="6" w:space="0" w:color="5851B7"/>
            </w:tcBorders>
            <w:shd w:val="clear" w:color="auto" w:fill="FFFFFF"/>
            <w:tcMar>
              <w:top w:w="0" w:type="dxa"/>
              <w:left w:w="45" w:type="dxa"/>
              <w:bottom w:w="0" w:type="dxa"/>
              <w:right w:w="45" w:type="dxa"/>
            </w:tcMar>
            <w:vAlign w:val="center"/>
            <w:hideMark/>
          </w:tcPr>
          <w:p w14:paraId="3C104CEB"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890</w:t>
            </w:r>
          </w:p>
        </w:tc>
        <w:tc>
          <w:tcPr>
            <w:tcW w:w="930" w:type="dxa"/>
            <w:tcBorders>
              <w:bottom w:val="single" w:sz="6" w:space="0" w:color="5851B7"/>
            </w:tcBorders>
            <w:shd w:val="clear" w:color="auto" w:fill="FFFFFF"/>
            <w:tcMar>
              <w:top w:w="0" w:type="dxa"/>
              <w:left w:w="45" w:type="dxa"/>
              <w:bottom w:w="0" w:type="dxa"/>
              <w:right w:w="45" w:type="dxa"/>
            </w:tcMar>
            <w:vAlign w:val="center"/>
            <w:hideMark/>
          </w:tcPr>
          <w:p w14:paraId="586398D4"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1580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7FEAE57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860</w:t>
            </w:r>
          </w:p>
        </w:tc>
      </w:tr>
      <w:tr w:rsidR="00124A74" w:rsidRPr="00124A74" w14:paraId="4CF934CD" w14:textId="77777777" w:rsidTr="00124A74">
        <w:trPr>
          <w:trHeight w:val="201"/>
          <w:tblCellSpacing w:w="0" w:type="dxa"/>
          <w:jc w:val="center"/>
        </w:trPr>
        <w:tc>
          <w:tcPr>
            <w:tcW w:w="2993" w:type="dxa"/>
            <w:tcBorders>
              <w:bottom w:val="single" w:sz="6" w:space="0" w:color="5851B7"/>
            </w:tcBorders>
            <w:shd w:val="clear" w:color="auto" w:fill="FFFFFF"/>
            <w:tcMar>
              <w:top w:w="0" w:type="dxa"/>
              <w:left w:w="45" w:type="dxa"/>
              <w:bottom w:w="0" w:type="dxa"/>
              <w:right w:w="45" w:type="dxa"/>
            </w:tcMar>
            <w:vAlign w:val="center"/>
            <w:hideMark/>
          </w:tcPr>
          <w:p w14:paraId="39DE9694"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p>
        </w:tc>
        <w:tc>
          <w:tcPr>
            <w:tcW w:w="718" w:type="dxa"/>
            <w:tcBorders>
              <w:bottom w:val="single" w:sz="6" w:space="0" w:color="5851B7"/>
            </w:tcBorders>
            <w:shd w:val="clear" w:color="auto" w:fill="FFFFFF"/>
            <w:tcMar>
              <w:top w:w="0" w:type="dxa"/>
              <w:left w:w="45" w:type="dxa"/>
              <w:bottom w:w="0" w:type="dxa"/>
              <w:right w:w="45" w:type="dxa"/>
            </w:tcMar>
            <w:vAlign w:val="center"/>
            <w:hideMark/>
          </w:tcPr>
          <w:p w14:paraId="2B437D5D"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534" w:type="dxa"/>
            <w:tcBorders>
              <w:bottom w:val="single" w:sz="6" w:space="0" w:color="5851B7"/>
            </w:tcBorders>
            <w:shd w:val="clear" w:color="auto" w:fill="FFFFFF"/>
            <w:tcMar>
              <w:top w:w="0" w:type="dxa"/>
              <w:left w:w="45" w:type="dxa"/>
              <w:bottom w:w="0" w:type="dxa"/>
              <w:right w:w="45" w:type="dxa"/>
            </w:tcMar>
            <w:vAlign w:val="center"/>
            <w:hideMark/>
          </w:tcPr>
          <w:p w14:paraId="572D2B35"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930" w:type="dxa"/>
            <w:tcBorders>
              <w:bottom w:val="single" w:sz="6" w:space="0" w:color="5851B7"/>
            </w:tcBorders>
            <w:shd w:val="clear" w:color="auto" w:fill="FFFFFF"/>
            <w:tcMar>
              <w:top w:w="0" w:type="dxa"/>
              <w:left w:w="45" w:type="dxa"/>
              <w:bottom w:w="0" w:type="dxa"/>
              <w:right w:w="45" w:type="dxa"/>
            </w:tcMar>
            <w:vAlign w:val="center"/>
            <w:hideMark/>
          </w:tcPr>
          <w:p w14:paraId="7ADF6299"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6D67952" w14:textId="77777777" w:rsidR="00124A74" w:rsidRPr="00124A74" w:rsidRDefault="00124A74" w:rsidP="00124A74">
            <w:pPr>
              <w:spacing w:after="0" w:line="240" w:lineRule="auto"/>
              <w:rPr>
                <w:rFonts w:ascii="Times New Roman" w:hAnsi="Times New Roman"/>
                <w:sz w:val="20"/>
                <w:szCs w:val="20"/>
                <w:lang w:val="es-MX" w:eastAsia="es-MX" w:bidi="ar-SA"/>
              </w:rPr>
            </w:pPr>
          </w:p>
        </w:tc>
      </w:tr>
      <w:tr w:rsidR="00124A74" w:rsidRPr="00124A74" w14:paraId="72487A0B" w14:textId="77777777" w:rsidTr="00124A74">
        <w:trPr>
          <w:trHeight w:val="201"/>
          <w:tblCellSpacing w:w="0" w:type="dxa"/>
          <w:jc w:val="center"/>
        </w:trPr>
        <w:tc>
          <w:tcPr>
            <w:tcW w:w="2993" w:type="dxa"/>
            <w:tcBorders>
              <w:left w:val="single" w:sz="6" w:space="0" w:color="5851B7"/>
            </w:tcBorders>
            <w:shd w:val="clear" w:color="auto" w:fill="CFCDEB"/>
            <w:tcMar>
              <w:top w:w="0" w:type="dxa"/>
              <w:left w:w="45" w:type="dxa"/>
              <w:bottom w:w="0" w:type="dxa"/>
              <w:right w:w="45" w:type="dxa"/>
            </w:tcMar>
            <w:vAlign w:val="center"/>
            <w:hideMark/>
          </w:tcPr>
          <w:p w14:paraId="0F6B7989"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PRIMERA </w:t>
            </w:r>
          </w:p>
        </w:tc>
        <w:tc>
          <w:tcPr>
            <w:tcW w:w="718" w:type="dxa"/>
            <w:shd w:val="clear" w:color="auto" w:fill="CFCDEB"/>
            <w:tcMar>
              <w:top w:w="0" w:type="dxa"/>
              <w:left w:w="45" w:type="dxa"/>
              <w:bottom w:w="0" w:type="dxa"/>
              <w:right w:w="45" w:type="dxa"/>
            </w:tcMar>
            <w:vAlign w:val="center"/>
            <w:hideMark/>
          </w:tcPr>
          <w:p w14:paraId="2922472D"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DBL</w:t>
            </w:r>
          </w:p>
        </w:tc>
        <w:tc>
          <w:tcPr>
            <w:tcW w:w="534" w:type="dxa"/>
            <w:shd w:val="clear" w:color="auto" w:fill="CFCDEB"/>
            <w:tcMar>
              <w:top w:w="0" w:type="dxa"/>
              <w:left w:w="45" w:type="dxa"/>
              <w:bottom w:w="0" w:type="dxa"/>
              <w:right w:w="45" w:type="dxa"/>
            </w:tcMar>
            <w:vAlign w:val="center"/>
            <w:hideMark/>
          </w:tcPr>
          <w:p w14:paraId="23114AFD"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TPL</w:t>
            </w:r>
          </w:p>
        </w:tc>
        <w:tc>
          <w:tcPr>
            <w:tcW w:w="930" w:type="dxa"/>
            <w:shd w:val="clear" w:color="auto" w:fill="CFCDEB"/>
            <w:tcMar>
              <w:top w:w="0" w:type="dxa"/>
              <w:left w:w="45" w:type="dxa"/>
              <w:bottom w:w="0" w:type="dxa"/>
              <w:right w:w="45" w:type="dxa"/>
            </w:tcMar>
            <w:vAlign w:val="center"/>
            <w:hideMark/>
          </w:tcPr>
          <w:p w14:paraId="697683E1"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02AE42E2"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MNR</w:t>
            </w:r>
          </w:p>
        </w:tc>
      </w:tr>
      <w:tr w:rsidR="00124A74" w:rsidRPr="00124A74" w14:paraId="32C06335" w14:textId="77777777" w:rsidTr="00124A74">
        <w:trPr>
          <w:trHeight w:val="201"/>
          <w:tblCellSpacing w:w="0" w:type="dxa"/>
          <w:jc w:val="center"/>
        </w:trPr>
        <w:tc>
          <w:tcPr>
            <w:tcW w:w="2993" w:type="dxa"/>
            <w:tcBorders>
              <w:left w:val="single" w:sz="6" w:space="0" w:color="5851B7"/>
            </w:tcBorders>
            <w:shd w:val="clear" w:color="auto" w:fill="FFFFFF"/>
            <w:tcMar>
              <w:top w:w="0" w:type="dxa"/>
              <w:left w:w="45" w:type="dxa"/>
              <w:bottom w:w="0" w:type="dxa"/>
              <w:right w:w="45" w:type="dxa"/>
            </w:tcMar>
            <w:vAlign w:val="center"/>
            <w:hideMark/>
          </w:tcPr>
          <w:p w14:paraId="617EDCB3" w14:textId="77777777" w:rsidR="00124A74" w:rsidRPr="00124A74" w:rsidRDefault="00124A74" w:rsidP="00124A74">
            <w:pPr>
              <w:spacing w:after="0" w:line="240" w:lineRule="auto"/>
              <w:jc w:val="right"/>
              <w:rPr>
                <w:rFonts w:ascii="Calibri" w:hAnsi="Calibri" w:cs="Calibri"/>
                <w:sz w:val="20"/>
                <w:szCs w:val="20"/>
                <w:lang w:val="es-MX" w:eastAsia="es-MX" w:bidi="ar-SA"/>
              </w:rPr>
            </w:pPr>
            <w:r w:rsidRPr="00124A74">
              <w:rPr>
                <w:rFonts w:ascii="Calibri" w:hAnsi="Calibri" w:cs="Calibri"/>
                <w:sz w:val="20"/>
                <w:szCs w:val="20"/>
                <w:lang w:val="es-MX" w:eastAsia="es-MX" w:bidi="ar-SA"/>
              </w:rPr>
              <w:t>TERRESTRE</w:t>
            </w:r>
          </w:p>
        </w:tc>
        <w:tc>
          <w:tcPr>
            <w:tcW w:w="718" w:type="dxa"/>
            <w:shd w:val="clear" w:color="auto" w:fill="FFFFFF"/>
            <w:tcMar>
              <w:top w:w="0" w:type="dxa"/>
              <w:left w:w="45" w:type="dxa"/>
              <w:bottom w:w="0" w:type="dxa"/>
              <w:right w:w="45" w:type="dxa"/>
            </w:tcMar>
            <w:vAlign w:val="center"/>
            <w:hideMark/>
          </w:tcPr>
          <w:p w14:paraId="5AE5B4BD"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830</w:t>
            </w:r>
          </w:p>
        </w:tc>
        <w:tc>
          <w:tcPr>
            <w:tcW w:w="534" w:type="dxa"/>
            <w:shd w:val="clear" w:color="auto" w:fill="FFFFFF"/>
            <w:tcMar>
              <w:top w:w="0" w:type="dxa"/>
              <w:left w:w="45" w:type="dxa"/>
              <w:bottom w:w="0" w:type="dxa"/>
              <w:right w:w="45" w:type="dxa"/>
            </w:tcMar>
            <w:vAlign w:val="center"/>
            <w:hideMark/>
          </w:tcPr>
          <w:p w14:paraId="39539E36"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730</w:t>
            </w:r>
          </w:p>
        </w:tc>
        <w:tc>
          <w:tcPr>
            <w:tcW w:w="930" w:type="dxa"/>
            <w:shd w:val="clear" w:color="auto" w:fill="FFFFFF"/>
            <w:tcMar>
              <w:top w:w="0" w:type="dxa"/>
              <w:left w:w="45" w:type="dxa"/>
              <w:bottom w:w="0" w:type="dxa"/>
              <w:right w:w="45" w:type="dxa"/>
            </w:tcMar>
            <w:vAlign w:val="center"/>
            <w:hideMark/>
          </w:tcPr>
          <w:p w14:paraId="57E95881"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1560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2DF5335E"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590</w:t>
            </w:r>
          </w:p>
        </w:tc>
      </w:tr>
      <w:tr w:rsidR="00124A74" w:rsidRPr="00124A74" w14:paraId="01570E2E" w14:textId="77777777" w:rsidTr="00124A74">
        <w:trPr>
          <w:trHeight w:val="201"/>
          <w:tblCellSpacing w:w="0" w:type="dxa"/>
          <w:jc w:val="center"/>
        </w:trPr>
        <w:tc>
          <w:tcPr>
            <w:tcW w:w="2993"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9AABBBA" w14:textId="77777777" w:rsidR="00124A74" w:rsidRPr="00124A74" w:rsidRDefault="00124A74" w:rsidP="00124A74">
            <w:pPr>
              <w:spacing w:after="0" w:line="240" w:lineRule="auto"/>
              <w:jc w:val="right"/>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TERRESTRE Y AÉREO</w:t>
            </w:r>
          </w:p>
        </w:tc>
        <w:tc>
          <w:tcPr>
            <w:tcW w:w="718" w:type="dxa"/>
            <w:tcBorders>
              <w:bottom w:val="single" w:sz="6" w:space="0" w:color="5851B7"/>
            </w:tcBorders>
            <w:shd w:val="clear" w:color="auto" w:fill="FFFFFF"/>
            <w:tcMar>
              <w:top w:w="0" w:type="dxa"/>
              <w:left w:w="45" w:type="dxa"/>
              <w:bottom w:w="0" w:type="dxa"/>
              <w:right w:w="45" w:type="dxa"/>
            </w:tcMar>
            <w:vAlign w:val="center"/>
            <w:hideMark/>
          </w:tcPr>
          <w:p w14:paraId="45F08F62"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1100</w:t>
            </w:r>
          </w:p>
        </w:tc>
        <w:tc>
          <w:tcPr>
            <w:tcW w:w="534" w:type="dxa"/>
            <w:tcBorders>
              <w:bottom w:val="single" w:sz="6" w:space="0" w:color="5851B7"/>
            </w:tcBorders>
            <w:shd w:val="clear" w:color="auto" w:fill="FFFFFF"/>
            <w:tcMar>
              <w:top w:w="0" w:type="dxa"/>
              <w:left w:w="45" w:type="dxa"/>
              <w:bottom w:w="0" w:type="dxa"/>
              <w:right w:w="45" w:type="dxa"/>
            </w:tcMar>
            <w:vAlign w:val="center"/>
            <w:hideMark/>
          </w:tcPr>
          <w:p w14:paraId="38B98103"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1000</w:t>
            </w:r>
          </w:p>
        </w:tc>
        <w:tc>
          <w:tcPr>
            <w:tcW w:w="930" w:type="dxa"/>
            <w:tcBorders>
              <w:bottom w:val="single" w:sz="6" w:space="0" w:color="5851B7"/>
            </w:tcBorders>
            <w:shd w:val="clear" w:color="auto" w:fill="FFFFFF"/>
            <w:tcMar>
              <w:top w:w="0" w:type="dxa"/>
              <w:left w:w="45" w:type="dxa"/>
              <w:bottom w:w="0" w:type="dxa"/>
              <w:right w:w="45" w:type="dxa"/>
            </w:tcMar>
            <w:vAlign w:val="center"/>
            <w:hideMark/>
          </w:tcPr>
          <w:p w14:paraId="3F9724D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1830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46CE9EE"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860</w:t>
            </w:r>
          </w:p>
        </w:tc>
      </w:tr>
      <w:tr w:rsidR="00124A74" w:rsidRPr="00124A74" w14:paraId="21F256FE" w14:textId="77777777" w:rsidTr="00124A74">
        <w:trPr>
          <w:trHeight w:val="201"/>
          <w:tblCellSpacing w:w="0" w:type="dxa"/>
          <w:jc w:val="center"/>
        </w:trPr>
        <w:tc>
          <w:tcPr>
            <w:tcW w:w="2993" w:type="dxa"/>
            <w:tcBorders>
              <w:bottom w:val="single" w:sz="6" w:space="0" w:color="5851B7"/>
            </w:tcBorders>
            <w:shd w:val="clear" w:color="auto" w:fill="FFFFFF"/>
            <w:tcMar>
              <w:top w:w="0" w:type="dxa"/>
              <w:left w:w="45" w:type="dxa"/>
              <w:bottom w:w="0" w:type="dxa"/>
              <w:right w:w="45" w:type="dxa"/>
            </w:tcMar>
            <w:vAlign w:val="center"/>
            <w:hideMark/>
          </w:tcPr>
          <w:p w14:paraId="03C7AF77"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p>
        </w:tc>
        <w:tc>
          <w:tcPr>
            <w:tcW w:w="718" w:type="dxa"/>
            <w:tcBorders>
              <w:bottom w:val="single" w:sz="6" w:space="0" w:color="5851B7"/>
            </w:tcBorders>
            <w:shd w:val="clear" w:color="auto" w:fill="FFFFFF"/>
            <w:tcMar>
              <w:top w:w="0" w:type="dxa"/>
              <w:left w:w="45" w:type="dxa"/>
              <w:bottom w:w="0" w:type="dxa"/>
              <w:right w:w="45" w:type="dxa"/>
            </w:tcMar>
            <w:vAlign w:val="center"/>
            <w:hideMark/>
          </w:tcPr>
          <w:p w14:paraId="1EA316EA"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534" w:type="dxa"/>
            <w:tcBorders>
              <w:bottom w:val="single" w:sz="6" w:space="0" w:color="5851B7"/>
            </w:tcBorders>
            <w:shd w:val="clear" w:color="auto" w:fill="FFFFFF"/>
            <w:tcMar>
              <w:top w:w="0" w:type="dxa"/>
              <w:left w:w="45" w:type="dxa"/>
              <w:bottom w:w="0" w:type="dxa"/>
              <w:right w:w="45" w:type="dxa"/>
            </w:tcMar>
            <w:vAlign w:val="center"/>
            <w:hideMark/>
          </w:tcPr>
          <w:p w14:paraId="71B2D432"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930" w:type="dxa"/>
            <w:tcBorders>
              <w:bottom w:val="single" w:sz="6" w:space="0" w:color="5851B7"/>
            </w:tcBorders>
            <w:shd w:val="clear" w:color="auto" w:fill="FFFFFF"/>
            <w:tcMar>
              <w:top w:w="0" w:type="dxa"/>
              <w:left w:w="45" w:type="dxa"/>
              <w:bottom w:w="0" w:type="dxa"/>
              <w:right w:w="45" w:type="dxa"/>
            </w:tcMar>
            <w:vAlign w:val="center"/>
            <w:hideMark/>
          </w:tcPr>
          <w:p w14:paraId="74838420"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470AEE4" w14:textId="77777777" w:rsidR="00124A74" w:rsidRPr="00124A74" w:rsidRDefault="00124A74" w:rsidP="00124A74">
            <w:pPr>
              <w:spacing w:after="0" w:line="240" w:lineRule="auto"/>
              <w:rPr>
                <w:rFonts w:ascii="Times New Roman" w:hAnsi="Times New Roman"/>
                <w:sz w:val="20"/>
                <w:szCs w:val="20"/>
                <w:lang w:val="es-MX" w:eastAsia="es-MX" w:bidi="ar-SA"/>
              </w:rPr>
            </w:pPr>
          </w:p>
        </w:tc>
      </w:tr>
      <w:tr w:rsidR="00124A74" w:rsidRPr="00124A74" w14:paraId="1006B03D" w14:textId="77777777" w:rsidTr="00124A74">
        <w:trPr>
          <w:trHeight w:val="201"/>
          <w:tblCellSpacing w:w="0" w:type="dxa"/>
          <w:jc w:val="center"/>
        </w:trPr>
        <w:tc>
          <w:tcPr>
            <w:tcW w:w="2993" w:type="dxa"/>
            <w:tcBorders>
              <w:left w:val="single" w:sz="6" w:space="0" w:color="5851B7"/>
            </w:tcBorders>
            <w:shd w:val="clear" w:color="auto" w:fill="CFCDEB"/>
            <w:tcMar>
              <w:top w:w="0" w:type="dxa"/>
              <w:left w:w="45" w:type="dxa"/>
              <w:bottom w:w="0" w:type="dxa"/>
              <w:right w:w="45" w:type="dxa"/>
            </w:tcMar>
            <w:vAlign w:val="center"/>
            <w:hideMark/>
          </w:tcPr>
          <w:p w14:paraId="690012FB"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PRIMERA SUPERIOR </w:t>
            </w:r>
          </w:p>
        </w:tc>
        <w:tc>
          <w:tcPr>
            <w:tcW w:w="718" w:type="dxa"/>
            <w:shd w:val="clear" w:color="auto" w:fill="CFCDEB"/>
            <w:tcMar>
              <w:top w:w="0" w:type="dxa"/>
              <w:left w:w="45" w:type="dxa"/>
              <w:bottom w:w="0" w:type="dxa"/>
              <w:right w:w="45" w:type="dxa"/>
            </w:tcMar>
            <w:vAlign w:val="center"/>
            <w:hideMark/>
          </w:tcPr>
          <w:p w14:paraId="42E516AD"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DBL</w:t>
            </w:r>
          </w:p>
        </w:tc>
        <w:tc>
          <w:tcPr>
            <w:tcW w:w="534" w:type="dxa"/>
            <w:shd w:val="clear" w:color="auto" w:fill="CFCDEB"/>
            <w:tcMar>
              <w:top w:w="0" w:type="dxa"/>
              <w:left w:w="45" w:type="dxa"/>
              <w:bottom w:w="0" w:type="dxa"/>
              <w:right w:w="45" w:type="dxa"/>
            </w:tcMar>
            <w:vAlign w:val="center"/>
            <w:hideMark/>
          </w:tcPr>
          <w:p w14:paraId="69A3CF79"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TPL</w:t>
            </w:r>
          </w:p>
        </w:tc>
        <w:tc>
          <w:tcPr>
            <w:tcW w:w="930" w:type="dxa"/>
            <w:shd w:val="clear" w:color="auto" w:fill="CFCDEB"/>
            <w:tcMar>
              <w:top w:w="0" w:type="dxa"/>
              <w:left w:w="45" w:type="dxa"/>
              <w:bottom w:w="0" w:type="dxa"/>
              <w:right w:w="45" w:type="dxa"/>
            </w:tcMar>
            <w:vAlign w:val="center"/>
            <w:hideMark/>
          </w:tcPr>
          <w:p w14:paraId="4C5B52FC"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668B7B51"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MNR</w:t>
            </w:r>
          </w:p>
        </w:tc>
      </w:tr>
      <w:tr w:rsidR="00124A74" w:rsidRPr="00124A74" w14:paraId="59A9837A" w14:textId="77777777" w:rsidTr="00124A74">
        <w:trPr>
          <w:trHeight w:val="261"/>
          <w:tblCellSpacing w:w="0" w:type="dxa"/>
          <w:jc w:val="center"/>
        </w:trPr>
        <w:tc>
          <w:tcPr>
            <w:tcW w:w="2993" w:type="dxa"/>
            <w:tcBorders>
              <w:left w:val="single" w:sz="6" w:space="0" w:color="5851B7"/>
            </w:tcBorders>
            <w:shd w:val="clear" w:color="auto" w:fill="FFFFFF"/>
            <w:tcMar>
              <w:top w:w="0" w:type="dxa"/>
              <w:left w:w="45" w:type="dxa"/>
              <w:bottom w:w="0" w:type="dxa"/>
              <w:right w:w="45" w:type="dxa"/>
            </w:tcMar>
            <w:vAlign w:val="center"/>
            <w:hideMark/>
          </w:tcPr>
          <w:p w14:paraId="6BA3D785" w14:textId="77777777" w:rsidR="00124A74" w:rsidRPr="00124A74" w:rsidRDefault="00124A74" w:rsidP="00124A74">
            <w:pPr>
              <w:spacing w:after="0" w:line="240" w:lineRule="auto"/>
              <w:jc w:val="right"/>
              <w:rPr>
                <w:rFonts w:ascii="Calibri" w:hAnsi="Calibri" w:cs="Calibri"/>
                <w:sz w:val="20"/>
                <w:szCs w:val="20"/>
                <w:lang w:val="es-MX" w:eastAsia="es-MX" w:bidi="ar-SA"/>
              </w:rPr>
            </w:pPr>
            <w:r w:rsidRPr="00124A74">
              <w:rPr>
                <w:rFonts w:ascii="Calibri" w:hAnsi="Calibri" w:cs="Calibri"/>
                <w:sz w:val="20"/>
                <w:szCs w:val="20"/>
                <w:lang w:val="es-MX" w:eastAsia="es-MX" w:bidi="ar-SA"/>
              </w:rPr>
              <w:t>TERRESTRE</w:t>
            </w:r>
          </w:p>
        </w:tc>
        <w:tc>
          <w:tcPr>
            <w:tcW w:w="718" w:type="dxa"/>
            <w:shd w:val="clear" w:color="auto" w:fill="FFFFFF"/>
            <w:tcMar>
              <w:top w:w="0" w:type="dxa"/>
              <w:left w:w="45" w:type="dxa"/>
              <w:bottom w:w="0" w:type="dxa"/>
              <w:right w:w="45" w:type="dxa"/>
            </w:tcMar>
            <w:vAlign w:val="center"/>
            <w:hideMark/>
          </w:tcPr>
          <w:p w14:paraId="078FEE79"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880</w:t>
            </w:r>
          </w:p>
        </w:tc>
        <w:tc>
          <w:tcPr>
            <w:tcW w:w="534" w:type="dxa"/>
            <w:shd w:val="clear" w:color="auto" w:fill="FFFFFF"/>
            <w:tcMar>
              <w:top w:w="0" w:type="dxa"/>
              <w:left w:w="45" w:type="dxa"/>
              <w:bottom w:w="0" w:type="dxa"/>
              <w:right w:w="45" w:type="dxa"/>
            </w:tcMar>
            <w:vAlign w:val="center"/>
            <w:hideMark/>
          </w:tcPr>
          <w:p w14:paraId="37BC53D3"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770</w:t>
            </w:r>
          </w:p>
        </w:tc>
        <w:tc>
          <w:tcPr>
            <w:tcW w:w="930" w:type="dxa"/>
            <w:shd w:val="clear" w:color="auto" w:fill="FFFFFF"/>
            <w:tcMar>
              <w:top w:w="0" w:type="dxa"/>
              <w:left w:w="45" w:type="dxa"/>
              <w:bottom w:w="0" w:type="dxa"/>
              <w:right w:w="45" w:type="dxa"/>
            </w:tcMar>
            <w:vAlign w:val="center"/>
            <w:hideMark/>
          </w:tcPr>
          <w:p w14:paraId="4EE8A483"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1670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DFC0DC8" w14:textId="77777777" w:rsidR="00124A74" w:rsidRPr="00124A74" w:rsidRDefault="00124A74" w:rsidP="00124A74">
            <w:pPr>
              <w:spacing w:after="0" w:line="240" w:lineRule="auto"/>
              <w:jc w:val="center"/>
              <w:rPr>
                <w:rFonts w:ascii="Calibri" w:hAnsi="Calibri" w:cs="Calibri"/>
                <w:sz w:val="20"/>
                <w:szCs w:val="20"/>
                <w:lang w:val="es-MX" w:eastAsia="es-MX" w:bidi="ar-SA"/>
              </w:rPr>
            </w:pPr>
            <w:r w:rsidRPr="00124A74">
              <w:rPr>
                <w:rFonts w:ascii="Calibri" w:hAnsi="Calibri" w:cs="Calibri"/>
                <w:sz w:val="20"/>
                <w:szCs w:val="20"/>
                <w:lang w:val="es-MX" w:eastAsia="es-MX" w:bidi="ar-SA"/>
              </w:rPr>
              <w:t>590</w:t>
            </w:r>
          </w:p>
        </w:tc>
      </w:tr>
      <w:tr w:rsidR="00124A74" w:rsidRPr="00124A74" w14:paraId="6A07871E" w14:textId="77777777" w:rsidTr="00124A74">
        <w:trPr>
          <w:trHeight w:val="181"/>
          <w:tblCellSpacing w:w="0" w:type="dxa"/>
          <w:jc w:val="center"/>
        </w:trPr>
        <w:tc>
          <w:tcPr>
            <w:tcW w:w="2993"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5725C6A5" w14:textId="77777777" w:rsidR="00124A74" w:rsidRPr="00124A74" w:rsidRDefault="00124A74" w:rsidP="00124A74">
            <w:pPr>
              <w:spacing w:after="0" w:line="240" w:lineRule="auto"/>
              <w:jc w:val="right"/>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TERRESTRE Y AÉREO</w:t>
            </w:r>
          </w:p>
        </w:tc>
        <w:tc>
          <w:tcPr>
            <w:tcW w:w="718" w:type="dxa"/>
            <w:tcBorders>
              <w:bottom w:val="single" w:sz="6" w:space="0" w:color="5851B7"/>
            </w:tcBorders>
            <w:shd w:val="clear" w:color="auto" w:fill="FFFFFF"/>
            <w:tcMar>
              <w:top w:w="0" w:type="dxa"/>
              <w:left w:w="45" w:type="dxa"/>
              <w:bottom w:w="0" w:type="dxa"/>
              <w:right w:w="45" w:type="dxa"/>
            </w:tcMar>
            <w:vAlign w:val="center"/>
            <w:hideMark/>
          </w:tcPr>
          <w:p w14:paraId="5F429449"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1150</w:t>
            </w:r>
          </w:p>
        </w:tc>
        <w:tc>
          <w:tcPr>
            <w:tcW w:w="534" w:type="dxa"/>
            <w:tcBorders>
              <w:bottom w:val="single" w:sz="6" w:space="0" w:color="5851B7"/>
            </w:tcBorders>
            <w:shd w:val="clear" w:color="auto" w:fill="FFFFFF"/>
            <w:tcMar>
              <w:top w:w="0" w:type="dxa"/>
              <w:left w:w="45" w:type="dxa"/>
              <w:bottom w:w="0" w:type="dxa"/>
              <w:right w:w="45" w:type="dxa"/>
            </w:tcMar>
            <w:vAlign w:val="center"/>
            <w:hideMark/>
          </w:tcPr>
          <w:p w14:paraId="183FA763"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1040</w:t>
            </w:r>
          </w:p>
        </w:tc>
        <w:tc>
          <w:tcPr>
            <w:tcW w:w="930" w:type="dxa"/>
            <w:tcBorders>
              <w:bottom w:val="single" w:sz="6" w:space="0" w:color="5851B7"/>
            </w:tcBorders>
            <w:shd w:val="clear" w:color="auto" w:fill="FFFFFF"/>
            <w:tcMar>
              <w:top w:w="0" w:type="dxa"/>
              <w:left w:w="45" w:type="dxa"/>
              <w:bottom w:w="0" w:type="dxa"/>
              <w:right w:w="45" w:type="dxa"/>
            </w:tcMar>
            <w:vAlign w:val="center"/>
            <w:hideMark/>
          </w:tcPr>
          <w:p w14:paraId="5D0545E6"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1940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E576697" w14:textId="77777777" w:rsidR="00124A74" w:rsidRPr="00124A74" w:rsidRDefault="00124A74" w:rsidP="00124A74">
            <w:pPr>
              <w:spacing w:after="0" w:line="240" w:lineRule="auto"/>
              <w:jc w:val="center"/>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860</w:t>
            </w:r>
          </w:p>
        </w:tc>
      </w:tr>
    </w:tbl>
    <w:p w14:paraId="4AEB013C" w14:textId="77777777" w:rsidR="00135C8E" w:rsidRDefault="00135C8E" w:rsidP="00F15F8C">
      <w:pPr>
        <w:pStyle w:val="Sinespaciado"/>
        <w:jc w:val="both"/>
        <w:rPr>
          <w:rFonts w:ascii="Arial" w:hAnsi="Arial" w:cs="Arial"/>
          <w:sz w:val="20"/>
          <w:szCs w:val="20"/>
          <w:lang w:val="es-ES"/>
        </w:rPr>
      </w:pPr>
    </w:p>
    <w:p w14:paraId="21FED91D" w14:textId="77777777" w:rsidR="00135C8E" w:rsidRDefault="00135C8E" w:rsidP="00F15F8C">
      <w:pPr>
        <w:pStyle w:val="Sinespaciado"/>
        <w:jc w:val="both"/>
        <w:rPr>
          <w:rFonts w:ascii="Arial" w:hAnsi="Arial" w:cs="Arial"/>
          <w:sz w:val="20"/>
          <w:szCs w:val="20"/>
          <w:lang w:val="es-ES"/>
        </w:rPr>
      </w:pPr>
    </w:p>
    <w:p w14:paraId="3BA68476" w14:textId="77777777" w:rsidR="00135C8E" w:rsidRDefault="00135C8E" w:rsidP="00F15F8C">
      <w:pPr>
        <w:pStyle w:val="Sinespaciado"/>
        <w:jc w:val="both"/>
        <w:rPr>
          <w:rFonts w:ascii="Arial" w:hAnsi="Arial" w:cs="Arial"/>
          <w:sz w:val="20"/>
          <w:szCs w:val="20"/>
          <w:lang w:val="es-ES"/>
        </w:rPr>
      </w:pPr>
    </w:p>
    <w:p w14:paraId="36BD276F" w14:textId="77777777" w:rsidR="00F76B94" w:rsidRDefault="00F76B94" w:rsidP="004E6AF7">
      <w:pPr>
        <w:tabs>
          <w:tab w:val="left" w:pos="3516"/>
        </w:tabs>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381"/>
        <w:gridCol w:w="127"/>
        <w:gridCol w:w="127"/>
        <w:gridCol w:w="127"/>
        <w:gridCol w:w="147"/>
      </w:tblGrid>
      <w:tr w:rsidR="00124A74" w:rsidRPr="00124A74" w14:paraId="2FB19524" w14:textId="77777777" w:rsidTr="00124A74">
        <w:trPr>
          <w:trHeight w:val="315"/>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6B6FEC" w14:textId="77777777" w:rsidR="00124A74" w:rsidRPr="00124A74" w:rsidRDefault="00124A74" w:rsidP="00124A74">
            <w:pPr>
              <w:spacing w:after="0" w:line="240" w:lineRule="auto"/>
              <w:rPr>
                <w:rFonts w:ascii="Calibri" w:hAnsi="Calibri" w:cs="Calibri"/>
                <w:sz w:val="20"/>
                <w:szCs w:val="20"/>
                <w:lang w:val="es-MX" w:eastAsia="es-MX" w:bidi="ar-SA"/>
              </w:rPr>
            </w:pPr>
            <w:r w:rsidRPr="00124A74">
              <w:rPr>
                <w:rFonts w:ascii="Calibri" w:hAnsi="Calibri" w:cs="Calibri"/>
                <w:sz w:val="20"/>
                <w:szCs w:val="20"/>
                <w:lang w:val="es-MX" w:eastAsia="es-MX" w:bidi="ar-SA"/>
              </w:rPr>
              <w:t>RUTA AEREA PROPUESTA RUTA MEX/MDE/MEX</w:t>
            </w:r>
          </w:p>
        </w:tc>
      </w:tr>
      <w:tr w:rsidR="00124A74" w:rsidRPr="00124A74" w14:paraId="5AFE33E0" w14:textId="77777777" w:rsidTr="00124A74">
        <w:trPr>
          <w:trHeight w:val="315"/>
          <w:tblCellSpacing w:w="0" w:type="dxa"/>
          <w:jc w:val="center"/>
        </w:trPr>
        <w:tc>
          <w:tcPr>
            <w:tcW w:w="0" w:type="auto"/>
            <w:gridSpan w:val="5"/>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AB348D7" w14:textId="77777777" w:rsidR="00124A74" w:rsidRPr="00124A74" w:rsidRDefault="00124A74" w:rsidP="00124A74">
            <w:pPr>
              <w:spacing w:after="0" w:line="240" w:lineRule="auto"/>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IMPUESTOS AEREOS (SUJETOS A CONFIRMACIÓN): 285 USD</w:t>
            </w:r>
          </w:p>
        </w:tc>
      </w:tr>
      <w:tr w:rsidR="00124A74" w:rsidRPr="00124A74" w14:paraId="1EE4845F" w14:textId="77777777" w:rsidTr="00124A74">
        <w:trPr>
          <w:trHeight w:val="315"/>
          <w:tblCellSpacing w:w="0" w:type="dxa"/>
          <w:jc w:val="center"/>
        </w:trPr>
        <w:tc>
          <w:tcPr>
            <w:tcW w:w="0" w:type="auto"/>
            <w:tcBorders>
              <w:left w:val="single" w:sz="6" w:space="0" w:color="716BC1"/>
            </w:tcBorders>
            <w:shd w:val="clear" w:color="auto" w:fill="FFFFFF"/>
            <w:vAlign w:val="center"/>
            <w:hideMark/>
          </w:tcPr>
          <w:p w14:paraId="6518F50F" w14:textId="77777777" w:rsidR="00124A74" w:rsidRPr="00124A74" w:rsidRDefault="00124A74" w:rsidP="00124A74">
            <w:pPr>
              <w:spacing w:after="0" w:line="240" w:lineRule="auto"/>
              <w:rPr>
                <w:rFonts w:ascii="Calibri" w:hAnsi="Calibri" w:cs="Calibri"/>
                <w:sz w:val="20"/>
                <w:szCs w:val="20"/>
                <w:lang w:val="es-MX" w:eastAsia="es-MX" w:bidi="ar-SA"/>
              </w:rPr>
            </w:pPr>
            <w:r w:rsidRPr="00124A74">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097E34BE" w14:textId="77777777" w:rsidR="00124A74" w:rsidRPr="00124A74" w:rsidRDefault="00124A74" w:rsidP="00124A7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9BA0CE7"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8DD662"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66269F" w14:textId="77777777" w:rsidR="00124A74" w:rsidRPr="00124A74" w:rsidRDefault="00124A74" w:rsidP="00124A74">
            <w:pPr>
              <w:spacing w:after="0" w:line="240" w:lineRule="auto"/>
              <w:rPr>
                <w:rFonts w:ascii="Times New Roman" w:hAnsi="Times New Roman"/>
                <w:sz w:val="20"/>
                <w:szCs w:val="20"/>
                <w:lang w:val="es-MX" w:eastAsia="es-MX" w:bidi="ar-SA"/>
              </w:rPr>
            </w:pPr>
          </w:p>
        </w:tc>
      </w:tr>
      <w:tr w:rsidR="00124A74" w:rsidRPr="00124A74" w14:paraId="492EE8FD" w14:textId="77777777" w:rsidTr="00124A74">
        <w:trPr>
          <w:trHeight w:val="315"/>
          <w:tblCellSpacing w:w="0" w:type="dxa"/>
          <w:jc w:val="center"/>
        </w:trPr>
        <w:tc>
          <w:tcPr>
            <w:tcW w:w="0" w:type="auto"/>
            <w:tcBorders>
              <w:left w:val="single" w:sz="6" w:space="0" w:color="716BC1"/>
            </w:tcBorders>
            <w:shd w:val="clear" w:color="auto" w:fill="FFFFFF"/>
            <w:vAlign w:val="center"/>
            <w:hideMark/>
          </w:tcPr>
          <w:p w14:paraId="3FB6F0F3" w14:textId="77777777" w:rsidR="00124A74" w:rsidRPr="00124A74" w:rsidRDefault="00124A74" w:rsidP="00124A74">
            <w:pPr>
              <w:spacing w:after="0" w:line="240" w:lineRule="auto"/>
              <w:rPr>
                <w:rFonts w:ascii="Calibri" w:hAnsi="Calibri" w:cs="Calibri"/>
                <w:sz w:val="20"/>
                <w:szCs w:val="20"/>
                <w:lang w:val="es-MX" w:eastAsia="es-MX" w:bidi="ar-SA"/>
              </w:rPr>
            </w:pPr>
            <w:r w:rsidRPr="00124A74">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68467C35" w14:textId="77777777" w:rsidR="00124A74" w:rsidRPr="00124A74" w:rsidRDefault="00124A74" w:rsidP="00124A7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317E69A"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6F68A9E"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30C628" w14:textId="77777777" w:rsidR="00124A74" w:rsidRPr="00124A74" w:rsidRDefault="00124A74" w:rsidP="00124A74">
            <w:pPr>
              <w:spacing w:after="0" w:line="240" w:lineRule="auto"/>
              <w:rPr>
                <w:rFonts w:ascii="Times New Roman" w:hAnsi="Times New Roman"/>
                <w:sz w:val="20"/>
                <w:szCs w:val="20"/>
                <w:lang w:val="es-MX" w:eastAsia="es-MX" w:bidi="ar-SA"/>
              </w:rPr>
            </w:pPr>
          </w:p>
        </w:tc>
      </w:tr>
      <w:tr w:rsidR="00124A74" w:rsidRPr="00124A74" w14:paraId="7DC5A1C9" w14:textId="77777777" w:rsidTr="00124A74">
        <w:trPr>
          <w:trHeight w:val="300"/>
          <w:tblCellSpacing w:w="0" w:type="dxa"/>
          <w:jc w:val="center"/>
        </w:trPr>
        <w:tc>
          <w:tcPr>
            <w:tcW w:w="0" w:type="auto"/>
            <w:tcBorders>
              <w:left w:val="single" w:sz="6" w:space="0" w:color="716BC1"/>
            </w:tcBorders>
            <w:shd w:val="clear" w:color="auto" w:fill="FFFFFF"/>
            <w:vAlign w:val="center"/>
            <w:hideMark/>
          </w:tcPr>
          <w:p w14:paraId="27AD0083" w14:textId="77777777" w:rsidR="00124A74" w:rsidRPr="00124A74" w:rsidRDefault="00124A74" w:rsidP="00124A74">
            <w:pPr>
              <w:spacing w:after="0" w:line="240" w:lineRule="auto"/>
              <w:rPr>
                <w:rFonts w:ascii="Calibri" w:hAnsi="Calibri" w:cs="Calibri"/>
                <w:sz w:val="20"/>
                <w:szCs w:val="20"/>
                <w:lang w:val="es-MX" w:eastAsia="es-MX" w:bidi="ar-SA"/>
              </w:rPr>
            </w:pPr>
            <w:r w:rsidRPr="00124A74">
              <w:rPr>
                <w:rFonts w:ascii="Calibri" w:hAnsi="Calibri" w:cs="Calibri"/>
                <w:sz w:val="20"/>
                <w:szCs w:val="20"/>
                <w:lang w:val="es-MX" w:eastAsia="es-MX" w:bidi="ar-SA"/>
              </w:rPr>
              <w:t>MENOR DE 2 A 9 AÑOS. MAXIMO 2 MENORES COMPARTIENDO HABITACIÓN EN DOBLE</w:t>
            </w:r>
          </w:p>
        </w:tc>
        <w:tc>
          <w:tcPr>
            <w:tcW w:w="0" w:type="auto"/>
            <w:shd w:val="clear" w:color="auto" w:fill="FFFFFF"/>
            <w:tcMar>
              <w:top w:w="0" w:type="dxa"/>
              <w:left w:w="45" w:type="dxa"/>
              <w:bottom w:w="0" w:type="dxa"/>
              <w:right w:w="45" w:type="dxa"/>
            </w:tcMar>
            <w:vAlign w:val="center"/>
            <w:hideMark/>
          </w:tcPr>
          <w:p w14:paraId="32F969D2" w14:textId="77777777" w:rsidR="00124A74" w:rsidRPr="00124A74" w:rsidRDefault="00124A74" w:rsidP="00124A7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5D7B07"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E4577F0" w14:textId="77777777" w:rsidR="00124A74" w:rsidRPr="00124A74" w:rsidRDefault="00124A74" w:rsidP="00124A7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16F51A" w14:textId="77777777" w:rsidR="00124A74" w:rsidRPr="00124A74" w:rsidRDefault="00124A74" w:rsidP="00124A74">
            <w:pPr>
              <w:spacing w:after="0" w:line="240" w:lineRule="auto"/>
              <w:rPr>
                <w:rFonts w:ascii="Times New Roman" w:hAnsi="Times New Roman"/>
                <w:sz w:val="20"/>
                <w:szCs w:val="20"/>
                <w:lang w:val="es-MX" w:eastAsia="es-MX" w:bidi="ar-SA"/>
              </w:rPr>
            </w:pPr>
          </w:p>
        </w:tc>
      </w:tr>
      <w:tr w:rsidR="00124A74" w:rsidRPr="00124A74" w14:paraId="269311C4" w14:textId="77777777" w:rsidTr="00124A74">
        <w:trPr>
          <w:trHeight w:val="525"/>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1DC96D4" w14:textId="77777777" w:rsidR="00124A74" w:rsidRPr="00124A74" w:rsidRDefault="00124A74" w:rsidP="00124A74">
            <w:pPr>
              <w:spacing w:after="0" w:line="240" w:lineRule="auto"/>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EL PRECIO TERRESTRE CON AÉREO ES ORIENTATIVO, PUEDE SURGIR CAMBIOS DEPENDIENDO LA TEMPORADA</w:t>
            </w:r>
          </w:p>
        </w:tc>
      </w:tr>
      <w:tr w:rsidR="00124A74" w:rsidRPr="00124A74" w14:paraId="4953AC01" w14:textId="77777777" w:rsidTr="00124A74">
        <w:trPr>
          <w:trHeight w:val="30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1D625E" w14:textId="77777777" w:rsidR="00124A74" w:rsidRPr="00124A74" w:rsidRDefault="00124A74" w:rsidP="00124A74">
            <w:pPr>
              <w:spacing w:after="0" w:line="240" w:lineRule="auto"/>
              <w:rPr>
                <w:rFonts w:ascii="Calibri" w:hAnsi="Calibri" w:cs="Calibri"/>
                <w:b/>
                <w:bCs/>
                <w:sz w:val="20"/>
                <w:szCs w:val="20"/>
                <w:lang w:val="es-MX" w:eastAsia="es-MX" w:bidi="ar-SA"/>
              </w:rPr>
            </w:pPr>
            <w:r w:rsidRPr="00124A74">
              <w:rPr>
                <w:rFonts w:ascii="Calibri" w:hAnsi="Calibri" w:cs="Calibri"/>
                <w:b/>
                <w:bCs/>
                <w:sz w:val="20"/>
                <w:szCs w:val="20"/>
                <w:lang w:val="es-MX" w:eastAsia="es-MX" w:bidi="ar-SA"/>
              </w:rPr>
              <w:t>VIGENCIA A DICIEMBRE 2025 (EXCEPTO PUENTES, NAVIDAD, FIN DE AÑO Y DÍAS FESTIVOS). CONSULTE SUPLEMENTOS</w:t>
            </w:r>
          </w:p>
        </w:tc>
      </w:tr>
    </w:tbl>
    <w:p w14:paraId="38A40A37" w14:textId="77777777" w:rsidR="00124A74" w:rsidRPr="001446DF" w:rsidRDefault="00124A74" w:rsidP="004E6AF7">
      <w:pPr>
        <w:tabs>
          <w:tab w:val="left" w:pos="3516"/>
        </w:tabs>
        <w:jc w:val="center"/>
        <w:rPr>
          <w:rFonts w:ascii="Arial" w:hAnsi="Arial" w:cs="Arial"/>
          <w:sz w:val="20"/>
          <w:szCs w:val="20"/>
          <w:lang w:val="es-ES"/>
        </w:rPr>
      </w:pPr>
    </w:p>
    <w:sectPr w:rsidR="00124A74" w:rsidRPr="001446DF" w:rsidSect="004A5F0F">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CDF3" w14:textId="77777777" w:rsidR="00274300" w:rsidRDefault="00274300" w:rsidP="00450C15">
      <w:pPr>
        <w:spacing w:after="0" w:line="240" w:lineRule="auto"/>
      </w:pPr>
      <w:r>
        <w:separator/>
      </w:r>
    </w:p>
  </w:endnote>
  <w:endnote w:type="continuationSeparator" w:id="0">
    <w:p w14:paraId="312674F9" w14:textId="77777777" w:rsidR="00274300" w:rsidRDefault="0027430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A377" w14:textId="77777777" w:rsidR="00274300" w:rsidRDefault="00274300" w:rsidP="00450C15">
      <w:pPr>
        <w:spacing w:after="0" w:line="240" w:lineRule="auto"/>
      </w:pPr>
      <w:r>
        <w:separator/>
      </w:r>
    </w:p>
  </w:footnote>
  <w:footnote w:type="continuationSeparator" w:id="0">
    <w:p w14:paraId="6A1A4E46" w14:textId="77777777" w:rsidR="00274300" w:rsidRDefault="0027430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92B" w14:textId="3B131499" w:rsidR="00CA4EED" w:rsidRPr="00CA4EED" w:rsidRDefault="00135C8E"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660A0F3E">
          <wp:simplePos x="0" y="0"/>
          <wp:positionH relativeFrom="margin">
            <wp:align>right</wp:align>
          </wp:positionH>
          <wp:positionV relativeFrom="paragraph">
            <wp:posOffset>-82550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06089773">
              <wp:simplePos x="0" y="0"/>
              <wp:positionH relativeFrom="margin">
                <wp:align>left</wp:align>
              </wp:positionH>
              <wp:positionV relativeFrom="paragraph">
                <wp:posOffset>-316865</wp:posOffset>
              </wp:positionV>
              <wp:extent cx="3371850" cy="8667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371850" cy="866775"/>
                      </a:xfrm>
                      <a:prstGeom prst="rect">
                        <a:avLst/>
                      </a:prstGeom>
                      <a:noFill/>
                      <a:ln>
                        <a:noFill/>
                      </a:ln>
                    </wps:spPr>
                    <wps:txbx>
                      <w:txbxContent>
                        <w:p w14:paraId="7BADE237" w14:textId="08CA4AFA" w:rsidR="00926648" w:rsidRPr="00135C8E" w:rsidRDefault="00E848C5" w:rsidP="00020E3A">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35C8E">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926648" w:rsidRPr="00135C8E">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MEDELLÍN </w:t>
                          </w:r>
                        </w:p>
                        <w:p w14:paraId="58CC4959" w14:textId="283009A1" w:rsidR="00871900" w:rsidRPr="00F15F8C" w:rsidRDefault="002B278A" w:rsidP="00020E3A">
                          <w:pPr>
                            <w:pStyle w:val="Encabezado"/>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1152-</w:t>
                          </w:r>
                          <w:r w:rsidR="00E848C5"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35C8E">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026AE6E"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0;margin-top:-24.95pt;width:265.5pt;height:68.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" filled="f" stroked="f">
              <v:textbox>
                <w:txbxContent>
                  <w:p w14:paraId="7BADE237" w14:textId="08CA4AFA" w:rsidR="00926648" w:rsidRPr="00135C8E" w:rsidRDefault="00E848C5" w:rsidP="00020E3A">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35C8E">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926648" w:rsidRPr="00135C8E">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MEDELLÍN </w:t>
                    </w:r>
                  </w:p>
                  <w:p w14:paraId="58CC4959" w14:textId="283009A1" w:rsidR="00871900" w:rsidRPr="00F15F8C" w:rsidRDefault="002B278A" w:rsidP="00020E3A">
                    <w:pPr>
                      <w:pStyle w:val="Encabezado"/>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1152-</w:t>
                    </w:r>
                    <w:r w:rsidR="00E848C5"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Pr="00F15F8C">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135C8E">
                      <w:rPr>
                        <w:rFonts w:ascii="Calibri" w:hAnsi="Calibri"/>
                        <w:bCs/>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3026AE6E"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3E6F6F5E">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3568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585200">
    <w:abstractNumId w:val="9"/>
  </w:num>
  <w:num w:numId="3" w16cid:durableId="2047560789">
    <w:abstractNumId w:val="23"/>
  </w:num>
  <w:num w:numId="4" w16cid:durableId="988049194">
    <w:abstractNumId w:val="30"/>
  </w:num>
  <w:num w:numId="5" w16cid:durableId="1848322279">
    <w:abstractNumId w:val="16"/>
  </w:num>
  <w:num w:numId="6" w16cid:durableId="1362054508">
    <w:abstractNumId w:val="14"/>
  </w:num>
  <w:num w:numId="7" w16cid:durableId="1810902083">
    <w:abstractNumId w:val="13"/>
  </w:num>
  <w:num w:numId="8" w16cid:durableId="809900180">
    <w:abstractNumId w:val="21"/>
  </w:num>
  <w:num w:numId="9" w16cid:durableId="2057582938">
    <w:abstractNumId w:val="12"/>
  </w:num>
  <w:num w:numId="10" w16cid:durableId="567230650">
    <w:abstractNumId w:val="5"/>
  </w:num>
  <w:num w:numId="11" w16cid:durableId="1023290209">
    <w:abstractNumId w:val="0"/>
  </w:num>
  <w:num w:numId="12" w16cid:durableId="387799209">
    <w:abstractNumId w:val="1"/>
  </w:num>
  <w:num w:numId="13" w16cid:durableId="885262545">
    <w:abstractNumId w:val="28"/>
  </w:num>
  <w:num w:numId="14" w16cid:durableId="1058818726">
    <w:abstractNumId w:val="31"/>
  </w:num>
  <w:num w:numId="15" w16cid:durableId="503013908">
    <w:abstractNumId w:val="24"/>
  </w:num>
  <w:num w:numId="16" w16cid:durableId="1657030185">
    <w:abstractNumId w:val="26"/>
  </w:num>
  <w:num w:numId="17" w16cid:durableId="1726098445">
    <w:abstractNumId w:val="3"/>
  </w:num>
  <w:num w:numId="18" w16cid:durableId="365325956">
    <w:abstractNumId w:val="18"/>
  </w:num>
  <w:num w:numId="19" w16cid:durableId="1979145685">
    <w:abstractNumId w:val="17"/>
  </w:num>
  <w:num w:numId="20" w16cid:durableId="2086611537">
    <w:abstractNumId w:val="8"/>
  </w:num>
  <w:num w:numId="21" w16cid:durableId="436411530">
    <w:abstractNumId w:val="19"/>
  </w:num>
  <w:num w:numId="22" w16cid:durableId="1182402826">
    <w:abstractNumId w:val="7"/>
  </w:num>
  <w:num w:numId="23" w16cid:durableId="731588364">
    <w:abstractNumId w:val="6"/>
  </w:num>
  <w:num w:numId="24" w16cid:durableId="1354258167">
    <w:abstractNumId w:val="2"/>
  </w:num>
  <w:num w:numId="25" w16cid:durableId="559903836">
    <w:abstractNumId w:val="20"/>
  </w:num>
  <w:num w:numId="26" w16cid:durableId="1058744049">
    <w:abstractNumId w:val="11"/>
  </w:num>
  <w:num w:numId="27" w16cid:durableId="1838111154">
    <w:abstractNumId w:val="22"/>
  </w:num>
  <w:num w:numId="28" w16cid:durableId="977683109">
    <w:abstractNumId w:val="25"/>
  </w:num>
  <w:num w:numId="29" w16cid:durableId="896167298">
    <w:abstractNumId w:val="4"/>
  </w:num>
  <w:num w:numId="30" w16cid:durableId="414280133">
    <w:abstractNumId w:val="10"/>
  </w:num>
  <w:num w:numId="31" w16cid:durableId="594098767">
    <w:abstractNumId w:val="15"/>
  </w:num>
  <w:num w:numId="32" w16cid:durableId="870915231">
    <w:abstractNumId w:val="29"/>
  </w:num>
  <w:num w:numId="33" w16cid:durableId="21385230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42744"/>
    <w:rsid w:val="0005021F"/>
    <w:rsid w:val="0005772F"/>
    <w:rsid w:val="0006120B"/>
    <w:rsid w:val="00065AE1"/>
    <w:rsid w:val="00074095"/>
    <w:rsid w:val="000901BB"/>
    <w:rsid w:val="00093D58"/>
    <w:rsid w:val="00094E33"/>
    <w:rsid w:val="000A0F57"/>
    <w:rsid w:val="000A18A6"/>
    <w:rsid w:val="000A2A9B"/>
    <w:rsid w:val="000B491E"/>
    <w:rsid w:val="000B6146"/>
    <w:rsid w:val="000B7212"/>
    <w:rsid w:val="000C35BF"/>
    <w:rsid w:val="000C4168"/>
    <w:rsid w:val="000E06F2"/>
    <w:rsid w:val="000E5B66"/>
    <w:rsid w:val="000F116C"/>
    <w:rsid w:val="000F6819"/>
    <w:rsid w:val="001056F5"/>
    <w:rsid w:val="00115B39"/>
    <w:rsid w:val="00115DF1"/>
    <w:rsid w:val="00123C6C"/>
    <w:rsid w:val="00124A74"/>
    <w:rsid w:val="00124C0C"/>
    <w:rsid w:val="00127B4F"/>
    <w:rsid w:val="00130E39"/>
    <w:rsid w:val="00130EAF"/>
    <w:rsid w:val="00135773"/>
    <w:rsid w:val="00135C8E"/>
    <w:rsid w:val="00142379"/>
    <w:rsid w:val="001446DF"/>
    <w:rsid w:val="001454F0"/>
    <w:rsid w:val="00147F32"/>
    <w:rsid w:val="00156E7E"/>
    <w:rsid w:val="00160D38"/>
    <w:rsid w:val="00160F0E"/>
    <w:rsid w:val="00165511"/>
    <w:rsid w:val="001735DA"/>
    <w:rsid w:val="00182CBC"/>
    <w:rsid w:val="001845BF"/>
    <w:rsid w:val="001B5EDA"/>
    <w:rsid w:val="001C6596"/>
    <w:rsid w:val="001D3EA5"/>
    <w:rsid w:val="001D59AE"/>
    <w:rsid w:val="001E0BFB"/>
    <w:rsid w:val="001E49A4"/>
    <w:rsid w:val="001E74B3"/>
    <w:rsid w:val="001F2F02"/>
    <w:rsid w:val="00213529"/>
    <w:rsid w:val="00245018"/>
    <w:rsid w:val="002523E6"/>
    <w:rsid w:val="00264C19"/>
    <w:rsid w:val="00274300"/>
    <w:rsid w:val="002756C2"/>
    <w:rsid w:val="002855E5"/>
    <w:rsid w:val="00287D84"/>
    <w:rsid w:val="002912C8"/>
    <w:rsid w:val="002959E3"/>
    <w:rsid w:val="002A6F1A"/>
    <w:rsid w:val="002A738C"/>
    <w:rsid w:val="002B0F06"/>
    <w:rsid w:val="002B278A"/>
    <w:rsid w:val="002C3E20"/>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502ED"/>
    <w:rsid w:val="00450C15"/>
    <w:rsid w:val="00451014"/>
    <w:rsid w:val="0046034C"/>
    <w:rsid w:val="00463B16"/>
    <w:rsid w:val="0047057D"/>
    <w:rsid w:val="004711C6"/>
    <w:rsid w:val="0047559F"/>
    <w:rsid w:val="00483124"/>
    <w:rsid w:val="00491D6A"/>
    <w:rsid w:val="00494C1C"/>
    <w:rsid w:val="004A5F0F"/>
    <w:rsid w:val="004A68D9"/>
    <w:rsid w:val="004B372F"/>
    <w:rsid w:val="004B38F0"/>
    <w:rsid w:val="004D2C2F"/>
    <w:rsid w:val="004E4B34"/>
    <w:rsid w:val="004E6AF7"/>
    <w:rsid w:val="00507354"/>
    <w:rsid w:val="005130A5"/>
    <w:rsid w:val="00513C9F"/>
    <w:rsid w:val="00524359"/>
    <w:rsid w:val="005301D6"/>
    <w:rsid w:val="005361BE"/>
    <w:rsid w:val="0054331D"/>
    <w:rsid w:val="00561085"/>
    <w:rsid w:val="00564D1B"/>
    <w:rsid w:val="00566A7F"/>
    <w:rsid w:val="00575635"/>
    <w:rsid w:val="005A2D7D"/>
    <w:rsid w:val="005A68F5"/>
    <w:rsid w:val="005B0F31"/>
    <w:rsid w:val="005B2BB8"/>
    <w:rsid w:val="005D09F7"/>
    <w:rsid w:val="005E1B85"/>
    <w:rsid w:val="006053CD"/>
    <w:rsid w:val="00610BC4"/>
    <w:rsid w:val="00615736"/>
    <w:rsid w:val="00626922"/>
    <w:rsid w:val="00630B01"/>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477E8"/>
    <w:rsid w:val="007566F9"/>
    <w:rsid w:val="007578B2"/>
    <w:rsid w:val="00781C10"/>
    <w:rsid w:val="00792A3C"/>
    <w:rsid w:val="007B4221"/>
    <w:rsid w:val="007B6739"/>
    <w:rsid w:val="007B7FA6"/>
    <w:rsid w:val="007D4A65"/>
    <w:rsid w:val="007D5FDB"/>
    <w:rsid w:val="007F6C62"/>
    <w:rsid w:val="00803699"/>
    <w:rsid w:val="00804515"/>
    <w:rsid w:val="00806122"/>
    <w:rsid w:val="00810B19"/>
    <w:rsid w:val="00832695"/>
    <w:rsid w:val="00836B83"/>
    <w:rsid w:val="008576CE"/>
    <w:rsid w:val="00862260"/>
    <w:rsid w:val="00871900"/>
    <w:rsid w:val="008746BC"/>
    <w:rsid w:val="00880B1A"/>
    <w:rsid w:val="00891A2A"/>
    <w:rsid w:val="00894F82"/>
    <w:rsid w:val="008B406F"/>
    <w:rsid w:val="008B7201"/>
    <w:rsid w:val="008E27D9"/>
    <w:rsid w:val="008E39A0"/>
    <w:rsid w:val="008F0CE2"/>
    <w:rsid w:val="00902CE2"/>
    <w:rsid w:val="00925F3A"/>
    <w:rsid w:val="00926648"/>
    <w:rsid w:val="00941F8E"/>
    <w:rsid w:val="0094394B"/>
    <w:rsid w:val="00951DBE"/>
    <w:rsid w:val="0096284B"/>
    <w:rsid w:val="0096370C"/>
    <w:rsid w:val="00974138"/>
    <w:rsid w:val="009767C3"/>
    <w:rsid w:val="0098502B"/>
    <w:rsid w:val="00986625"/>
    <w:rsid w:val="00987301"/>
    <w:rsid w:val="009932B2"/>
    <w:rsid w:val="0099626B"/>
    <w:rsid w:val="009A0EE3"/>
    <w:rsid w:val="009A4A2A"/>
    <w:rsid w:val="009A4D34"/>
    <w:rsid w:val="009A668A"/>
    <w:rsid w:val="009B5D60"/>
    <w:rsid w:val="009C3370"/>
    <w:rsid w:val="009D5069"/>
    <w:rsid w:val="009E12FF"/>
    <w:rsid w:val="009E6164"/>
    <w:rsid w:val="009F1734"/>
    <w:rsid w:val="009F38B6"/>
    <w:rsid w:val="00A17EB4"/>
    <w:rsid w:val="00A24A65"/>
    <w:rsid w:val="00A25CD2"/>
    <w:rsid w:val="00A261C5"/>
    <w:rsid w:val="00A2689A"/>
    <w:rsid w:val="00A272AD"/>
    <w:rsid w:val="00A3027B"/>
    <w:rsid w:val="00A316F2"/>
    <w:rsid w:val="00A4233B"/>
    <w:rsid w:val="00A42F4B"/>
    <w:rsid w:val="00A62987"/>
    <w:rsid w:val="00A632EF"/>
    <w:rsid w:val="00A63746"/>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C18B7"/>
    <w:rsid w:val="00CD77C8"/>
    <w:rsid w:val="00CE0468"/>
    <w:rsid w:val="00CE7674"/>
    <w:rsid w:val="00CE7934"/>
    <w:rsid w:val="00CF0D00"/>
    <w:rsid w:val="00D13C4E"/>
    <w:rsid w:val="00D327B9"/>
    <w:rsid w:val="00D35EF7"/>
    <w:rsid w:val="00D45AD5"/>
    <w:rsid w:val="00D52145"/>
    <w:rsid w:val="00D60019"/>
    <w:rsid w:val="00D732E0"/>
    <w:rsid w:val="00D77248"/>
    <w:rsid w:val="00D81756"/>
    <w:rsid w:val="00D96CA7"/>
    <w:rsid w:val="00DA7FC4"/>
    <w:rsid w:val="00DD6A94"/>
    <w:rsid w:val="00DE176C"/>
    <w:rsid w:val="00DF15D6"/>
    <w:rsid w:val="00E27B05"/>
    <w:rsid w:val="00E3658E"/>
    <w:rsid w:val="00E403CF"/>
    <w:rsid w:val="00E572D7"/>
    <w:rsid w:val="00E663D4"/>
    <w:rsid w:val="00E73095"/>
    <w:rsid w:val="00E76A7F"/>
    <w:rsid w:val="00E80557"/>
    <w:rsid w:val="00E846AA"/>
    <w:rsid w:val="00E848C5"/>
    <w:rsid w:val="00E90FAD"/>
    <w:rsid w:val="00E93F77"/>
    <w:rsid w:val="00E95597"/>
    <w:rsid w:val="00EA17D1"/>
    <w:rsid w:val="00EB7D95"/>
    <w:rsid w:val="00EC7F50"/>
    <w:rsid w:val="00ED2EE5"/>
    <w:rsid w:val="00EE4137"/>
    <w:rsid w:val="00EE68F3"/>
    <w:rsid w:val="00EF313D"/>
    <w:rsid w:val="00F02358"/>
    <w:rsid w:val="00F11662"/>
    <w:rsid w:val="00F15F8C"/>
    <w:rsid w:val="00F30167"/>
    <w:rsid w:val="00F30CD6"/>
    <w:rsid w:val="00F411DA"/>
    <w:rsid w:val="00F472D5"/>
    <w:rsid w:val="00F51D49"/>
    <w:rsid w:val="00F643A3"/>
    <w:rsid w:val="00F64B1E"/>
    <w:rsid w:val="00F76B94"/>
    <w:rsid w:val="00F96F4D"/>
    <w:rsid w:val="00FA20E4"/>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51937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34">
          <w:marLeft w:val="0"/>
          <w:marRight w:val="0"/>
          <w:marTop w:val="0"/>
          <w:marBottom w:val="0"/>
          <w:divBdr>
            <w:top w:val="none" w:sz="0" w:space="0" w:color="auto"/>
            <w:left w:val="none" w:sz="0" w:space="0" w:color="auto"/>
            <w:bottom w:val="none" w:sz="0" w:space="0" w:color="auto"/>
            <w:right w:val="none" w:sz="0" w:space="0" w:color="auto"/>
          </w:divBdr>
          <w:divsChild>
            <w:div w:id="1111512049">
              <w:marLeft w:val="0"/>
              <w:marRight w:val="0"/>
              <w:marTop w:val="0"/>
              <w:marBottom w:val="0"/>
              <w:divBdr>
                <w:top w:val="none" w:sz="0" w:space="0" w:color="auto"/>
                <w:left w:val="none" w:sz="0" w:space="0" w:color="auto"/>
                <w:bottom w:val="none" w:sz="0" w:space="0" w:color="auto"/>
                <w:right w:val="none" w:sz="0" w:space="0" w:color="auto"/>
              </w:divBdr>
            </w:div>
          </w:divsChild>
        </w:div>
        <w:div w:id="1367559457">
          <w:marLeft w:val="0"/>
          <w:marRight w:val="0"/>
          <w:marTop w:val="0"/>
          <w:marBottom w:val="0"/>
          <w:divBdr>
            <w:top w:val="none" w:sz="0" w:space="0" w:color="auto"/>
            <w:left w:val="none" w:sz="0" w:space="0" w:color="auto"/>
            <w:bottom w:val="none" w:sz="0" w:space="0" w:color="auto"/>
            <w:right w:val="none" w:sz="0" w:space="0" w:color="auto"/>
          </w:divBdr>
          <w:divsChild>
            <w:div w:id="1477837753">
              <w:marLeft w:val="0"/>
              <w:marRight w:val="0"/>
              <w:marTop w:val="0"/>
              <w:marBottom w:val="0"/>
              <w:divBdr>
                <w:top w:val="none" w:sz="0" w:space="0" w:color="auto"/>
                <w:left w:val="none" w:sz="0" w:space="0" w:color="auto"/>
                <w:bottom w:val="none" w:sz="0" w:space="0" w:color="auto"/>
                <w:right w:val="none" w:sz="0" w:space="0" w:color="auto"/>
              </w:divBdr>
            </w:div>
          </w:divsChild>
        </w:div>
        <w:div w:id="820342062">
          <w:marLeft w:val="0"/>
          <w:marRight w:val="0"/>
          <w:marTop w:val="0"/>
          <w:marBottom w:val="0"/>
          <w:divBdr>
            <w:top w:val="none" w:sz="0" w:space="0" w:color="auto"/>
            <w:left w:val="none" w:sz="0" w:space="0" w:color="auto"/>
            <w:bottom w:val="none" w:sz="0" w:space="0" w:color="auto"/>
            <w:right w:val="none" w:sz="0" w:space="0" w:color="auto"/>
          </w:divBdr>
          <w:divsChild>
            <w:div w:id="539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19030952">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069213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3473491">
      <w:bodyDiv w:val="1"/>
      <w:marLeft w:val="0"/>
      <w:marRight w:val="0"/>
      <w:marTop w:val="0"/>
      <w:marBottom w:val="0"/>
      <w:divBdr>
        <w:top w:val="none" w:sz="0" w:space="0" w:color="auto"/>
        <w:left w:val="none" w:sz="0" w:space="0" w:color="auto"/>
        <w:bottom w:val="none" w:sz="0" w:space="0" w:color="auto"/>
        <w:right w:val="none" w:sz="0" w:space="0" w:color="auto"/>
      </w:divBdr>
      <w:divsChild>
        <w:div w:id="563948184">
          <w:marLeft w:val="0"/>
          <w:marRight w:val="0"/>
          <w:marTop w:val="0"/>
          <w:marBottom w:val="0"/>
          <w:divBdr>
            <w:top w:val="none" w:sz="0" w:space="0" w:color="auto"/>
            <w:left w:val="none" w:sz="0" w:space="0" w:color="auto"/>
            <w:bottom w:val="none" w:sz="0" w:space="0" w:color="auto"/>
            <w:right w:val="none" w:sz="0" w:space="0" w:color="auto"/>
          </w:divBdr>
          <w:divsChild>
            <w:div w:id="737435469">
              <w:marLeft w:val="0"/>
              <w:marRight w:val="0"/>
              <w:marTop w:val="0"/>
              <w:marBottom w:val="0"/>
              <w:divBdr>
                <w:top w:val="none" w:sz="0" w:space="0" w:color="auto"/>
                <w:left w:val="none" w:sz="0" w:space="0" w:color="auto"/>
                <w:bottom w:val="none" w:sz="0" w:space="0" w:color="auto"/>
                <w:right w:val="none" w:sz="0" w:space="0" w:color="auto"/>
              </w:divBdr>
            </w:div>
          </w:divsChild>
        </w:div>
        <w:div w:id="2019190463">
          <w:marLeft w:val="0"/>
          <w:marRight w:val="0"/>
          <w:marTop w:val="0"/>
          <w:marBottom w:val="0"/>
          <w:divBdr>
            <w:top w:val="none" w:sz="0" w:space="0" w:color="auto"/>
            <w:left w:val="none" w:sz="0" w:space="0" w:color="auto"/>
            <w:bottom w:val="none" w:sz="0" w:space="0" w:color="auto"/>
            <w:right w:val="none" w:sz="0" w:space="0" w:color="auto"/>
          </w:divBdr>
          <w:divsChild>
            <w:div w:id="498080776">
              <w:marLeft w:val="0"/>
              <w:marRight w:val="0"/>
              <w:marTop w:val="0"/>
              <w:marBottom w:val="0"/>
              <w:divBdr>
                <w:top w:val="none" w:sz="0" w:space="0" w:color="auto"/>
                <w:left w:val="none" w:sz="0" w:space="0" w:color="auto"/>
                <w:bottom w:val="none" w:sz="0" w:space="0" w:color="auto"/>
                <w:right w:val="none" w:sz="0" w:space="0" w:color="auto"/>
              </w:divBdr>
            </w:div>
          </w:divsChild>
        </w:div>
        <w:div w:id="792942343">
          <w:marLeft w:val="0"/>
          <w:marRight w:val="0"/>
          <w:marTop w:val="0"/>
          <w:marBottom w:val="0"/>
          <w:divBdr>
            <w:top w:val="none" w:sz="0" w:space="0" w:color="auto"/>
            <w:left w:val="none" w:sz="0" w:space="0" w:color="auto"/>
            <w:bottom w:val="none" w:sz="0" w:space="0" w:color="auto"/>
            <w:right w:val="none" w:sz="0" w:space="0" w:color="auto"/>
          </w:divBdr>
          <w:divsChild>
            <w:div w:id="14710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5060075">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62730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5013602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22302008">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58617361">
      <w:bodyDiv w:val="1"/>
      <w:marLeft w:val="0"/>
      <w:marRight w:val="0"/>
      <w:marTop w:val="0"/>
      <w:marBottom w:val="0"/>
      <w:divBdr>
        <w:top w:val="none" w:sz="0" w:space="0" w:color="auto"/>
        <w:left w:val="none" w:sz="0" w:space="0" w:color="auto"/>
        <w:bottom w:val="none" w:sz="0" w:space="0" w:color="auto"/>
        <w:right w:val="none" w:sz="0" w:space="0" w:color="auto"/>
      </w:divBdr>
      <w:divsChild>
        <w:div w:id="1022173441">
          <w:marLeft w:val="0"/>
          <w:marRight w:val="0"/>
          <w:marTop w:val="0"/>
          <w:marBottom w:val="0"/>
          <w:divBdr>
            <w:top w:val="none" w:sz="0" w:space="0" w:color="auto"/>
            <w:left w:val="none" w:sz="0" w:space="0" w:color="auto"/>
            <w:bottom w:val="none" w:sz="0" w:space="0" w:color="auto"/>
            <w:right w:val="none" w:sz="0" w:space="0" w:color="auto"/>
          </w:divBdr>
          <w:divsChild>
            <w:div w:id="976373476">
              <w:marLeft w:val="0"/>
              <w:marRight w:val="0"/>
              <w:marTop w:val="0"/>
              <w:marBottom w:val="0"/>
              <w:divBdr>
                <w:top w:val="none" w:sz="0" w:space="0" w:color="auto"/>
                <w:left w:val="none" w:sz="0" w:space="0" w:color="auto"/>
                <w:bottom w:val="none" w:sz="0" w:space="0" w:color="auto"/>
                <w:right w:val="none" w:sz="0" w:space="0" w:color="auto"/>
              </w:divBdr>
            </w:div>
          </w:divsChild>
        </w:div>
        <w:div w:id="52119564">
          <w:marLeft w:val="0"/>
          <w:marRight w:val="0"/>
          <w:marTop w:val="0"/>
          <w:marBottom w:val="0"/>
          <w:divBdr>
            <w:top w:val="none" w:sz="0" w:space="0" w:color="auto"/>
            <w:left w:val="none" w:sz="0" w:space="0" w:color="auto"/>
            <w:bottom w:val="none" w:sz="0" w:space="0" w:color="auto"/>
            <w:right w:val="none" w:sz="0" w:space="0" w:color="auto"/>
          </w:divBdr>
          <w:divsChild>
            <w:div w:id="908542861">
              <w:marLeft w:val="0"/>
              <w:marRight w:val="0"/>
              <w:marTop w:val="0"/>
              <w:marBottom w:val="0"/>
              <w:divBdr>
                <w:top w:val="none" w:sz="0" w:space="0" w:color="auto"/>
                <w:left w:val="none" w:sz="0" w:space="0" w:color="auto"/>
                <w:bottom w:val="none" w:sz="0" w:space="0" w:color="auto"/>
                <w:right w:val="none" w:sz="0" w:space="0" w:color="auto"/>
              </w:divBdr>
            </w:div>
          </w:divsChild>
        </w:div>
        <w:div w:id="1422990281">
          <w:marLeft w:val="0"/>
          <w:marRight w:val="0"/>
          <w:marTop w:val="0"/>
          <w:marBottom w:val="0"/>
          <w:divBdr>
            <w:top w:val="none" w:sz="0" w:space="0" w:color="auto"/>
            <w:left w:val="none" w:sz="0" w:space="0" w:color="auto"/>
            <w:bottom w:val="none" w:sz="0" w:space="0" w:color="auto"/>
            <w:right w:val="none" w:sz="0" w:space="0" w:color="auto"/>
          </w:divBdr>
          <w:divsChild>
            <w:div w:id="6119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5957250">
      <w:bodyDiv w:val="1"/>
      <w:marLeft w:val="0"/>
      <w:marRight w:val="0"/>
      <w:marTop w:val="0"/>
      <w:marBottom w:val="0"/>
      <w:divBdr>
        <w:top w:val="none" w:sz="0" w:space="0" w:color="auto"/>
        <w:left w:val="none" w:sz="0" w:space="0" w:color="auto"/>
        <w:bottom w:val="none" w:sz="0" w:space="0" w:color="auto"/>
        <w:right w:val="none" w:sz="0" w:space="0" w:color="auto"/>
      </w:divBdr>
      <w:divsChild>
        <w:div w:id="1783113490">
          <w:marLeft w:val="0"/>
          <w:marRight w:val="0"/>
          <w:marTop w:val="0"/>
          <w:marBottom w:val="0"/>
          <w:divBdr>
            <w:top w:val="none" w:sz="0" w:space="0" w:color="auto"/>
            <w:left w:val="none" w:sz="0" w:space="0" w:color="auto"/>
            <w:bottom w:val="none" w:sz="0" w:space="0" w:color="auto"/>
            <w:right w:val="none" w:sz="0" w:space="0" w:color="auto"/>
          </w:divBdr>
          <w:divsChild>
            <w:div w:id="805976941">
              <w:marLeft w:val="0"/>
              <w:marRight w:val="0"/>
              <w:marTop w:val="0"/>
              <w:marBottom w:val="0"/>
              <w:divBdr>
                <w:top w:val="none" w:sz="0" w:space="0" w:color="auto"/>
                <w:left w:val="none" w:sz="0" w:space="0" w:color="auto"/>
                <w:bottom w:val="none" w:sz="0" w:space="0" w:color="auto"/>
                <w:right w:val="none" w:sz="0" w:space="0" w:color="auto"/>
              </w:divBdr>
            </w:div>
          </w:divsChild>
        </w:div>
        <w:div w:id="214044185">
          <w:marLeft w:val="0"/>
          <w:marRight w:val="0"/>
          <w:marTop w:val="0"/>
          <w:marBottom w:val="0"/>
          <w:divBdr>
            <w:top w:val="none" w:sz="0" w:space="0" w:color="auto"/>
            <w:left w:val="none" w:sz="0" w:space="0" w:color="auto"/>
            <w:bottom w:val="none" w:sz="0" w:space="0" w:color="auto"/>
            <w:right w:val="none" w:sz="0" w:space="0" w:color="auto"/>
          </w:divBdr>
          <w:divsChild>
            <w:div w:id="1833520581">
              <w:marLeft w:val="0"/>
              <w:marRight w:val="0"/>
              <w:marTop w:val="0"/>
              <w:marBottom w:val="0"/>
              <w:divBdr>
                <w:top w:val="none" w:sz="0" w:space="0" w:color="auto"/>
                <w:left w:val="none" w:sz="0" w:space="0" w:color="auto"/>
                <w:bottom w:val="none" w:sz="0" w:space="0" w:color="auto"/>
                <w:right w:val="none" w:sz="0" w:space="0" w:color="auto"/>
              </w:divBdr>
            </w:div>
          </w:divsChild>
        </w:div>
        <w:div w:id="160701901">
          <w:marLeft w:val="0"/>
          <w:marRight w:val="0"/>
          <w:marTop w:val="0"/>
          <w:marBottom w:val="0"/>
          <w:divBdr>
            <w:top w:val="none" w:sz="0" w:space="0" w:color="auto"/>
            <w:left w:val="none" w:sz="0" w:space="0" w:color="auto"/>
            <w:bottom w:val="none" w:sz="0" w:space="0" w:color="auto"/>
            <w:right w:val="none" w:sz="0" w:space="0" w:color="auto"/>
          </w:divBdr>
          <w:divsChild>
            <w:div w:id="18064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2024-11-27T18:58:00Z</dcterms:created>
  <dcterms:modified xsi:type="dcterms:W3CDTF">2024-11-27T19:02:00Z</dcterms:modified>
</cp:coreProperties>
</file>