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CF7F" w14:textId="329BA8A7" w:rsidR="00C25AB7" w:rsidRPr="00C25AB7" w:rsidRDefault="00C25AB7" w:rsidP="00C47F28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C25AB7">
        <w:rPr>
          <w:rFonts w:ascii="Arial" w:hAnsi="Arial" w:cs="Arial"/>
          <w:b/>
          <w:bCs/>
          <w:sz w:val="24"/>
          <w:szCs w:val="24"/>
          <w:lang w:val="es-ES"/>
        </w:rPr>
        <w:t xml:space="preserve">El Cairo – Asuán – Abu Simbel - </w:t>
      </w:r>
      <w:r w:rsidRPr="00C25AB7">
        <w:rPr>
          <w:rFonts w:ascii="Arial" w:hAnsi="Arial" w:cs="Arial"/>
          <w:b/>
          <w:sz w:val="24"/>
          <w:szCs w:val="24"/>
          <w:lang w:val="es-MX"/>
        </w:rPr>
        <w:t xml:space="preserve">Asuán – </w:t>
      </w:r>
      <w:proofErr w:type="spellStart"/>
      <w:r w:rsidRPr="00C25AB7">
        <w:rPr>
          <w:rFonts w:ascii="Arial" w:hAnsi="Arial" w:cs="Arial"/>
          <w:b/>
          <w:sz w:val="24"/>
          <w:szCs w:val="24"/>
          <w:lang w:val="es-MX"/>
        </w:rPr>
        <w:t>Kom</w:t>
      </w:r>
      <w:proofErr w:type="spellEnd"/>
      <w:r w:rsidRPr="00C25AB7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C25AB7">
        <w:rPr>
          <w:rFonts w:ascii="Arial" w:hAnsi="Arial" w:cs="Arial"/>
          <w:b/>
          <w:sz w:val="24"/>
          <w:szCs w:val="24"/>
          <w:lang w:val="es-MX"/>
        </w:rPr>
        <w:t>Ombo</w:t>
      </w:r>
      <w:proofErr w:type="spellEnd"/>
      <w:r w:rsidRPr="00C25AB7">
        <w:rPr>
          <w:rFonts w:ascii="Arial" w:hAnsi="Arial" w:cs="Arial"/>
          <w:b/>
          <w:sz w:val="24"/>
          <w:szCs w:val="24"/>
          <w:lang w:val="es-MX"/>
        </w:rPr>
        <w:t xml:space="preserve"> – </w:t>
      </w:r>
      <w:proofErr w:type="spellStart"/>
      <w:r w:rsidRPr="00C25AB7">
        <w:rPr>
          <w:rFonts w:ascii="Arial" w:hAnsi="Arial" w:cs="Arial"/>
          <w:b/>
          <w:sz w:val="24"/>
          <w:szCs w:val="24"/>
          <w:lang w:val="es-MX"/>
        </w:rPr>
        <w:t>Edfu</w:t>
      </w:r>
      <w:proofErr w:type="spellEnd"/>
      <w:r w:rsidRPr="00C25AB7">
        <w:rPr>
          <w:rFonts w:ascii="Arial" w:hAnsi="Arial" w:cs="Arial"/>
          <w:b/>
          <w:sz w:val="24"/>
          <w:szCs w:val="24"/>
          <w:lang w:val="es-MX"/>
        </w:rPr>
        <w:t xml:space="preserve"> – </w:t>
      </w:r>
      <w:proofErr w:type="spellStart"/>
      <w:r w:rsidRPr="00C25AB7">
        <w:rPr>
          <w:rFonts w:ascii="Arial" w:hAnsi="Arial" w:cs="Arial"/>
          <w:b/>
          <w:sz w:val="24"/>
          <w:szCs w:val="24"/>
          <w:lang w:val="es-MX"/>
        </w:rPr>
        <w:t>Esna</w:t>
      </w:r>
      <w:proofErr w:type="spellEnd"/>
      <w:r w:rsidRPr="00C25AB7">
        <w:rPr>
          <w:rFonts w:ascii="Arial" w:hAnsi="Arial" w:cs="Arial"/>
          <w:b/>
          <w:sz w:val="24"/>
          <w:szCs w:val="24"/>
          <w:lang w:val="es-MX"/>
        </w:rPr>
        <w:t xml:space="preserve"> - </w:t>
      </w:r>
      <w:r w:rsidRPr="00C25AB7">
        <w:rPr>
          <w:rFonts w:ascii="Arial" w:hAnsi="Arial" w:cs="Arial"/>
          <w:b/>
          <w:sz w:val="24"/>
          <w:szCs w:val="24"/>
          <w:lang w:val="es-ES"/>
        </w:rPr>
        <w:t>Luxor - Sharm El Sheikh – El Cairo</w:t>
      </w:r>
    </w:p>
    <w:p w14:paraId="2E41A915" w14:textId="4446E0D3" w:rsidR="00211CAE" w:rsidRPr="00C25AB7" w:rsidRDefault="00C47F28" w:rsidP="00C47F28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r w:rsidRPr="00C25AB7">
        <w:rPr>
          <w:rFonts w:ascii="Arial" w:hAnsi="Arial" w:cs="Arial"/>
          <w:b/>
          <w:bCs/>
          <w:lang w:val="es-ES"/>
        </w:rPr>
        <w:t xml:space="preserve">4 noches En El Cairo + 1 noche en Asuán + 3 noches en crucero + 3 noches en Sharm El Sheikh </w:t>
      </w:r>
    </w:p>
    <w:p w14:paraId="28005B67" w14:textId="77777777" w:rsidR="00211CAE" w:rsidRPr="00211CAE" w:rsidRDefault="00211CAE" w:rsidP="00372F4D">
      <w:pPr>
        <w:pStyle w:val="Sinespaciad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30BF50EA" w14:textId="373DBABB" w:rsidR="00DA6C93" w:rsidRPr="00B73534" w:rsidRDefault="00D14600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1312" behindDoc="0" locked="0" layoutInCell="1" allowOverlap="1" wp14:anchorId="2698272F" wp14:editId="3623F2B1">
            <wp:simplePos x="0" y="0"/>
            <wp:positionH relativeFrom="column">
              <wp:posOffset>4509135</wp:posOffset>
            </wp:positionH>
            <wp:positionV relativeFrom="paragraph">
              <wp:posOffset>59690</wp:posOffset>
            </wp:positionV>
            <wp:extent cx="1483360" cy="361315"/>
            <wp:effectExtent l="0" t="0" r="2540" b="635"/>
            <wp:wrapSquare wrapText="bothSides"/>
            <wp:docPr id="1893625657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625657" name="Imagen 1" descr="Logotip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BAA" w:rsidRPr="00B73534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8E585B" w:rsidRPr="00B73534">
        <w:rPr>
          <w:rFonts w:ascii="Arial" w:hAnsi="Arial" w:cs="Arial"/>
          <w:b/>
          <w:sz w:val="20"/>
          <w:szCs w:val="20"/>
          <w:lang w:val="es-MX"/>
        </w:rPr>
        <w:t>1</w:t>
      </w:r>
      <w:r w:rsidR="000012C7">
        <w:rPr>
          <w:rFonts w:ascii="Arial" w:hAnsi="Arial" w:cs="Arial"/>
          <w:b/>
          <w:sz w:val="20"/>
          <w:szCs w:val="20"/>
          <w:lang w:val="es-MX"/>
        </w:rPr>
        <w:t>2</w:t>
      </w:r>
      <w:r w:rsidR="00211CA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C2941" w:rsidRPr="00B73534">
        <w:rPr>
          <w:rFonts w:ascii="Arial" w:hAnsi="Arial" w:cs="Arial"/>
          <w:b/>
          <w:sz w:val="20"/>
          <w:szCs w:val="20"/>
          <w:lang w:val="es-MX"/>
        </w:rPr>
        <w:t>días</w:t>
      </w:r>
      <w:r w:rsidR="00C655CB" w:rsidRPr="00B73534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368FFA53" w14:textId="7F43E24A" w:rsidR="00D67E1C" w:rsidRDefault="008E585B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 w:rsidR="007675CB" w:rsidRPr="007675CB">
        <w:rPr>
          <w:rFonts w:ascii="Arial" w:hAnsi="Arial" w:cs="Arial"/>
          <w:b/>
          <w:sz w:val="20"/>
          <w:szCs w:val="20"/>
          <w:lang w:val="es-MX"/>
        </w:rPr>
        <w:t>lunes del 02 enero 2025 al 25 de diciembre 2025</w:t>
      </w:r>
      <w:r w:rsidR="003C365D">
        <w:rPr>
          <w:rFonts w:ascii="Arial" w:hAnsi="Arial" w:cs="Arial"/>
          <w:b/>
          <w:sz w:val="20"/>
          <w:szCs w:val="20"/>
          <w:lang w:val="es-MX"/>
        </w:rPr>
        <w:tab/>
      </w:r>
    </w:p>
    <w:p w14:paraId="4C830969" w14:textId="1785A442" w:rsidR="00D33169" w:rsidRDefault="00D67E1C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6376F4">
        <w:rPr>
          <w:rFonts w:ascii="Arial" w:hAnsi="Arial" w:cs="Arial"/>
          <w:b/>
          <w:sz w:val="20"/>
          <w:szCs w:val="20"/>
          <w:lang w:val="es-MX"/>
        </w:rPr>
        <w:t>ervicios compartidos</w:t>
      </w:r>
    </w:p>
    <w:p w14:paraId="7CFB3723" w14:textId="38216CA0" w:rsidR="007D6EC0" w:rsidRPr="00B73534" w:rsidRDefault="007D6EC0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5A0CD104" w14:textId="77777777" w:rsidR="00D33169" w:rsidRDefault="00D33169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0B078547" w14:textId="77777777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>DÍA 1. EL CAIRO</w:t>
      </w:r>
    </w:p>
    <w:p w14:paraId="3A90B78E" w14:textId="1643DF93" w:rsidR="00C56BAD" w:rsidRPr="00095757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L</w:t>
      </w:r>
      <w:r w:rsidRPr="00C56BAD">
        <w:rPr>
          <w:rFonts w:ascii="Arial" w:hAnsi="Arial" w:cs="Arial"/>
          <w:bCs/>
          <w:sz w:val="20"/>
          <w:szCs w:val="20"/>
          <w:lang w:val="es-MX"/>
        </w:rPr>
        <w:t xml:space="preserve">legada al aeropuerto internacional de El Cairo, uno de nuestros representantes </w:t>
      </w:r>
      <w:r w:rsidR="003F0A55">
        <w:rPr>
          <w:rFonts w:ascii="Arial" w:hAnsi="Arial" w:cs="Arial"/>
          <w:bCs/>
          <w:sz w:val="20"/>
          <w:szCs w:val="20"/>
          <w:lang w:val="es-MX"/>
        </w:rPr>
        <w:t xml:space="preserve">de habla hispana lo </w:t>
      </w:r>
      <w:r w:rsidR="00F915D4">
        <w:rPr>
          <w:rFonts w:ascii="Arial" w:hAnsi="Arial" w:cs="Arial"/>
          <w:bCs/>
          <w:sz w:val="20"/>
          <w:szCs w:val="20"/>
          <w:lang w:val="es-MX"/>
        </w:rPr>
        <w:t>recibirá y</w:t>
      </w:r>
      <w:r w:rsidR="003F0A55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56BAD">
        <w:rPr>
          <w:rFonts w:ascii="Arial" w:hAnsi="Arial" w:cs="Arial"/>
          <w:bCs/>
          <w:sz w:val="20"/>
          <w:szCs w:val="20"/>
          <w:lang w:val="es-MX"/>
        </w:rPr>
        <w:t xml:space="preserve">trasladará al hotel en un vehículo climatizado para que </w:t>
      </w:r>
      <w:r w:rsidRPr="00095757">
        <w:rPr>
          <w:rFonts w:ascii="Arial" w:hAnsi="Arial" w:cs="Arial"/>
          <w:bCs/>
          <w:sz w:val="20"/>
          <w:szCs w:val="20"/>
          <w:lang w:val="es-MX"/>
        </w:rPr>
        <w:t xml:space="preserve">pueda descansar. </w:t>
      </w:r>
      <w:r w:rsidRPr="00095757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5CDE965B" w14:textId="77777777" w:rsidR="00C56BAD" w:rsidRPr="00095757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BFEB799" w14:textId="2310DA01" w:rsidR="00F915D4" w:rsidRPr="00095757" w:rsidRDefault="00C56BAD" w:rsidP="00F915D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5757">
        <w:rPr>
          <w:rFonts w:ascii="Arial" w:hAnsi="Arial" w:cs="Arial"/>
          <w:b/>
          <w:sz w:val="20"/>
          <w:szCs w:val="20"/>
          <w:lang w:val="es-MX"/>
        </w:rPr>
        <w:t>DÍA 2. EL CAIRO</w:t>
      </w:r>
      <w:r w:rsidR="000C6797" w:rsidRPr="00095757">
        <w:rPr>
          <w:rFonts w:ascii="Arial" w:hAnsi="Arial" w:cs="Arial"/>
          <w:b/>
          <w:sz w:val="20"/>
          <w:szCs w:val="20"/>
          <w:lang w:val="es-MX"/>
        </w:rPr>
        <w:t xml:space="preserve"> (VISITA OPCIONAL A SAQQARA)</w:t>
      </w:r>
    </w:p>
    <w:p w14:paraId="2B63B0D6" w14:textId="4A789AA7" w:rsidR="00F915D4" w:rsidRPr="00095757" w:rsidRDefault="0031289C" w:rsidP="00D62CB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95757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09575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F915D4" w:rsidRPr="00095757">
        <w:rPr>
          <w:rFonts w:ascii="Arial" w:hAnsi="Arial" w:cs="Arial"/>
          <w:sz w:val="20"/>
          <w:szCs w:val="20"/>
          <w:lang w:val="es-ES"/>
        </w:rPr>
        <w:t xml:space="preserve">Tras disfrutar de un energizante desayuno, comenzará su jornada con una visita a la majestuosa ciudad de Guiza, donde se erigen las tres emblemáticas pirámides. </w:t>
      </w:r>
      <w:r w:rsidR="00F915D4" w:rsidRPr="00996FE0">
        <w:rPr>
          <w:rFonts w:ascii="Arial" w:hAnsi="Arial" w:cs="Arial"/>
          <w:sz w:val="20"/>
          <w:szCs w:val="20"/>
          <w:lang w:val="es-ES"/>
        </w:rPr>
        <w:t xml:space="preserve">Entre ellas, se encuentra la única de las Siete Maravillas del Mundo Antiguo que sigue en pie: </w:t>
      </w:r>
      <w:r w:rsidR="00F915D4" w:rsidRPr="00996FE0">
        <w:rPr>
          <w:rFonts w:ascii="Arial" w:hAnsi="Arial" w:cs="Arial"/>
          <w:b/>
          <w:bCs/>
          <w:sz w:val="20"/>
          <w:szCs w:val="20"/>
          <w:lang w:val="es-ES"/>
        </w:rPr>
        <w:t>la Gran Pirámide de Keops</w:t>
      </w:r>
      <w:r w:rsidR="00F915D4" w:rsidRPr="00996FE0">
        <w:rPr>
          <w:rFonts w:ascii="Arial" w:hAnsi="Arial" w:cs="Arial"/>
          <w:sz w:val="20"/>
          <w:szCs w:val="20"/>
          <w:lang w:val="es-ES"/>
        </w:rPr>
        <w:t xml:space="preserve">, con sus imponentes 230 metros de altura. Luego, se dirigirá al </w:t>
      </w:r>
      <w:r w:rsidR="00F915D4" w:rsidRPr="00996FE0">
        <w:rPr>
          <w:rFonts w:ascii="Arial" w:hAnsi="Arial" w:cs="Arial"/>
          <w:b/>
          <w:bCs/>
          <w:sz w:val="20"/>
          <w:szCs w:val="20"/>
          <w:lang w:val="es-ES"/>
        </w:rPr>
        <w:t>Templo del Valle</w:t>
      </w:r>
      <w:r w:rsidR="00F915D4" w:rsidRPr="00996FE0">
        <w:rPr>
          <w:rFonts w:ascii="Arial" w:hAnsi="Arial" w:cs="Arial"/>
          <w:sz w:val="20"/>
          <w:szCs w:val="20"/>
          <w:lang w:val="es-ES"/>
        </w:rPr>
        <w:t xml:space="preserve">, una parte esencial del complejo funerario del faraón Kefrén, donde la icónica </w:t>
      </w:r>
      <w:r w:rsidR="00F915D4" w:rsidRPr="00996FE0">
        <w:rPr>
          <w:rFonts w:ascii="Arial" w:hAnsi="Arial" w:cs="Arial"/>
          <w:b/>
          <w:bCs/>
          <w:sz w:val="20"/>
          <w:szCs w:val="20"/>
          <w:lang w:val="es-ES"/>
        </w:rPr>
        <w:t>Esfinge</w:t>
      </w:r>
      <w:r w:rsidR="00F915D4" w:rsidRPr="00996FE0">
        <w:rPr>
          <w:rFonts w:ascii="Arial" w:hAnsi="Arial" w:cs="Arial"/>
          <w:sz w:val="20"/>
          <w:szCs w:val="20"/>
          <w:lang w:val="es-ES"/>
        </w:rPr>
        <w:t xml:space="preserve">, con cuerpo de león y rostro humano, vigila en silencio desde siglos atrás. </w:t>
      </w:r>
      <w:r w:rsidR="00F915D4" w:rsidRPr="00095757">
        <w:rPr>
          <w:rFonts w:ascii="Arial" w:hAnsi="Arial" w:cs="Arial"/>
          <w:sz w:val="20"/>
          <w:szCs w:val="20"/>
          <w:lang w:val="es-ES"/>
        </w:rPr>
        <w:t xml:space="preserve">Continuará su recorrido por la explanada, desde donde podrá contemplar la imponente alineación de las tres pirámides en su esplendor. De manera opcional </w:t>
      </w:r>
      <w:r w:rsidR="00F915D4" w:rsidRPr="00095757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(adquiriendo Travel Shop Pack),</w:t>
      </w:r>
      <w:r w:rsidR="00F915D4" w:rsidRPr="00095757">
        <w:rPr>
          <w:rFonts w:ascii="Arial" w:hAnsi="Arial" w:cs="Arial"/>
          <w:sz w:val="20"/>
          <w:szCs w:val="20"/>
          <w:lang w:val="es-ES"/>
        </w:rPr>
        <w:t xml:space="preserve"> podrá ampliar la experiencia con un almuerzo y una visita a la necrópolis de </w:t>
      </w:r>
      <w:r w:rsidR="00F915D4" w:rsidRPr="00095757">
        <w:rPr>
          <w:rFonts w:ascii="Arial" w:hAnsi="Arial" w:cs="Arial"/>
          <w:b/>
          <w:bCs/>
          <w:sz w:val="20"/>
          <w:szCs w:val="20"/>
          <w:lang w:val="es-ES"/>
        </w:rPr>
        <w:t>Saqqara</w:t>
      </w:r>
      <w:r w:rsidR="00F915D4" w:rsidRPr="00095757">
        <w:rPr>
          <w:rFonts w:ascii="Arial" w:hAnsi="Arial" w:cs="Arial"/>
          <w:sz w:val="20"/>
          <w:szCs w:val="20"/>
          <w:lang w:val="es-ES"/>
        </w:rPr>
        <w:t xml:space="preserve">, reconocida por la UNESCO como Patrimonio de la Humanidad. </w:t>
      </w:r>
      <w:r w:rsidR="00F915D4" w:rsidRPr="00996FE0">
        <w:rPr>
          <w:rFonts w:ascii="Arial" w:hAnsi="Arial" w:cs="Arial"/>
          <w:sz w:val="20"/>
          <w:szCs w:val="20"/>
          <w:lang w:val="es-ES"/>
        </w:rPr>
        <w:t xml:space="preserve">En este sitio histórico, se destaca el complejo funerario del rey Zoser y su famosa pirámide escalonada, considerada la primera estructura en piedra de la historia y un hito en la evolución de la arquitectura piramidal. </w:t>
      </w:r>
      <w:r w:rsidR="00F915D4" w:rsidRPr="00095757">
        <w:rPr>
          <w:rFonts w:ascii="Arial" w:hAnsi="Arial" w:cs="Arial"/>
          <w:sz w:val="20"/>
          <w:szCs w:val="20"/>
          <w:lang w:val="es-ES"/>
        </w:rPr>
        <w:t>Durante la visita, también explorará algunas de las mastabas, tumbas dedicadas a la nobleza de la época.</w:t>
      </w:r>
      <w:r w:rsidR="00D62CBE" w:rsidRPr="00095757">
        <w:rPr>
          <w:rFonts w:ascii="Arial" w:hAnsi="Arial" w:cs="Arial"/>
          <w:sz w:val="20"/>
          <w:szCs w:val="20"/>
          <w:lang w:val="es-ES"/>
        </w:rPr>
        <w:t xml:space="preserve"> </w:t>
      </w:r>
      <w:r w:rsidR="00F915D4" w:rsidRPr="00095757">
        <w:rPr>
          <w:rFonts w:ascii="Arial" w:hAnsi="Arial" w:cs="Arial"/>
          <w:sz w:val="20"/>
          <w:szCs w:val="20"/>
          <w:lang w:val="es-ES"/>
        </w:rPr>
        <w:t xml:space="preserve">Regreso al hotel para </w:t>
      </w:r>
      <w:r w:rsidR="00D62CBE" w:rsidRPr="00095757">
        <w:rPr>
          <w:rFonts w:ascii="Arial" w:hAnsi="Arial" w:cs="Arial"/>
          <w:sz w:val="20"/>
          <w:szCs w:val="20"/>
          <w:lang w:val="es-ES"/>
        </w:rPr>
        <w:t xml:space="preserve">descansar. </w:t>
      </w:r>
      <w:r w:rsidR="00D62CBE" w:rsidRPr="00095757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663DB9CC" w14:textId="2A83BF7C" w:rsidR="0031289C" w:rsidRPr="00095757" w:rsidRDefault="0031289C" w:rsidP="00F915D4">
      <w:pPr>
        <w:pStyle w:val="Sinespaciado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16CBDC06" w14:textId="0519A616" w:rsidR="00797878" w:rsidRPr="00095757" w:rsidRDefault="00C56BAD" w:rsidP="0079787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5757">
        <w:rPr>
          <w:rFonts w:ascii="Arial" w:hAnsi="Arial" w:cs="Arial"/>
          <w:b/>
          <w:sz w:val="20"/>
          <w:szCs w:val="20"/>
          <w:lang w:val="es-MX"/>
        </w:rPr>
        <w:t>DÍA 3. EL CAIRO</w:t>
      </w:r>
      <w:r w:rsidR="0031289C" w:rsidRPr="0009575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797878" w:rsidRPr="00095757">
        <w:rPr>
          <w:rFonts w:ascii="Arial" w:hAnsi="Arial" w:cs="Arial"/>
          <w:b/>
          <w:sz w:val="20"/>
          <w:szCs w:val="20"/>
          <w:lang w:val="es-MX"/>
        </w:rPr>
        <w:t>(OPCIONAL VISITA DE CIDAD CON ALMUERZO)</w:t>
      </w:r>
    </w:p>
    <w:p w14:paraId="2C04E668" w14:textId="23E5690A" w:rsidR="00797878" w:rsidRPr="00095757" w:rsidRDefault="00797878" w:rsidP="0079787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95757">
        <w:rPr>
          <w:rStyle w:val="Textoennegrita"/>
          <w:rFonts w:ascii="Arial" w:hAnsi="Arial" w:cs="Arial"/>
          <w:sz w:val="20"/>
          <w:szCs w:val="20"/>
          <w:lang w:val="es-ES"/>
        </w:rPr>
        <w:t>Desayuno en el hotel.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 Este día está dedicado a una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excursión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 opcional </w:t>
      </w:r>
      <w:r w:rsidRPr="00095757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(adquiriendo Travel Shop Pack),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 para descubrir los principales atractivos de El Cairo. La jornada comenzará con una visita al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Museo de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Antigüedades Egipcias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, donde podrá admirar tesoros invaluables, como el famoso tesoro de Tutankamón, entre otras piezas excepcionales que narran la rica historia del antiguo Egipto. A continuación, explorarás el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Barrio Copto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, un lugar donde la convivencia de cristianos, judíos y musulmanes a lo largo de los siglos ha dejado su huella en la arquitectura y el ambiente. Aquí podrás visitar la impresionante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Iglesia Colgante,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 la histórica Iglesia de San Sergio y la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Sinagoga de Ben Ezra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, tres monumentos que ofrecen una visión única de la historia religiosa de la ciudad. Seguiremos el recorrido hacia la majestuosa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Ciudadela de Saladino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, desde donde podrá admirar la impresionante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Mezquita de Mohamed Alí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, con su imponente arquitectura y vistas panorámicas de El Cairo. Por último, se adentrará en el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Cairo Fatimita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, un encantador distrito lleno de historia, y recorrerá el famoso bazar de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Khan el-Khalili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, uno de los mercados más antiguos y tradicionales de Egipto. Este lugar vibrante es ideal para adquirir recuerdos y experimentar la auténtica atmósfera del comercio local. Regreso al hotel. Alojamiento. </w:t>
      </w:r>
    </w:p>
    <w:p w14:paraId="2A94BB64" w14:textId="77777777" w:rsidR="00242CDA" w:rsidRPr="00095757" w:rsidRDefault="00242CDA" w:rsidP="00242CDA">
      <w:pPr>
        <w:pStyle w:val="Sinespaciado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20DEF535" w14:textId="77777777" w:rsidR="00BF1B47" w:rsidRPr="00095757" w:rsidRDefault="0031289C" w:rsidP="00BF1B4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5757">
        <w:rPr>
          <w:rFonts w:ascii="Arial" w:hAnsi="Arial" w:cs="Arial"/>
          <w:b/>
          <w:sz w:val="20"/>
          <w:szCs w:val="20"/>
          <w:lang w:val="es-MX"/>
        </w:rPr>
        <w:t xml:space="preserve">DÍA 4. </w:t>
      </w:r>
      <w:r w:rsidR="00886811" w:rsidRPr="00095757">
        <w:rPr>
          <w:rFonts w:ascii="Arial" w:hAnsi="Arial" w:cs="Arial"/>
          <w:b/>
          <w:sz w:val="20"/>
          <w:szCs w:val="20"/>
          <w:lang w:val="es-MX"/>
        </w:rPr>
        <w:t xml:space="preserve">EL CAIRO </w:t>
      </w:r>
      <w:r w:rsidR="00D85094" w:rsidRPr="00095757">
        <w:rPr>
          <w:rFonts w:ascii="Arial" w:hAnsi="Arial" w:cs="Arial"/>
          <w:b/>
          <w:sz w:val="20"/>
          <w:szCs w:val="20"/>
          <w:lang w:val="es-MX"/>
        </w:rPr>
        <w:t xml:space="preserve">(VUELO INTERNO) </w:t>
      </w:r>
      <w:r w:rsidR="00886811" w:rsidRPr="00095757">
        <w:rPr>
          <w:rFonts w:ascii="Arial" w:hAnsi="Arial" w:cs="Arial"/>
          <w:b/>
          <w:sz w:val="20"/>
          <w:szCs w:val="20"/>
          <w:lang w:val="es-MX"/>
        </w:rPr>
        <w:t>– ASUÁN – ABU SIMBEL</w:t>
      </w:r>
    </w:p>
    <w:p w14:paraId="7E46BE7F" w14:textId="10042536" w:rsidR="00886811" w:rsidRPr="00996FE0" w:rsidRDefault="00BF1B47" w:rsidP="00381FF9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95757">
        <w:rPr>
          <w:rStyle w:val="Textoennegrita"/>
          <w:rFonts w:ascii="Arial" w:hAnsi="Arial" w:cs="Arial"/>
          <w:sz w:val="20"/>
          <w:szCs w:val="20"/>
          <w:lang w:val="es-ES"/>
        </w:rPr>
        <w:t>Desayuno en el hotel.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 Traslado al aeropuerto de El Cairo para tomar el vuelo hacia Asuán </w:t>
      </w:r>
      <w:r w:rsidRPr="00095757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incluido)</w:t>
      </w:r>
      <w:r w:rsidRPr="00095757">
        <w:rPr>
          <w:rFonts w:ascii="Arial" w:hAnsi="Arial" w:cs="Arial"/>
          <w:color w:val="00B050"/>
          <w:sz w:val="20"/>
          <w:szCs w:val="20"/>
          <w:lang w:val="es-ES"/>
        </w:rPr>
        <w:t xml:space="preserve">. 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A la llegada, viaje en autocar hacia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Abu Simbel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 (aproximadamente 3 horas). Al llegar, almuerzo en el restaurante del hotel sobre el Lago Nasser. Luego, visitaremos los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templos de Abu Simbel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, famosos por su traslado a un emplazamiento más alto y alejado, gracias a la intervención de la UNESCO. </w:t>
      </w:r>
      <w:r w:rsidRPr="00381FF9">
        <w:rPr>
          <w:rFonts w:ascii="Arial" w:hAnsi="Arial" w:cs="Arial"/>
          <w:b/>
          <w:bCs/>
          <w:sz w:val="20"/>
          <w:szCs w:val="20"/>
          <w:lang w:val="es-ES"/>
        </w:rPr>
        <w:t>El Templo de Ramsés II</w:t>
      </w:r>
      <w:r w:rsidRPr="00381FF9">
        <w:rPr>
          <w:rFonts w:ascii="Arial" w:hAnsi="Arial" w:cs="Arial"/>
          <w:sz w:val="20"/>
          <w:szCs w:val="20"/>
          <w:lang w:val="es-ES"/>
        </w:rPr>
        <w:t xml:space="preserve">, con sus colosales estatuas de 20 metros, es el principal atractivo, junto con el </w:t>
      </w:r>
      <w:r w:rsidRPr="00381FF9">
        <w:rPr>
          <w:rFonts w:ascii="Arial" w:hAnsi="Arial" w:cs="Arial"/>
          <w:b/>
          <w:bCs/>
          <w:sz w:val="20"/>
          <w:szCs w:val="20"/>
          <w:lang w:val="es-ES"/>
        </w:rPr>
        <w:t>Templo de Nefertari,</w:t>
      </w:r>
      <w:r w:rsidRPr="00381FF9">
        <w:rPr>
          <w:rFonts w:ascii="Arial" w:hAnsi="Arial" w:cs="Arial"/>
          <w:sz w:val="20"/>
          <w:szCs w:val="20"/>
          <w:lang w:val="es-ES"/>
        </w:rPr>
        <w:t xml:space="preserve"> dedicado a su esposa favorita.</w:t>
      </w:r>
      <w:r w:rsidR="00381FF9" w:rsidRPr="00381FF9">
        <w:rPr>
          <w:rFonts w:ascii="Arial" w:hAnsi="Arial" w:cs="Arial"/>
          <w:sz w:val="20"/>
          <w:szCs w:val="20"/>
          <w:lang w:val="es-ES"/>
        </w:rPr>
        <w:t xml:space="preserve"> </w:t>
      </w:r>
      <w:r w:rsidRPr="00996FE0">
        <w:rPr>
          <w:rFonts w:ascii="Arial" w:hAnsi="Arial" w:cs="Arial"/>
          <w:sz w:val="20"/>
          <w:szCs w:val="20"/>
          <w:lang w:val="es-ES"/>
        </w:rPr>
        <w:t xml:space="preserve">Tras la visita, tiempo libre para explorar o descansar. Por la tarde, disfrutaremos de un </w:t>
      </w:r>
      <w:r w:rsidRPr="00996FE0">
        <w:rPr>
          <w:rFonts w:ascii="Arial" w:hAnsi="Arial" w:cs="Arial"/>
          <w:b/>
          <w:bCs/>
          <w:sz w:val="20"/>
          <w:szCs w:val="20"/>
          <w:lang w:val="es-ES"/>
        </w:rPr>
        <w:t>espectáculo de luces y sonido</w:t>
      </w:r>
      <w:r w:rsidRPr="00996FE0">
        <w:rPr>
          <w:rFonts w:ascii="Arial" w:hAnsi="Arial" w:cs="Arial"/>
          <w:sz w:val="20"/>
          <w:szCs w:val="20"/>
          <w:lang w:val="es-ES"/>
        </w:rPr>
        <w:t xml:space="preserve">. </w:t>
      </w:r>
      <w:r w:rsidRPr="00996FE0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0A143919" w14:textId="77777777" w:rsidR="00381FF9" w:rsidRPr="00095757" w:rsidRDefault="00381FF9" w:rsidP="00381FF9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63F7D77" w14:textId="77777777" w:rsidR="00245F16" w:rsidRPr="00095757" w:rsidRDefault="0031289C" w:rsidP="00245F1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5757">
        <w:rPr>
          <w:rFonts w:ascii="Arial" w:hAnsi="Arial" w:cs="Arial"/>
          <w:b/>
          <w:sz w:val="20"/>
          <w:szCs w:val="20"/>
          <w:lang w:val="es-MX"/>
        </w:rPr>
        <w:t xml:space="preserve">DÍA 5. ASUÁN </w:t>
      </w:r>
      <w:r w:rsidR="00BF1B47" w:rsidRPr="00095757">
        <w:rPr>
          <w:rFonts w:ascii="Arial" w:hAnsi="Arial" w:cs="Arial"/>
          <w:b/>
          <w:sz w:val="20"/>
          <w:szCs w:val="20"/>
          <w:lang w:val="es-MX"/>
        </w:rPr>
        <w:t xml:space="preserve">(CRUCERO) </w:t>
      </w:r>
    </w:p>
    <w:p w14:paraId="52E7F2D5" w14:textId="46C84236" w:rsidR="00E20882" w:rsidRPr="00095757" w:rsidRDefault="00245F16" w:rsidP="00473058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95757">
        <w:rPr>
          <w:rStyle w:val="Textoennegrita"/>
          <w:rFonts w:ascii="Arial" w:hAnsi="Arial" w:cs="Arial"/>
          <w:sz w:val="20"/>
          <w:szCs w:val="20"/>
          <w:lang w:val="es-ES"/>
        </w:rPr>
        <w:t>Desayuno en el hotel.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 </w:t>
      </w:r>
      <w:r w:rsidRPr="00996FE0">
        <w:rPr>
          <w:rFonts w:ascii="Arial" w:hAnsi="Arial" w:cs="Arial"/>
          <w:sz w:val="20"/>
          <w:szCs w:val="20"/>
          <w:lang w:val="es-ES"/>
        </w:rPr>
        <w:t xml:space="preserve">Embarque en lancha hacia la </w:t>
      </w:r>
      <w:r w:rsidRPr="00996FE0">
        <w:rPr>
          <w:rFonts w:ascii="Arial" w:hAnsi="Arial" w:cs="Arial"/>
          <w:b/>
          <w:bCs/>
          <w:sz w:val="20"/>
          <w:szCs w:val="20"/>
          <w:lang w:val="es-ES"/>
        </w:rPr>
        <w:t>isla de Filae</w:t>
      </w:r>
      <w:r w:rsidRPr="00996FE0">
        <w:rPr>
          <w:rFonts w:ascii="Arial" w:hAnsi="Arial" w:cs="Arial"/>
          <w:sz w:val="20"/>
          <w:szCs w:val="20"/>
          <w:lang w:val="es-ES"/>
        </w:rPr>
        <w:t xml:space="preserve"> para visitar el </w:t>
      </w:r>
      <w:r w:rsidRPr="00996FE0">
        <w:rPr>
          <w:rFonts w:ascii="Arial" w:hAnsi="Arial" w:cs="Arial"/>
          <w:b/>
          <w:bCs/>
          <w:sz w:val="20"/>
          <w:szCs w:val="20"/>
          <w:lang w:val="es-ES"/>
        </w:rPr>
        <w:t>templo de Isis</w:t>
      </w:r>
      <w:r w:rsidRPr="00996FE0">
        <w:rPr>
          <w:rFonts w:ascii="Arial" w:hAnsi="Arial" w:cs="Arial"/>
          <w:sz w:val="20"/>
          <w:szCs w:val="20"/>
          <w:lang w:val="es-ES"/>
        </w:rPr>
        <w:t xml:space="preserve">, trasladado y reconstruido debido a la construcción de la presa de Asuán. 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Luego, exploraremos la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Presa Alta de Asuán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, una obra de ingeniería clave que transformó la economía del país. </w:t>
      </w:r>
      <w:r w:rsidRPr="00996FE0">
        <w:rPr>
          <w:rFonts w:ascii="Arial" w:hAnsi="Arial" w:cs="Arial"/>
          <w:sz w:val="20"/>
          <w:szCs w:val="20"/>
          <w:lang w:val="es-ES"/>
        </w:rPr>
        <w:t xml:space="preserve">Tras la visita, regreso a la ciudad y embarque en </w:t>
      </w:r>
      <w:r w:rsidRPr="00996FE0">
        <w:rPr>
          <w:rFonts w:ascii="Arial" w:hAnsi="Arial" w:cs="Arial"/>
          <w:sz w:val="20"/>
          <w:szCs w:val="20"/>
          <w:lang w:val="es-ES"/>
        </w:rPr>
        <w:lastRenderedPageBreak/>
        <w:t xml:space="preserve">el crucero. 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Se le asignará su camarote y disfrutará del almuerzo a bordo. Por la tarde, un paseo en faluca le permitirá admirar la isla Elefantina, la isla de Kitchener y el Mausoleo de Agha Khan.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 xml:space="preserve">Cena y noche a bordo. </w:t>
      </w:r>
    </w:p>
    <w:p w14:paraId="0BA0EF5B" w14:textId="77777777" w:rsidR="00245F16" w:rsidRPr="00095757" w:rsidRDefault="00245F16" w:rsidP="0047305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27B8821" w14:textId="77777777" w:rsidR="00095757" w:rsidRPr="00095757" w:rsidRDefault="00C56BAD" w:rsidP="0009575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5757">
        <w:rPr>
          <w:rFonts w:ascii="Arial" w:hAnsi="Arial" w:cs="Arial"/>
          <w:b/>
          <w:sz w:val="20"/>
          <w:szCs w:val="20"/>
          <w:lang w:val="es-MX"/>
        </w:rPr>
        <w:t xml:space="preserve">DÍA 6. </w:t>
      </w:r>
      <w:r w:rsidR="000038F3" w:rsidRPr="00095757">
        <w:rPr>
          <w:rFonts w:ascii="Arial" w:hAnsi="Arial" w:cs="Arial"/>
          <w:b/>
          <w:sz w:val="20"/>
          <w:szCs w:val="20"/>
          <w:lang w:val="es-MX"/>
        </w:rPr>
        <w:t>ASUÁN</w:t>
      </w:r>
      <w:r w:rsidR="00E20882" w:rsidRPr="00095757">
        <w:rPr>
          <w:rFonts w:ascii="Arial" w:hAnsi="Arial" w:cs="Arial"/>
          <w:b/>
          <w:sz w:val="20"/>
          <w:szCs w:val="20"/>
          <w:lang w:val="es-MX"/>
        </w:rPr>
        <w:t xml:space="preserve"> – KOM OMBO – EDFU - </w:t>
      </w:r>
      <w:r w:rsidR="00245F16" w:rsidRPr="00095757">
        <w:rPr>
          <w:rFonts w:ascii="Arial" w:hAnsi="Arial" w:cs="Arial"/>
          <w:b/>
          <w:sz w:val="20"/>
          <w:szCs w:val="20"/>
          <w:lang w:val="es-MX"/>
        </w:rPr>
        <w:t>LUXOR (CRUCERO)</w:t>
      </w:r>
    </w:p>
    <w:p w14:paraId="6CDB0656" w14:textId="7D3F5D7B" w:rsidR="00095757" w:rsidRPr="00095757" w:rsidRDefault="00095757" w:rsidP="00095757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95757">
        <w:rPr>
          <w:rStyle w:val="Textoennegrita"/>
          <w:rFonts w:ascii="Arial" w:hAnsi="Arial" w:cs="Arial"/>
          <w:sz w:val="20"/>
          <w:szCs w:val="20"/>
          <w:lang w:val="es-ES"/>
        </w:rPr>
        <w:t>Pensión completa a bordo.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 El barco zarpará hacia </w:t>
      </w:r>
      <w:proofErr w:type="spellStart"/>
      <w:r w:rsidRPr="00095757">
        <w:rPr>
          <w:rFonts w:ascii="Arial" w:hAnsi="Arial" w:cs="Arial"/>
          <w:b/>
          <w:bCs/>
          <w:sz w:val="20"/>
          <w:szCs w:val="20"/>
          <w:lang w:val="es-ES"/>
        </w:rPr>
        <w:t>Kom</w:t>
      </w:r>
      <w:proofErr w:type="spellEnd"/>
      <w:r w:rsidRPr="00095757">
        <w:rPr>
          <w:rFonts w:ascii="Arial" w:hAnsi="Arial" w:cs="Arial"/>
          <w:b/>
          <w:bCs/>
          <w:sz w:val="20"/>
          <w:szCs w:val="20"/>
          <w:lang w:val="es-ES"/>
        </w:rPr>
        <w:t xml:space="preserve"> Ombo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. </w:t>
      </w:r>
      <w:r w:rsidRPr="00996FE0">
        <w:rPr>
          <w:rFonts w:ascii="Arial" w:hAnsi="Arial" w:cs="Arial"/>
          <w:sz w:val="20"/>
          <w:szCs w:val="20"/>
          <w:lang w:val="es-ES"/>
        </w:rPr>
        <w:t xml:space="preserve">Al llegar, visitará el </w:t>
      </w:r>
      <w:r w:rsidRPr="00996FE0">
        <w:rPr>
          <w:rFonts w:ascii="Arial" w:hAnsi="Arial" w:cs="Arial"/>
          <w:b/>
          <w:bCs/>
          <w:sz w:val="20"/>
          <w:szCs w:val="20"/>
          <w:lang w:val="es-ES"/>
        </w:rPr>
        <w:t xml:space="preserve">templo dedicado a </w:t>
      </w:r>
      <w:proofErr w:type="spellStart"/>
      <w:r w:rsidRPr="00996FE0">
        <w:rPr>
          <w:rFonts w:ascii="Arial" w:hAnsi="Arial" w:cs="Arial"/>
          <w:b/>
          <w:bCs/>
          <w:sz w:val="20"/>
          <w:szCs w:val="20"/>
          <w:lang w:val="es-ES"/>
        </w:rPr>
        <w:t>Haroeris</w:t>
      </w:r>
      <w:proofErr w:type="spellEnd"/>
      <w:r w:rsidRPr="00996FE0">
        <w:rPr>
          <w:rFonts w:ascii="Arial" w:hAnsi="Arial" w:cs="Arial"/>
          <w:sz w:val="20"/>
          <w:szCs w:val="20"/>
          <w:lang w:val="es-ES"/>
        </w:rPr>
        <w:t xml:space="preserve">, el dios halcón, y Sobek, el dios cocodrilo. 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Luego, explorará brevemente la capilla de Hathor, donde encontrará una exposición de cocodrilos momificados. Después, abordaremos de nuevo el crucero y continuaremos hacia Edfu. Allí, subiremos a bordo de una calesa para visitar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el templo de Horus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, construido por Ptolomeo. </w:t>
      </w:r>
      <w:r w:rsidRPr="00996FE0">
        <w:rPr>
          <w:rFonts w:ascii="Arial" w:hAnsi="Arial" w:cs="Arial"/>
          <w:sz w:val="20"/>
          <w:szCs w:val="20"/>
          <w:lang w:val="es-ES"/>
        </w:rPr>
        <w:t xml:space="preserve">Este es uno de los templos egipcios mejor conservados y fue descubierto en el siglo XIX por el arqueólogo Auguste Mariette. 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Al finalizar, regreso y continuamos el viaje hacia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Luxor</w:t>
      </w:r>
      <w:r w:rsidRPr="00095757">
        <w:rPr>
          <w:rFonts w:ascii="Arial" w:hAnsi="Arial" w:cs="Arial"/>
          <w:sz w:val="20"/>
          <w:szCs w:val="20"/>
          <w:lang w:val="es-ES"/>
        </w:rPr>
        <w:t xml:space="preserve">, pasando por Esna y su esclusa. </w:t>
      </w:r>
      <w:r w:rsidRPr="00095757">
        <w:rPr>
          <w:rFonts w:ascii="Arial" w:hAnsi="Arial" w:cs="Arial"/>
          <w:b/>
          <w:bCs/>
          <w:sz w:val="20"/>
          <w:szCs w:val="20"/>
          <w:lang w:val="es-ES"/>
        </w:rPr>
        <w:t>Cena y noche a bordo.</w:t>
      </w:r>
    </w:p>
    <w:p w14:paraId="029193BB" w14:textId="6D8BA53F" w:rsidR="00E20882" w:rsidRDefault="00E20882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5DD0D01" w14:textId="0C701E6E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10AB3">
        <w:rPr>
          <w:rFonts w:ascii="Arial" w:hAnsi="Arial" w:cs="Arial"/>
          <w:b/>
          <w:sz w:val="20"/>
          <w:szCs w:val="20"/>
          <w:lang w:val="es-MX"/>
        </w:rPr>
        <w:t xml:space="preserve">DÍA 7. </w:t>
      </w:r>
      <w:r w:rsidR="00E20882" w:rsidRPr="00010AB3">
        <w:rPr>
          <w:rFonts w:ascii="Arial" w:hAnsi="Arial" w:cs="Arial"/>
          <w:b/>
          <w:sz w:val="20"/>
          <w:szCs w:val="20"/>
          <w:lang w:val="es-MX"/>
        </w:rPr>
        <w:t>ESNA – LUXOR</w:t>
      </w:r>
      <w:r w:rsidR="0031289C" w:rsidRPr="00010AB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25CDA" w:rsidRPr="00010AB3">
        <w:rPr>
          <w:rFonts w:ascii="Arial" w:hAnsi="Arial" w:cs="Arial"/>
          <w:b/>
          <w:sz w:val="20"/>
          <w:szCs w:val="20"/>
          <w:lang w:val="es-MX"/>
        </w:rPr>
        <w:t>(CRUCERO)</w:t>
      </w:r>
    </w:p>
    <w:p w14:paraId="2C48AF51" w14:textId="77777777" w:rsidR="00352BB8" w:rsidRPr="00E20882" w:rsidRDefault="00E20882" w:rsidP="00E2088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20882">
        <w:rPr>
          <w:rFonts w:ascii="Arial" w:hAnsi="Arial" w:cs="Arial"/>
          <w:bCs/>
          <w:sz w:val="20"/>
          <w:szCs w:val="20"/>
          <w:lang w:val="es-MX"/>
        </w:rPr>
        <w:t>Después del desayuno a bordo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/>
          <w:sz w:val="20"/>
          <w:szCs w:val="20"/>
          <w:lang w:val="es-MX"/>
        </w:rPr>
        <w:t>(pensión completa a bordo).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Cruzar</w:t>
      </w:r>
      <w:r>
        <w:rPr>
          <w:rFonts w:ascii="Arial" w:hAnsi="Arial" w:cs="Arial"/>
          <w:bCs/>
          <w:sz w:val="20"/>
          <w:szCs w:val="20"/>
          <w:lang w:val="es-MX"/>
        </w:rPr>
        <w:t xml:space="preserve">emos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hasta la otra orilla del Nilo para visitar la famosa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Necrópolis de Tebas, uno de los símbolos más importantes de esta civilización milenaria. En este complejo podr</w:t>
      </w:r>
      <w:r>
        <w:rPr>
          <w:rFonts w:ascii="Arial" w:hAnsi="Arial" w:cs="Arial"/>
          <w:bCs/>
          <w:sz w:val="20"/>
          <w:szCs w:val="20"/>
          <w:lang w:val="es-MX"/>
        </w:rPr>
        <w:t xml:space="preserve">emos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encontrar un verdadero tesoro arqueológico que constituye una de las principales maravillas de Egipto: el </w:t>
      </w:r>
      <w:r w:rsidRPr="00E20882">
        <w:rPr>
          <w:rFonts w:ascii="Arial" w:hAnsi="Arial" w:cs="Arial"/>
          <w:b/>
          <w:sz w:val="20"/>
          <w:szCs w:val="20"/>
          <w:lang w:val="es-MX"/>
        </w:rPr>
        <w:t>Valle de los Reyes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que alberga las tumbas faraónicas de Tutankamón, Ramsés IV y muchas más (podrá visitar hasta 3 tumbas). A continuación, la visita dará paso a una asombrosa vista panorámica al famoso templo funerario de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reina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Hatchepsut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. Después, podrá conocer el templo funerario de Ramsés III conocido también por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Madinat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Habu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>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Posteriormente admirar</w:t>
      </w:r>
      <w:r>
        <w:rPr>
          <w:rFonts w:ascii="Arial" w:hAnsi="Arial" w:cs="Arial"/>
          <w:bCs/>
          <w:sz w:val="20"/>
          <w:szCs w:val="20"/>
          <w:lang w:val="es-MX"/>
        </w:rPr>
        <w:t>emos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los restos del Templo de Amenofis III, recinto que le recibirá con los Colosos de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Memnon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Regres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amos al barco.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Por la tarde,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haremos una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excursión a los grandiosos templos de Karnak y Luxor. </w:t>
      </w:r>
      <w:r w:rsidRPr="00E20882">
        <w:rPr>
          <w:rFonts w:ascii="Arial" w:hAnsi="Arial" w:cs="Arial"/>
          <w:b/>
          <w:sz w:val="20"/>
          <w:szCs w:val="20"/>
          <w:lang w:val="es-MX"/>
        </w:rPr>
        <w:t>Noche a bordo.</w:t>
      </w:r>
    </w:p>
    <w:p w14:paraId="253D1B49" w14:textId="77777777" w:rsidR="0031289C" w:rsidRDefault="0031289C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83160C6" w14:textId="3BE7FC03" w:rsidR="00C56BAD" w:rsidRPr="00996FE0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C36AFA">
        <w:rPr>
          <w:rFonts w:ascii="Arial" w:hAnsi="Arial" w:cs="Arial"/>
          <w:b/>
          <w:sz w:val="20"/>
          <w:szCs w:val="20"/>
          <w:lang w:val="es-MX"/>
        </w:rPr>
        <w:t>DÍA</w:t>
      </w:r>
      <w:r w:rsidR="00C36AFA" w:rsidRPr="00C36AFA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C36AFA">
        <w:rPr>
          <w:rFonts w:ascii="Arial" w:hAnsi="Arial" w:cs="Arial"/>
          <w:b/>
          <w:sz w:val="20"/>
          <w:szCs w:val="20"/>
          <w:lang w:val="es-MX"/>
        </w:rPr>
        <w:t>8</w:t>
      </w:r>
      <w:r w:rsidR="00C36AFA" w:rsidRPr="00C36AFA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E20882" w:rsidRPr="00996FE0">
        <w:rPr>
          <w:rFonts w:ascii="Arial" w:hAnsi="Arial" w:cs="Arial"/>
          <w:b/>
          <w:sz w:val="20"/>
          <w:szCs w:val="20"/>
          <w:lang w:val="es-ES"/>
        </w:rPr>
        <w:t>LUXOR - SHARM EL SHEIKH</w:t>
      </w:r>
      <w:r w:rsidR="0032664B" w:rsidRPr="00996FE0">
        <w:rPr>
          <w:rFonts w:ascii="Arial" w:hAnsi="Arial" w:cs="Arial"/>
          <w:b/>
          <w:sz w:val="20"/>
          <w:szCs w:val="20"/>
          <w:lang w:val="es-ES"/>
        </w:rPr>
        <w:t xml:space="preserve"> (VUELO INTERNO)</w:t>
      </w:r>
    </w:p>
    <w:p w14:paraId="195A8637" w14:textId="46365293" w:rsidR="00C36AFA" w:rsidRDefault="00E20882" w:rsidP="00E20882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E20882">
        <w:rPr>
          <w:rFonts w:ascii="Arial" w:hAnsi="Arial" w:cs="Arial"/>
          <w:b/>
          <w:sz w:val="20"/>
          <w:szCs w:val="20"/>
          <w:lang w:val="es-MX"/>
        </w:rPr>
        <w:t>Desayuno y desembarque.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A la hora prevista,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nos trasladaremos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al aeropuerto de Luxor para volar rumbo a El Cairo</w:t>
      </w:r>
      <w:r w:rsidRPr="00571444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 </w:t>
      </w:r>
      <w:r w:rsidR="00571444" w:rsidRPr="00571444">
        <w:rPr>
          <w:rFonts w:ascii="Arial" w:hAnsi="Arial" w:cs="Arial"/>
          <w:b/>
          <w:color w:val="00B050"/>
          <w:sz w:val="20"/>
          <w:szCs w:val="20"/>
          <w:lang w:val="es-MX"/>
        </w:rPr>
        <w:t>(vuelo</w:t>
      </w:r>
      <w:r w:rsidR="00496580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 </w:t>
      </w:r>
      <w:r w:rsidR="00571444" w:rsidRPr="00571444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incluido)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y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conectará con un vuelo </w:t>
      </w:r>
      <w:r w:rsidR="00496580">
        <w:rPr>
          <w:rFonts w:ascii="Arial" w:hAnsi="Arial" w:cs="Arial"/>
          <w:bCs/>
          <w:sz w:val="20"/>
          <w:szCs w:val="20"/>
          <w:lang w:val="es-MX"/>
        </w:rPr>
        <w:t xml:space="preserve">a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Sharm el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Sheikh</w:t>
      </w:r>
      <w:proofErr w:type="spellEnd"/>
      <w:r w:rsidR="0057144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571444" w:rsidRPr="00571444">
        <w:rPr>
          <w:rFonts w:ascii="Arial" w:hAnsi="Arial" w:cs="Arial"/>
          <w:b/>
          <w:color w:val="00B050"/>
          <w:sz w:val="20"/>
          <w:szCs w:val="20"/>
          <w:lang w:val="es-MX"/>
        </w:rPr>
        <w:t>(vuelo incluido)</w:t>
      </w:r>
      <w:r w:rsidRPr="00E20882">
        <w:rPr>
          <w:rFonts w:ascii="Arial" w:hAnsi="Arial" w:cs="Arial"/>
          <w:bCs/>
          <w:sz w:val="20"/>
          <w:szCs w:val="20"/>
          <w:lang w:val="es-MX"/>
        </w:rPr>
        <w:t>. Al llegar, se trasladará al hotel</w:t>
      </w:r>
      <w:r w:rsidR="00352BB8" w:rsidRPr="00352BB8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352BB8" w:rsidRPr="00352BB8">
        <w:rPr>
          <w:rFonts w:ascii="Arial" w:hAnsi="Arial" w:cs="Arial"/>
          <w:b/>
          <w:sz w:val="20"/>
          <w:szCs w:val="20"/>
          <w:lang w:val="es-MX"/>
        </w:rPr>
        <w:t>Cena y alojamient</w:t>
      </w:r>
      <w:r w:rsidR="00571444">
        <w:rPr>
          <w:rFonts w:ascii="Arial" w:hAnsi="Arial" w:cs="Arial"/>
          <w:b/>
          <w:sz w:val="20"/>
          <w:szCs w:val="20"/>
          <w:lang w:val="es-MX"/>
        </w:rPr>
        <w:t>o.</w:t>
      </w:r>
    </w:p>
    <w:p w14:paraId="40DBB03E" w14:textId="77777777" w:rsidR="00352BB8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7050035" w14:textId="77777777" w:rsidR="00352BB8" w:rsidRPr="00352BB8" w:rsidRDefault="00352BB8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52BB8">
        <w:rPr>
          <w:rFonts w:ascii="Arial" w:hAnsi="Arial" w:cs="Arial"/>
          <w:b/>
          <w:sz w:val="20"/>
          <w:szCs w:val="20"/>
          <w:lang w:val="es-MX"/>
        </w:rPr>
        <w:t>D</w:t>
      </w:r>
      <w:r>
        <w:rPr>
          <w:rFonts w:ascii="Arial" w:hAnsi="Arial" w:cs="Arial"/>
          <w:b/>
          <w:sz w:val="20"/>
          <w:szCs w:val="20"/>
          <w:lang w:val="es-MX"/>
        </w:rPr>
        <w:t>ÍA 9</w:t>
      </w:r>
      <w:r w:rsidR="00571444">
        <w:rPr>
          <w:rFonts w:ascii="Arial" w:hAnsi="Arial" w:cs="Arial"/>
          <w:b/>
          <w:sz w:val="20"/>
          <w:szCs w:val="20"/>
          <w:lang w:val="es-MX"/>
        </w:rPr>
        <w:t xml:space="preserve"> Y 10</w:t>
      </w:r>
      <w:r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571444" w:rsidRPr="00571444">
        <w:rPr>
          <w:rFonts w:ascii="Arial" w:hAnsi="Arial" w:cs="Arial"/>
          <w:b/>
          <w:sz w:val="20"/>
          <w:szCs w:val="20"/>
          <w:lang w:val="es-MX"/>
        </w:rPr>
        <w:t>SHARM EL SHEIKH</w:t>
      </w:r>
    </w:p>
    <w:p w14:paraId="25E5C83F" w14:textId="005FA47F" w:rsidR="00352BB8" w:rsidRDefault="00571444" w:rsidP="0057144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71444">
        <w:rPr>
          <w:rFonts w:ascii="Arial" w:hAnsi="Arial" w:cs="Arial"/>
          <w:b/>
          <w:sz w:val="20"/>
          <w:szCs w:val="20"/>
          <w:lang w:val="es-MX"/>
        </w:rPr>
        <w:t>Desayuno en el hotel.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Durante est</w:t>
      </w:r>
      <w:r>
        <w:rPr>
          <w:rFonts w:ascii="Arial" w:hAnsi="Arial" w:cs="Arial"/>
          <w:bCs/>
          <w:sz w:val="20"/>
          <w:szCs w:val="20"/>
          <w:lang w:val="es-MX"/>
        </w:rPr>
        <w:t>o</w:t>
      </w:r>
      <w:r w:rsidRPr="00571444">
        <w:rPr>
          <w:rFonts w:ascii="Arial" w:hAnsi="Arial" w:cs="Arial"/>
          <w:bCs/>
          <w:sz w:val="20"/>
          <w:szCs w:val="20"/>
          <w:lang w:val="es-MX"/>
        </w:rPr>
        <w:t>s día</w:t>
      </w:r>
      <w:r>
        <w:rPr>
          <w:rFonts w:ascii="Arial" w:hAnsi="Arial" w:cs="Arial"/>
          <w:bCs/>
          <w:sz w:val="20"/>
          <w:szCs w:val="20"/>
          <w:lang w:val="es-MX"/>
        </w:rPr>
        <w:t>s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podrá</w:t>
      </w:r>
      <w:r>
        <w:rPr>
          <w:rFonts w:ascii="Arial" w:hAnsi="Arial" w:cs="Arial"/>
          <w:bCs/>
          <w:sz w:val="20"/>
          <w:szCs w:val="20"/>
          <w:lang w:val="es-MX"/>
        </w:rPr>
        <w:t>s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elegir entre varias actividades</w:t>
      </w:r>
      <w:r w:rsidR="0057141D">
        <w:rPr>
          <w:rFonts w:ascii="Arial" w:hAnsi="Arial" w:cs="Arial"/>
          <w:bCs/>
          <w:sz w:val="20"/>
          <w:szCs w:val="20"/>
          <w:lang w:val="es-MX"/>
        </w:rPr>
        <w:t xml:space="preserve"> sugeridas en </w:t>
      </w:r>
      <w:proofErr w:type="spellStart"/>
      <w:r w:rsidR="0057141D" w:rsidRPr="003F5AC2">
        <w:rPr>
          <w:rFonts w:ascii="Arial" w:hAnsi="Arial" w:cs="Arial"/>
          <w:b/>
          <w:color w:val="3333FF"/>
          <w:sz w:val="20"/>
          <w:szCs w:val="20"/>
          <w:lang w:val="es-MX"/>
        </w:rPr>
        <w:t>Travel</w:t>
      </w:r>
      <w:proofErr w:type="spellEnd"/>
      <w:r w:rsidR="0057141D" w:rsidRPr="003F5AC2">
        <w:rPr>
          <w:rFonts w:ascii="Arial" w:hAnsi="Arial" w:cs="Arial"/>
          <w:b/>
          <w:color w:val="3333FF"/>
          <w:sz w:val="20"/>
          <w:szCs w:val="20"/>
          <w:lang w:val="es-MX"/>
        </w:rPr>
        <w:t xml:space="preserve"> Shop Pack</w:t>
      </w:r>
      <w:r w:rsidR="0057141D" w:rsidRPr="003F5AC2">
        <w:rPr>
          <w:rFonts w:ascii="Arial" w:hAnsi="Arial" w:cs="Arial"/>
          <w:bCs/>
          <w:color w:val="3333FF"/>
          <w:sz w:val="20"/>
          <w:szCs w:val="20"/>
          <w:lang w:val="es-MX"/>
        </w:rPr>
        <w:t xml:space="preserve"> </w:t>
      </w:r>
      <w:r w:rsidR="0057141D">
        <w:rPr>
          <w:rFonts w:ascii="Arial" w:hAnsi="Arial" w:cs="Arial"/>
          <w:bCs/>
          <w:sz w:val="20"/>
          <w:szCs w:val="20"/>
          <w:lang w:val="es-MX"/>
        </w:rPr>
        <w:t xml:space="preserve">o 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disfrutar de las atracciones que </w:t>
      </w:r>
      <w:r>
        <w:rPr>
          <w:rFonts w:ascii="Arial" w:hAnsi="Arial" w:cs="Arial"/>
          <w:bCs/>
          <w:sz w:val="20"/>
          <w:szCs w:val="20"/>
          <w:lang w:val="es-MX"/>
        </w:rPr>
        <w:t>el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hotel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ofrece 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o salir a conocer la ciudad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por cuenta propia. </w:t>
      </w:r>
      <w:r w:rsidRPr="00571444">
        <w:rPr>
          <w:rFonts w:ascii="Arial" w:hAnsi="Arial" w:cs="Arial"/>
          <w:bCs/>
          <w:sz w:val="20"/>
          <w:szCs w:val="20"/>
          <w:lang w:val="es-MX"/>
        </w:rPr>
        <w:t>Aquí podrá</w:t>
      </w:r>
      <w:r>
        <w:rPr>
          <w:rFonts w:ascii="Arial" w:hAnsi="Arial" w:cs="Arial"/>
          <w:bCs/>
          <w:sz w:val="20"/>
          <w:szCs w:val="20"/>
          <w:lang w:val="es-MX"/>
        </w:rPr>
        <w:t>s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tomar el del sol en una de sus playas, practicar diversos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deportes acuáticos como snorkel, windsurf o submarinismo, aventurarse en un safari o salir de fiesta </w:t>
      </w:r>
      <w:r>
        <w:rPr>
          <w:rFonts w:ascii="Arial" w:hAnsi="Arial" w:cs="Arial"/>
          <w:bCs/>
          <w:sz w:val="20"/>
          <w:szCs w:val="20"/>
          <w:lang w:val="es-MX"/>
        </w:rPr>
        <w:t>por una z</w:t>
      </w:r>
      <w:r w:rsidRPr="00571444">
        <w:rPr>
          <w:rFonts w:ascii="Arial" w:hAnsi="Arial" w:cs="Arial"/>
          <w:bCs/>
          <w:sz w:val="20"/>
          <w:szCs w:val="20"/>
          <w:lang w:val="es-MX"/>
        </w:rPr>
        <w:t>ona nocturn</w:t>
      </w:r>
      <w:r>
        <w:rPr>
          <w:rFonts w:ascii="Arial" w:hAnsi="Arial" w:cs="Arial"/>
          <w:bCs/>
          <w:sz w:val="20"/>
          <w:szCs w:val="20"/>
          <w:lang w:val="es-MX"/>
        </w:rPr>
        <w:t>a.</w:t>
      </w:r>
    </w:p>
    <w:p w14:paraId="7B3FEE4D" w14:textId="3C6DE855" w:rsidR="00571444" w:rsidRPr="0057141D" w:rsidRDefault="00571444" w:rsidP="00571444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57141D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Nota: </w:t>
      </w:r>
      <w:r w:rsidR="0057141D" w:rsidRPr="0057141D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Si alguna actividad no está incluida en </w:t>
      </w:r>
      <w:proofErr w:type="spellStart"/>
      <w:r w:rsidR="0057141D" w:rsidRPr="0057141D">
        <w:rPr>
          <w:rFonts w:ascii="Arial" w:hAnsi="Arial" w:cs="Arial"/>
          <w:b/>
          <w:color w:val="FF0000"/>
          <w:sz w:val="20"/>
          <w:szCs w:val="20"/>
          <w:lang w:val="es-MX"/>
        </w:rPr>
        <w:t>Travel</w:t>
      </w:r>
      <w:proofErr w:type="spellEnd"/>
      <w:r w:rsidR="0057141D" w:rsidRPr="0057141D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Shop Pack, de</w:t>
      </w:r>
      <w:r w:rsidRPr="0057141D">
        <w:rPr>
          <w:rFonts w:ascii="Arial" w:hAnsi="Arial" w:cs="Arial"/>
          <w:b/>
          <w:color w:val="FF0000"/>
          <w:sz w:val="20"/>
          <w:szCs w:val="20"/>
          <w:lang w:val="es-MX"/>
        </w:rPr>
        <w:t>berá ser contratada y pagada en destino.</w:t>
      </w:r>
    </w:p>
    <w:p w14:paraId="5EA602DF" w14:textId="77777777" w:rsidR="00352BB8" w:rsidRPr="00352BB8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1C90B71" w14:textId="3C4AB71C" w:rsidR="00352BB8" w:rsidRPr="00352BB8" w:rsidRDefault="00352BB8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52BB8">
        <w:rPr>
          <w:rFonts w:ascii="Arial" w:hAnsi="Arial" w:cs="Arial"/>
          <w:b/>
          <w:sz w:val="20"/>
          <w:szCs w:val="20"/>
          <w:lang w:val="es-MX"/>
        </w:rPr>
        <w:t>DÍA 1</w:t>
      </w:r>
      <w:r w:rsidR="00571444">
        <w:rPr>
          <w:rFonts w:ascii="Arial" w:hAnsi="Arial" w:cs="Arial"/>
          <w:b/>
          <w:sz w:val="20"/>
          <w:szCs w:val="20"/>
          <w:lang w:val="es-MX"/>
        </w:rPr>
        <w:t>1</w:t>
      </w:r>
      <w:r w:rsidRPr="00352BB8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571444" w:rsidRPr="00571444">
        <w:rPr>
          <w:rFonts w:ascii="Arial" w:hAnsi="Arial" w:cs="Arial"/>
          <w:b/>
          <w:sz w:val="20"/>
          <w:szCs w:val="20"/>
          <w:lang w:val="es-MX"/>
        </w:rPr>
        <w:t xml:space="preserve">SHARM EL SHEIKH </w:t>
      </w:r>
      <w:r w:rsidR="00571444"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="00571444" w:rsidRPr="00571444">
        <w:rPr>
          <w:rFonts w:ascii="Arial" w:hAnsi="Arial" w:cs="Arial"/>
          <w:b/>
          <w:sz w:val="20"/>
          <w:szCs w:val="20"/>
          <w:lang w:val="es-MX"/>
        </w:rPr>
        <w:t>EL CAIRO</w:t>
      </w:r>
      <w:r w:rsidR="003F5AC2">
        <w:rPr>
          <w:rFonts w:ascii="Arial" w:hAnsi="Arial" w:cs="Arial"/>
          <w:b/>
          <w:sz w:val="20"/>
          <w:szCs w:val="20"/>
          <w:lang w:val="es-MX"/>
        </w:rPr>
        <w:t xml:space="preserve"> (VUELO INTERNO)</w:t>
      </w:r>
    </w:p>
    <w:p w14:paraId="38C8AD24" w14:textId="01DE8830" w:rsidR="00352BB8" w:rsidRDefault="00571444" w:rsidP="0057144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71444">
        <w:rPr>
          <w:rFonts w:ascii="Arial" w:hAnsi="Arial" w:cs="Arial"/>
          <w:b/>
          <w:sz w:val="20"/>
          <w:szCs w:val="20"/>
          <w:lang w:val="es-MX"/>
        </w:rPr>
        <w:t xml:space="preserve">Desayuno en el hotel. 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A la hora prevista,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se nos trasladará 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al aeropuerto internacional de Sharm el </w:t>
      </w:r>
      <w:proofErr w:type="spellStart"/>
      <w:r w:rsidRPr="00571444">
        <w:rPr>
          <w:rFonts w:ascii="Arial" w:hAnsi="Arial" w:cs="Arial"/>
          <w:bCs/>
          <w:sz w:val="20"/>
          <w:szCs w:val="20"/>
          <w:lang w:val="es-MX"/>
        </w:rPr>
        <w:t>Sheikh</w:t>
      </w:r>
      <w:proofErr w:type="spellEnd"/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para tomar un vuelo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85D50">
        <w:rPr>
          <w:rFonts w:ascii="Arial" w:hAnsi="Arial" w:cs="Arial"/>
          <w:bCs/>
          <w:sz w:val="20"/>
          <w:szCs w:val="20"/>
          <w:lang w:val="es-MX"/>
        </w:rPr>
        <w:t>de regreso a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El Cairo</w:t>
      </w:r>
      <w:r w:rsidR="00885D5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85D50" w:rsidRPr="00885D50">
        <w:rPr>
          <w:rFonts w:ascii="Arial" w:hAnsi="Arial" w:cs="Arial"/>
          <w:b/>
          <w:color w:val="00B050"/>
          <w:sz w:val="20"/>
          <w:szCs w:val="20"/>
          <w:lang w:val="es-MX"/>
        </w:rPr>
        <w:t>(vuelo</w:t>
      </w:r>
      <w:r w:rsidR="007835A1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 </w:t>
      </w:r>
      <w:r w:rsidR="00885D50" w:rsidRPr="00885D50">
        <w:rPr>
          <w:rFonts w:ascii="Arial" w:hAnsi="Arial" w:cs="Arial"/>
          <w:b/>
          <w:color w:val="00B050"/>
          <w:sz w:val="20"/>
          <w:szCs w:val="20"/>
          <w:lang w:val="es-MX"/>
        </w:rPr>
        <w:t>incluido)</w:t>
      </w:r>
      <w:r w:rsidRPr="00885D50">
        <w:rPr>
          <w:rFonts w:ascii="Arial" w:hAnsi="Arial" w:cs="Arial"/>
          <w:b/>
          <w:color w:val="00B050"/>
          <w:sz w:val="20"/>
          <w:szCs w:val="20"/>
          <w:lang w:val="es-MX"/>
        </w:rPr>
        <w:t>.</w:t>
      </w:r>
      <w:r w:rsidRPr="00885D50">
        <w:rPr>
          <w:rFonts w:ascii="Arial" w:hAnsi="Arial" w:cs="Arial"/>
          <w:bCs/>
          <w:color w:val="00B050"/>
          <w:sz w:val="20"/>
          <w:szCs w:val="20"/>
          <w:lang w:val="es-MX"/>
        </w:rPr>
        <w:t xml:space="preserve"> 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Llegada y traslado al hotel en </w:t>
      </w:r>
      <w:r w:rsidR="00885D50" w:rsidRPr="00571444">
        <w:rPr>
          <w:rFonts w:ascii="Arial" w:hAnsi="Arial" w:cs="Arial"/>
          <w:bCs/>
          <w:sz w:val="20"/>
          <w:szCs w:val="20"/>
          <w:lang w:val="es-MX"/>
        </w:rPr>
        <w:t>El Cairo</w:t>
      </w:r>
      <w:r w:rsidRPr="00571444">
        <w:rPr>
          <w:rFonts w:ascii="Arial" w:hAnsi="Arial" w:cs="Arial"/>
          <w:b/>
          <w:sz w:val="20"/>
          <w:szCs w:val="20"/>
          <w:lang w:val="es-MX"/>
        </w:rPr>
        <w:t>.</w:t>
      </w:r>
      <w:r w:rsidR="00885D50"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</w:p>
    <w:p w14:paraId="05A715AC" w14:textId="77777777" w:rsidR="00885D50" w:rsidRPr="00352BB8" w:rsidRDefault="00885D50" w:rsidP="0057144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75F727EB" w14:textId="77777777" w:rsidR="00352BB8" w:rsidRPr="00352BB8" w:rsidRDefault="00352BB8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52BB8">
        <w:rPr>
          <w:rFonts w:ascii="Arial" w:hAnsi="Arial" w:cs="Arial"/>
          <w:b/>
          <w:sz w:val="20"/>
          <w:szCs w:val="20"/>
          <w:lang w:val="es-MX"/>
        </w:rPr>
        <w:t>DÍA 1</w:t>
      </w:r>
      <w:r w:rsidR="00885D50">
        <w:rPr>
          <w:rFonts w:ascii="Arial" w:hAnsi="Arial" w:cs="Arial"/>
          <w:b/>
          <w:sz w:val="20"/>
          <w:szCs w:val="20"/>
          <w:lang w:val="es-MX"/>
        </w:rPr>
        <w:t>2</w:t>
      </w:r>
      <w:r w:rsidRPr="00352BB8">
        <w:rPr>
          <w:rFonts w:ascii="Arial" w:hAnsi="Arial" w:cs="Arial"/>
          <w:b/>
          <w:sz w:val="20"/>
          <w:szCs w:val="20"/>
          <w:lang w:val="es-MX"/>
        </w:rPr>
        <w:t>. EL CAIRO</w:t>
      </w:r>
    </w:p>
    <w:p w14:paraId="25C36AAB" w14:textId="5275B79E" w:rsidR="00D21164" w:rsidRDefault="00885D50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85D50">
        <w:rPr>
          <w:rFonts w:ascii="Arial" w:hAnsi="Arial" w:cs="Arial"/>
          <w:b/>
          <w:sz w:val="20"/>
          <w:szCs w:val="20"/>
          <w:lang w:val="es-MX"/>
        </w:rPr>
        <w:t>D</w:t>
      </w:r>
      <w:r w:rsidR="00C56BAD" w:rsidRPr="00C36AFA">
        <w:rPr>
          <w:rFonts w:ascii="Arial" w:hAnsi="Arial" w:cs="Arial"/>
          <w:b/>
          <w:sz w:val="20"/>
          <w:szCs w:val="20"/>
          <w:lang w:val="es-MX"/>
        </w:rPr>
        <w:t>esayu</w:t>
      </w:r>
      <w:r w:rsidR="00352BB8">
        <w:rPr>
          <w:rFonts w:ascii="Arial" w:hAnsi="Arial" w:cs="Arial"/>
          <w:b/>
          <w:sz w:val="20"/>
          <w:szCs w:val="20"/>
          <w:lang w:val="es-MX"/>
        </w:rPr>
        <w:t>no</w:t>
      </w:r>
      <w:r w:rsidR="00352BB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52BB8" w:rsidRPr="00352BB8">
        <w:rPr>
          <w:rFonts w:ascii="Arial" w:hAnsi="Arial" w:cs="Arial"/>
          <w:bCs/>
          <w:sz w:val="20"/>
          <w:szCs w:val="20"/>
          <w:lang w:val="es-MX"/>
        </w:rPr>
        <w:t xml:space="preserve">a la hora prevista, </w:t>
      </w:r>
      <w:r w:rsidR="007835A1">
        <w:rPr>
          <w:rFonts w:ascii="Arial" w:hAnsi="Arial" w:cs="Arial"/>
          <w:bCs/>
          <w:sz w:val="20"/>
          <w:szCs w:val="20"/>
          <w:lang w:val="es-MX"/>
        </w:rPr>
        <w:t>se realizará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52BB8" w:rsidRPr="00352BB8">
        <w:rPr>
          <w:rFonts w:ascii="Arial" w:hAnsi="Arial" w:cs="Arial"/>
          <w:bCs/>
          <w:sz w:val="20"/>
          <w:szCs w:val="20"/>
          <w:lang w:val="es-MX"/>
        </w:rPr>
        <w:t xml:space="preserve">traslado al aeropuerto de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El </w:t>
      </w:r>
      <w:r w:rsidR="00352BB8" w:rsidRPr="00352BB8">
        <w:rPr>
          <w:rFonts w:ascii="Arial" w:hAnsi="Arial" w:cs="Arial"/>
          <w:bCs/>
          <w:sz w:val="20"/>
          <w:szCs w:val="20"/>
          <w:lang w:val="es-MX"/>
        </w:rPr>
        <w:t>Cairo</w:t>
      </w:r>
      <w:r w:rsidR="00C56BAD" w:rsidRPr="00C56BAD">
        <w:rPr>
          <w:rFonts w:ascii="Arial" w:hAnsi="Arial" w:cs="Arial"/>
          <w:bCs/>
          <w:sz w:val="20"/>
          <w:szCs w:val="20"/>
          <w:lang w:val="es-MX"/>
        </w:rPr>
        <w:t>.</w:t>
      </w:r>
      <w:r w:rsidR="000038F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038F3" w:rsidRPr="000038F3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09121B44" w14:textId="77777777" w:rsidR="00010AB3" w:rsidRDefault="00010AB3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6C4DD32" w14:textId="594BF7FE" w:rsidR="00010AB3" w:rsidRPr="00010AB3" w:rsidRDefault="00010AB3" w:rsidP="00010AB3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ES"/>
        </w:rPr>
      </w:pPr>
      <w:r w:rsidRPr="00010AB3">
        <w:rPr>
          <w:rStyle w:val="Textoennegrita"/>
          <w:rFonts w:ascii="Arial" w:hAnsi="Arial" w:cs="Arial"/>
          <w:color w:val="333333"/>
          <w:sz w:val="20"/>
          <w:szCs w:val="20"/>
          <w:u w:val="single"/>
          <w:shd w:val="clear" w:color="auto" w:fill="FFFFFF"/>
          <w:lang w:val="es-ES"/>
        </w:rPr>
        <w:t>El contenido y orden de las visitas puede variar al momento de la confirmación.</w:t>
      </w:r>
    </w:p>
    <w:p w14:paraId="54DFE52E" w14:textId="77777777" w:rsidR="00F37E13" w:rsidRPr="00B73534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2C68055B" w14:textId="77777777" w:rsidR="00F37E13" w:rsidRPr="00B73534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7353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EGIPTO. OTRAS NACIONALIDADES FAVOR DE CONSULTAR CON EL CONSULADO CORRESPONDIENTE.</w:t>
      </w:r>
    </w:p>
    <w:p w14:paraId="2DA24043" w14:textId="77777777" w:rsidR="00D64161" w:rsidRPr="00B73534" w:rsidRDefault="00D64161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448819C4" w14:textId="77777777" w:rsidR="00F37E13" w:rsidRPr="00B73534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34513C5C" w14:textId="77777777"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Asistencia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de nuestros corresponsales de habla hispana e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n aeropuertos, hoteles y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barco.</w:t>
      </w:r>
    </w:p>
    <w:p w14:paraId="2B856C31" w14:textId="77777777"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Todos los traslados entre aeropuertos, hoteles.</w:t>
      </w:r>
    </w:p>
    <w:p w14:paraId="38945451" w14:textId="3C6EF0C9"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4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n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oches en El Cairo </w:t>
      </w:r>
      <w:r w:rsidR="00DF085E">
        <w:rPr>
          <w:rFonts w:ascii="Arial" w:eastAsia="Wingdings-Regular" w:hAnsi="Arial" w:cs="Arial"/>
          <w:sz w:val="20"/>
          <w:szCs w:val="20"/>
          <w:lang w:val="es-MX" w:bidi="ar-SA"/>
        </w:rPr>
        <w:t>con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 desayuno</w:t>
      </w:r>
    </w:p>
    <w:p w14:paraId="2D7369F7" w14:textId="7007F9B3"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1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n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oche en As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uá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n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 xml:space="preserve"> </w:t>
      </w:r>
      <w:r w:rsidR="00DF085E">
        <w:rPr>
          <w:rFonts w:ascii="Arial" w:eastAsia="Wingdings-Regular" w:hAnsi="Arial" w:cs="Arial"/>
          <w:sz w:val="20"/>
          <w:szCs w:val="20"/>
          <w:lang w:val="es-MX" w:bidi="ar-SA"/>
        </w:rPr>
        <w:t>con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 desayuno </w:t>
      </w:r>
    </w:p>
    <w:p w14:paraId="3FB4E798" w14:textId="4F8001B9"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3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no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che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s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 en Sharm El </w:t>
      </w:r>
      <w:proofErr w:type="spellStart"/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Shei</w:t>
      </w:r>
      <w:r w:rsidR="00DF085E">
        <w:rPr>
          <w:rFonts w:ascii="Arial" w:eastAsia="Wingdings-Regular" w:hAnsi="Arial" w:cs="Arial"/>
          <w:sz w:val="20"/>
          <w:szCs w:val="20"/>
          <w:lang w:val="es-MX" w:bidi="ar-SA"/>
        </w:rPr>
        <w:t>kh</w:t>
      </w:r>
      <w:proofErr w:type="spellEnd"/>
      <w:r w:rsidR="00DF085E">
        <w:rPr>
          <w:rFonts w:ascii="Arial" w:eastAsia="Wingdings-Regular" w:hAnsi="Arial" w:cs="Arial"/>
          <w:sz w:val="20"/>
          <w:szCs w:val="20"/>
          <w:lang w:val="es-MX" w:bidi="ar-SA"/>
        </w:rPr>
        <w:t xml:space="preserve"> con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 desayuno </w:t>
      </w:r>
    </w:p>
    <w:p w14:paraId="1A259B45" w14:textId="4498B154" w:rsid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3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n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oches </w:t>
      </w:r>
      <w:r w:rsidR="00DF085E">
        <w:rPr>
          <w:rFonts w:ascii="Arial" w:eastAsia="Wingdings-Regular" w:hAnsi="Arial" w:cs="Arial"/>
          <w:sz w:val="20"/>
          <w:szCs w:val="20"/>
          <w:lang w:val="es-MX" w:bidi="ar-SA"/>
        </w:rPr>
        <w:t>en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 crucero</w:t>
      </w:r>
      <w:r w:rsidR="00DF085E">
        <w:rPr>
          <w:rFonts w:ascii="Arial" w:eastAsia="Wingdings-Regular" w:hAnsi="Arial" w:cs="Arial"/>
          <w:sz w:val="20"/>
          <w:szCs w:val="20"/>
          <w:lang w:val="es-MX" w:bidi="ar-SA"/>
        </w:rPr>
        <w:t xml:space="preserve"> con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 pensión completa con las visitas indicadas en el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 xml:space="preserve">programa </w:t>
      </w:r>
      <w:r w:rsidRPr="009B5D29"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  <w:t>(pueden alterar en su orden, así como las noches a bordo del crucero en una ciudad o en otra)</w:t>
      </w:r>
    </w:p>
    <w:p w14:paraId="2FC272DF" w14:textId="70BB4CFD"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</w:pPr>
      <w:r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  <w:lastRenderedPageBreak/>
        <w:t>4 vuelos internos</w:t>
      </w:r>
      <w:r w:rsidR="00DF085E"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  <w:t xml:space="preserve"> en clase turista</w:t>
      </w:r>
    </w:p>
    <w:p w14:paraId="7035490D" w14:textId="3555542B" w:rsidR="009B5D29" w:rsidRPr="00010AB3" w:rsidRDefault="009B5D29" w:rsidP="001E0AE7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010AB3">
        <w:rPr>
          <w:rFonts w:ascii="Arial" w:eastAsia="Wingdings-Regular" w:hAnsi="Arial" w:cs="Arial"/>
          <w:sz w:val="20"/>
          <w:szCs w:val="20"/>
          <w:lang w:val="es-MX" w:bidi="ar-SA"/>
        </w:rPr>
        <w:t>Medio día de visitas en El Cairo a la explanada de las Pirámides de Guiza, Esfinge y templo del Valle de</w:t>
      </w:r>
      <w:r w:rsidR="00010AB3">
        <w:rPr>
          <w:rFonts w:ascii="Arial" w:eastAsia="Wingdings-Regular" w:hAnsi="Arial" w:cs="Arial"/>
          <w:sz w:val="20"/>
          <w:szCs w:val="20"/>
          <w:lang w:val="es-MX" w:bidi="ar-SA"/>
        </w:rPr>
        <w:t xml:space="preserve"> </w:t>
      </w:r>
      <w:proofErr w:type="spellStart"/>
      <w:r w:rsidRPr="00010AB3">
        <w:rPr>
          <w:rFonts w:ascii="Arial" w:eastAsia="Wingdings-Regular" w:hAnsi="Arial" w:cs="Arial"/>
          <w:sz w:val="20"/>
          <w:szCs w:val="20"/>
          <w:lang w:val="es-MX" w:bidi="ar-SA"/>
        </w:rPr>
        <w:t>Kefren</w:t>
      </w:r>
      <w:proofErr w:type="spellEnd"/>
    </w:p>
    <w:p w14:paraId="474077DA" w14:textId="77777777" w:rsidR="009B5D29" w:rsidRPr="00E03B5B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</w:pPr>
      <w:r w:rsidRPr="00E03B5B"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  <w:t>Excursión a los templos de Abu Simbel en autobús incluyendo asistencia al espectáculo de Luz y almuerzo.</w:t>
      </w:r>
    </w:p>
    <w:p w14:paraId="0F42B10D" w14:textId="77777777" w:rsid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Guía de español durante todas las visitas.</w:t>
      </w:r>
    </w:p>
    <w:p w14:paraId="0C8F04CF" w14:textId="77777777" w:rsid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Maleteros en aeropuertos y hoteles.</w:t>
      </w:r>
    </w:p>
    <w:p w14:paraId="65B83ECE" w14:textId="77777777" w:rsid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Propinas para guías, tripulación de motonaves y chóferes.</w:t>
      </w:r>
    </w:p>
    <w:p w14:paraId="684E5B38" w14:textId="77777777" w:rsidR="009B5D29" w:rsidRDefault="009B5D29" w:rsidP="00F37E13">
      <w:pPr>
        <w:pStyle w:val="Sinespaciado"/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</w:p>
    <w:p w14:paraId="210E7340" w14:textId="77777777" w:rsidR="00F37E13" w:rsidRPr="00B73534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sz w:val="20"/>
          <w:szCs w:val="20"/>
          <w:lang w:val="es-MX"/>
        </w:rPr>
        <w:t>N</w:t>
      </w:r>
      <w:r w:rsidR="009B5D29">
        <w:rPr>
          <w:rFonts w:ascii="Arial" w:hAnsi="Arial" w:cs="Arial"/>
          <w:b/>
          <w:sz w:val="20"/>
          <w:szCs w:val="20"/>
          <w:lang w:val="es-MX"/>
        </w:rPr>
        <w:t xml:space="preserve">O INCLUYE: </w:t>
      </w:r>
    </w:p>
    <w:p w14:paraId="4268140C" w14:textId="77777777" w:rsidR="00CD7EB6" w:rsidRPr="00B73534" w:rsidRDefault="00CD7EB6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B73534">
        <w:rPr>
          <w:rFonts w:ascii="Arial" w:eastAsiaTheme="minorHAnsi" w:hAnsi="Arial" w:cs="Arial"/>
          <w:sz w:val="20"/>
          <w:szCs w:val="20"/>
          <w:lang w:val="es-MX" w:bidi="ar-SA"/>
        </w:rPr>
        <w:t>Visado de entrada a Egipto.</w:t>
      </w:r>
    </w:p>
    <w:p w14:paraId="2DD5FA3C" w14:textId="61510E2A" w:rsidR="00893F00" w:rsidRDefault="00893F00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893F00">
        <w:rPr>
          <w:rFonts w:ascii="Arial" w:eastAsiaTheme="minorHAnsi" w:hAnsi="Arial" w:cs="Arial"/>
          <w:sz w:val="20"/>
          <w:szCs w:val="20"/>
          <w:lang w:val="es-MX" w:bidi="ar-SA"/>
        </w:rPr>
        <w:t>Entrada al interior de ninguna Pirámide</w:t>
      </w:r>
    </w:p>
    <w:p w14:paraId="7D99570B" w14:textId="0B4A7878" w:rsidR="00E03B5B" w:rsidRDefault="00E03B5B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sz w:val="20"/>
          <w:szCs w:val="20"/>
          <w:lang w:val="es-MX" w:bidi="ar-SA"/>
        </w:rPr>
        <w:t>Bebidas</w:t>
      </w:r>
    </w:p>
    <w:p w14:paraId="04ED9C87" w14:textId="77777777" w:rsidR="000038F3" w:rsidRPr="000038F3" w:rsidRDefault="00CD7EB6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038F3">
        <w:rPr>
          <w:rFonts w:ascii="Arial" w:eastAsiaTheme="minorHAnsi" w:hAnsi="Arial" w:cs="Arial"/>
          <w:sz w:val="20"/>
          <w:szCs w:val="20"/>
          <w:lang w:val="es-MX" w:bidi="ar-SA"/>
        </w:rPr>
        <w:t>Extras de cualquier tipo</w:t>
      </w:r>
      <w:r w:rsidR="000038F3" w:rsidRPr="000038F3">
        <w:rPr>
          <w:rFonts w:ascii="Arial" w:eastAsiaTheme="minorHAnsi" w:hAnsi="Arial" w:cs="Arial"/>
          <w:sz w:val="20"/>
          <w:szCs w:val="20"/>
          <w:lang w:val="es-MX" w:bidi="ar-SA"/>
        </w:rPr>
        <w:t xml:space="preserve"> de índole personal </w:t>
      </w:r>
    </w:p>
    <w:p w14:paraId="2A9A9A85" w14:textId="77777777" w:rsidR="00C8677F" w:rsidRPr="000038F3" w:rsidRDefault="000038F3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038F3">
        <w:rPr>
          <w:rFonts w:ascii="Arial" w:eastAsiaTheme="minorHAnsi" w:hAnsi="Arial" w:cs="Arial"/>
          <w:sz w:val="20"/>
          <w:szCs w:val="20"/>
          <w:lang w:val="es-MX" w:bidi="ar-SA"/>
        </w:rPr>
        <w:t>Cu</w:t>
      </w:r>
      <w:r w:rsidR="00CD7EB6" w:rsidRPr="000038F3">
        <w:rPr>
          <w:rFonts w:ascii="Arial" w:eastAsiaTheme="minorHAnsi" w:hAnsi="Arial" w:cs="Arial"/>
          <w:sz w:val="20"/>
          <w:szCs w:val="20"/>
          <w:lang w:val="es-MX" w:bidi="ar-SA"/>
        </w:rPr>
        <w:t>alquier servicio no especificado como incluido.</w:t>
      </w:r>
    </w:p>
    <w:p w14:paraId="0826B1FE" w14:textId="77777777" w:rsidR="00FE5C29" w:rsidRPr="00B73534" w:rsidRDefault="00FE5C29" w:rsidP="000038F3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73534">
        <w:rPr>
          <w:rFonts w:ascii="Arial" w:eastAsiaTheme="minorHAnsi" w:hAnsi="Arial" w:cs="Arial"/>
          <w:sz w:val="20"/>
          <w:szCs w:val="20"/>
          <w:lang w:val="es-MX" w:bidi="ar-SA"/>
        </w:rPr>
        <w:t>Vuelos internacionales</w:t>
      </w:r>
      <w:r w:rsidR="000038F3">
        <w:rPr>
          <w:rFonts w:ascii="Arial" w:eastAsiaTheme="minorHAnsi" w:hAnsi="Arial" w:cs="Arial"/>
          <w:sz w:val="20"/>
          <w:szCs w:val="20"/>
          <w:lang w:val="es-MX" w:bidi="ar-SA"/>
        </w:rPr>
        <w:t xml:space="preserve"> o domésticos</w:t>
      </w:r>
      <w:r w:rsidR="009B5D29">
        <w:rPr>
          <w:rFonts w:ascii="Arial" w:eastAsiaTheme="minorHAnsi" w:hAnsi="Arial" w:cs="Arial"/>
          <w:sz w:val="20"/>
          <w:szCs w:val="20"/>
          <w:lang w:val="es-MX" w:bidi="ar-SA"/>
        </w:rPr>
        <w:t xml:space="preserve"> no mencionados en el programa.</w:t>
      </w:r>
    </w:p>
    <w:p w14:paraId="4F87104D" w14:textId="77777777" w:rsidR="004729DB" w:rsidRDefault="004729DB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35CAE23" w14:textId="77777777" w:rsidR="004729DB" w:rsidRPr="00352BB8" w:rsidRDefault="00352BB8" w:rsidP="00B739F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52BB8">
        <w:rPr>
          <w:rFonts w:ascii="Arial" w:hAnsi="Arial" w:cs="Arial"/>
          <w:b/>
          <w:bCs/>
          <w:sz w:val="20"/>
          <w:szCs w:val="20"/>
          <w:lang w:val="es-MX"/>
        </w:rPr>
        <w:t xml:space="preserve">Notas Importantes: </w:t>
      </w:r>
    </w:p>
    <w:p w14:paraId="35912F3C" w14:textId="77777777" w:rsidR="00EB67B4" w:rsidRPr="00EB67B4" w:rsidRDefault="00EB67B4" w:rsidP="00EB67B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EB67B4">
        <w:rPr>
          <w:rFonts w:ascii="Arial" w:hAnsi="Arial" w:cs="Arial"/>
          <w:sz w:val="20"/>
          <w:szCs w:val="20"/>
          <w:lang w:val="es-MX"/>
        </w:rPr>
        <w:t>Algunos desayunos y/o almuerzos pueden ser picnic, debido al horario de los vuelos domésticos o</w:t>
      </w:r>
    </w:p>
    <w:p w14:paraId="1DCDE552" w14:textId="4938A15C" w:rsidR="00352BB8" w:rsidRDefault="00EB67B4" w:rsidP="00EB67B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EB67B4">
        <w:rPr>
          <w:rFonts w:ascii="Arial" w:hAnsi="Arial" w:cs="Arial"/>
          <w:sz w:val="20"/>
          <w:szCs w:val="20"/>
          <w:lang w:val="es-MX"/>
        </w:rPr>
        <w:t>a la logística de algunas visitas.</w:t>
      </w:r>
    </w:p>
    <w:p w14:paraId="7EE32A11" w14:textId="2283E460" w:rsidR="00352BB8" w:rsidRDefault="00381FF9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Consultar s</w:t>
      </w:r>
      <w:r w:rsidRPr="00381FF9">
        <w:rPr>
          <w:rFonts w:ascii="Arial" w:hAnsi="Arial" w:cs="Arial"/>
          <w:sz w:val="20"/>
          <w:szCs w:val="20"/>
          <w:lang w:val="es-MX"/>
        </w:rPr>
        <w:t>uplementos para cenas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81FF9">
        <w:rPr>
          <w:rFonts w:ascii="Arial" w:hAnsi="Arial" w:cs="Arial"/>
          <w:sz w:val="20"/>
          <w:szCs w:val="20"/>
          <w:lang w:val="es-MX"/>
        </w:rPr>
        <w:t xml:space="preserve">obligatorios para las cenas de </w:t>
      </w:r>
      <w:r>
        <w:rPr>
          <w:rFonts w:ascii="Arial" w:hAnsi="Arial" w:cs="Arial"/>
          <w:sz w:val="20"/>
          <w:szCs w:val="20"/>
          <w:lang w:val="es-MX"/>
        </w:rPr>
        <w:t>Navidad y Año Nuevo.</w:t>
      </w:r>
    </w:p>
    <w:p w14:paraId="38DD0E94" w14:textId="138521D7" w:rsidR="00381FF9" w:rsidRPr="0062344B" w:rsidRDefault="00381FF9" w:rsidP="00B739FD">
      <w:pPr>
        <w:pStyle w:val="Sinespaciado"/>
        <w:jc w:val="both"/>
        <w:rPr>
          <w:rFonts w:ascii="Arial" w:hAnsi="Arial" w:cs="Arial"/>
          <w:sz w:val="8"/>
          <w:szCs w:val="8"/>
          <w:lang w:val="es-MX"/>
        </w:rPr>
      </w:pPr>
    </w:p>
    <w:tbl>
      <w:tblPr>
        <w:tblW w:w="625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1819"/>
        <w:gridCol w:w="3010"/>
        <w:gridCol w:w="496"/>
      </w:tblGrid>
      <w:tr w:rsidR="00381FF9" w:rsidRPr="00381FF9" w14:paraId="6F442005" w14:textId="77777777" w:rsidTr="00381FF9">
        <w:trPr>
          <w:trHeight w:val="25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B82C2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PREVISTOS O SIMILARES </w:t>
            </w:r>
          </w:p>
        </w:tc>
      </w:tr>
      <w:tr w:rsidR="00381FF9" w:rsidRPr="00381FF9" w14:paraId="4CB55600" w14:textId="77777777" w:rsidTr="00381FF9">
        <w:trPr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D4DF7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4B0CD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FB1E5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856C4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381FF9" w:rsidRPr="00381FF9" w14:paraId="2117FC73" w14:textId="77777777" w:rsidTr="00381FF9">
        <w:trPr>
          <w:trHeight w:val="26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10BB3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AB9BB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EL CAIRO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3FD66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RAMSES HILTON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CE9F3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381FF9" w:rsidRPr="00381FF9" w14:paraId="17243BA5" w14:textId="77777777" w:rsidTr="00381FF9">
        <w:trPr>
          <w:trHeight w:val="25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C9435" w14:textId="77777777" w:rsidR="00381FF9" w:rsidRPr="00381FF9" w:rsidRDefault="00381FF9" w:rsidP="00381F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E7339" w14:textId="77777777" w:rsidR="00381FF9" w:rsidRPr="00381FF9" w:rsidRDefault="00381FF9" w:rsidP="00381F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70D81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SHERATON / MARRIOTT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DBF63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381FF9" w:rsidRPr="00381FF9" w14:paraId="7F4BF598" w14:textId="77777777" w:rsidTr="00381FF9">
        <w:trPr>
          <w:trHeight w:val="253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0D406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A2D506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CRUCERO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D34822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BLUE SHADOW/ SONESTA NILE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30B0E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381FF9" w:rsidRPr="00381FF9" w14:paraId="774A1808" w14:textId="77777777" w:rsidTr="00381FF9">
        <w:trPr>
          <w:trHeight w:val="25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9BC6F" w14:textId="77777777" w:rsidR="00381FF9" w:rsidRPr="00381FF9" w:rsidRDefault="00381FF9" w:rsidP="00381F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EBDAD" w14:textId="77777777" w:rsidR="00381FF9" w:rsidRPr="00381FF9" w:rsidRDefault="00381FF9" w:rsidP="00381F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F5709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ACAMAR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ACF28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381FF9" w:rsidRPr="00381FF9" w14:paraId="43E9253C" w14:textId="77777777" w:rsidTr="00381FF9">
        <w:trPr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8D753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9850F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ASUÁN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27EAC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TOLIP RESORT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24761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P/S</w:t>
            </w:r>
          </w:p>
        </w:tc>
      </w:tr>
      <w:tr w:rsidR="00381FF9" w:rsidRPr="00381FF9" w14:paraId="00877690" w14:textId="77777777" w:rsidTr="00381FF9">
        <w:trPr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65632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5AF7B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SHARM EL SHEIKH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9CA11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SAVOY SHARM RESORT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9B37D" w14:textId="77777777" w:rsidR="00381FF9" w:rsidRPr="00381FF9" w:rsidRDefault="00381FF9" w:rsidP="00381F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81F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P/S</w:t>
            </w:r>
          </w:p>
        </w:tc>
      </w:tr>
    </w:tbl>
    <w:p w14:paraId="652AECB5" w14:textId="3AC7BA04" w:rsidR="00381FF9" w:rsidRPr="00381FF9" w:rsidRDefault="00381FF9" w:rsidP="00B739FD">
      <w:pPr>
        <w:pStyle w:val="Sinespaciado"/>
        <w:jc w:val="both"/>
        <w:rPr>
          <w:rFonts w:ascii="Arial" w:hAnsi="Arial" w:cs="Arial"/>
          <w:sz w:val="14"/>
          <w:szCs w:val="14"/>
          <w:lang w:val="es-MX"/>
        </w:rPr>
      </w:pPr>
    </w:p>
    <w:tbl>
      <w:tblPr>
        <w:tblW w:w="714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9"/>
        <w:gridCol w:w="720"/>
        <w:gridCol w:w="720"/>
        <w:gridCol w:w="957"/>
        <w:gridCol w:w="7"/>
      </w:tblGrid>
      <w:tr w:rsidR="0062344B" w:rsidRPr="00996FE0" w14:paraId="783AAB02" w14:textId="77777777" w:rsidTr="0062344B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9B252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62344B" w:rsidRPr="00996FE0" w14:paraId="32DBC3CC" w14:textId="77777777" w:rsidTr="0062344B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BF66E8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(MINIMO 2 PASAJEROS) </w:t>
            </w:r>
          </w:p>
        </w:tc>
      </w:tr>
      <w:tr w:rsidR="0062344B" w:rsidRPr="0062344B" w14:paraId="060E7F83" w14:textId="77777777" w:rsidTr="0062344B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34A24" w14:textId="77777777" w:rsidR="0062344B" w:rsidRPr="0062344B" w:rsidRDefault="0062344B" w:rsidP="0062344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02989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63A2C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275D0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62344B" w:rsidRPr="0062344B" w14:paraId="0E0D44BB" w14:textId="77777777" w:rsidTr="0062344B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E7AFC" w14:textId="77777777" w:rsidR="0062344B" w:rsidRPr="0062344B" w:rsidRDefault="0062344B" w:rsidP="006234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02 ENE AL 03 ABR 2025 / 17 DE ABR AL 24 ABR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110CD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2605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E8108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8F3C9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3665</w:t>
            </w:r>
          </w:p>
        </w:tc>
      </w:tr>
      <w:tr w:rsidR="0062344B" w:rsidRPr="0062344B" w14:paraId="4004A098" w14:textId="77777777" w:rsidTr="0062344B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28430" w14:textId="77777777" w:rsidR="0062344B" w:rsidRPr="0062344B" w:rsidRDefault="0062344B" w:rsidP="006234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01 MAY AL 25 SEPT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5FF81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7B814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DA44B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3500</w:t>
            </w:r>
          </w:p>
        </w:tc>
      </w:tr>
      <w:tr w:rsidR="0062344B" w:rsidRPr="0062344B" w14:paraId="5659E98B" w14:textId="77777777" w:rsidTr="0062344B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1CEC6" w14:textId="77777777" w:rsidR="0062344B" w:rsidRPr="0062344B" w:rsidRDefault="0062344B" w:rsidP="006234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02 OCT AL 11 DIC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63674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2885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3E6A4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40E00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4105</w:t>
            </w:r>
          </w:p>
        </w:tc>
      </w:tr>
      <w:tr w:rsidR="0062344B" w:rsidRPr="0062344B" w14:paraId="3454EEFC" w14:textId="77777777" w:rsidTr="0062344B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167A4" w14:textId="77777777" w:rsidR="0062344B" w:rsidRPr="0062344B" w:rsidRDefault="0062344B" w:rsidP="006234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SALIDA 10 ABRIL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1D8DD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991C4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9F33B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4450</w:t>
            </w:r>
          </w:p>
        </w:tc>
      </w:tr>
      <w:tr w:rsidR="0062344B" w:rsidRPr="0062344B" w14:paraId="2A64CD6A" w14:textId="77777777" w:rsidTr="0062344B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0F723" w14:textId="77777777" w:rsidR="0062344B" w:rsidRPr="0062344B" w:rsidRDefault="0062344B" w:rsidP="006234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18 DIC AL 25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5DF64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7EBD4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3255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ED818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4885</w:t>
            </w:r>
          </w:p>
        </w:tc>
      </w:tr>
      <w:tr w:rsidR="0062344B" w:rsidRPr="0062344B" w14:paraId="71D874C8" w14:textId="77777777" w:rsidTr="0062344B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913ED" w14:textId="77777777" w:rsidR="0062344B" w:rsidRPr="0062344B" w:rsidRDefault="0062344B" w:rsidP="0062344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PRIMERA CON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E62AF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4CA985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013E8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</w:tr>
      <w:tr w:rsidR="0062344B" w:rsidRPr="0062344B" w14:paraId="778EFD19" w14:textId="77777777" w:rsidTr="0062344B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52421" w14:textId="77777777" w:rsidR="0062344B" w:rsidRPr="0062344B" w:rsidRDefault="0062344B" w:rsidP="006234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02 ENE AL 03 ABR 2025 / 17 DE ABR AL 24 ABR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7C90D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8C101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10F91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4325</w:t>
            </w:r>
          </w:p>
        </w:tc>
      </w:tr>
      <w:tr w:rsidR="0062344B" w:rsidRPr="0062344B" w14:paraId="69C8D66A" w14:textId="77777777" w:rsidTr="0062344B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90969A" w14:textId="77777777" w:rsidR="0062344B" w:rsidRPr="0062344B" w:rsidRDefault="0062344B" w:rsidP="006234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01 MAY AL 25 SEPT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E68CA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6D4DE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10711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3690</w:t>
            </w:r>
          </w:p>
        </w:tc>
      </w:tr>
      <w:tr w:rsidR="0062344B" w:rsidRPr="0062344B" w14:paraId="0762892B" w14:textId="77777777" w:rsidTr="0062344B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69189" w14:textId="77777777" w:rsidR="0062344B" w:rsidRPr="0062344B" w:rsidRDefault="0062344B" w:rsidP="006234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02 OCT AL 11 DIC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A2204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3225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7C6D9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4530B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4765</w:t>
            </w:r>
          </w:p>
        </w:tc>
      </w:tr>
      <w:tr w:rsidR="0062344B" w:rsidRPr="0062344B" w14:paraId="637A123F" w14:textId="77777777" w:rsidTr="0062344B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4E4A0" w14:textId="77777777" w:rsidR="0062344B" w:rsidRPr="0062344B" w:rsidRDefault="0062344B" w:rsidP="006234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SALIDA 10 ABRIL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3BC33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79D7B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3220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17749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4885</w:t>
            </w:r>
          </w:p>
        </w:tc>
      </w:tr>
      <w:tr w:rsidR="0062344B" w:rsidRPr="0062344B" w14:paraId="3D204674" w14:textId="77777777" w:rsidTr="0062344B">
        <w:trPr>
          <w:gridAfter w:val="1"/>
          <w:trHeight w:val="24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1AD5EC" w14:textId="77777777" w:rsidR="0062344B" w:rsidRPr="0062344B" w:rsidRDefault="0062344B" w:rsidP="006234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18 DIC AL 25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DB32C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3760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F8329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7B67A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5785</w:t>
            </w:r>
          </w:p>
        </w:tc>
      </w:tr>
      <w:tr w:rsidR="0062344B" w:rsidRPr="00996FE0" w14:paraId="7E36F0E1" w14:textId="77777777" w:rsidTr="0062344B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BABB5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234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PRECIOS SUJETOS A DISPONIBILIDAD Y A CAMBIOS SIN PREVIO AVISO. </w:t>
            </w:r>
            <w:r w:rsidRPr="006234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TARIFAS NO APLICAN PARA CONGRESOS O EVENTOS ESPECIALES. </w:t>
            </w:r>
            <w:r w:rsidRPr="006234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NAVIDAD, FIN DE AÑO, SEMANA SANTA. CONSULTAR SUPLEMENTO. </w:t>
            </w:r>
            <w:r w:rsidRPr="006234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62344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 xml:space="preserve">VIGENCIA HASTA EL 25 DICIEMBRE 2025 </w:t>
            </w:r>
          </w:p>
        </w:tc>
      </w:tr>
      <w:tr w:rsidR="0062344B" w:rsidRPr="00996FE0" w14:paraId="69C16B1A" w14:textId="77777777" w:rsidTr="0062344B">
        <w:trPr>
          <w:trHeight w:val="242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3D570" w14:textId="77777777" w:rsidR="0062344B" w:rsidRPr="0062344B" w:rsidRDefault="0062344B" w:rsidP="0062344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FDFDA2B" w14:textId="77777777" w:rsidR="0062344B" w:rsidRPr="0062344B" w:rsidRDefault="0062344B" w:rsidP="006234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62344B" w:rsidRPr="00996FE0" w14:paraId="59321D3A" w14:textId="77777777" w:rsidTr="0062344B">
        <w:trPr>
          <w:trHeight w:val="242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6A939" w14:textId="77777777" w:rsidR="0062344B" w:rsidRPr="0062344B" w:rsidRDefault="0062344B" w:rsidP="0062344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806D550" w14:textId="77777777" w:rsidR="0062344B" w:rsidRPr="0062344B" w:rsidRDefault="0062344B" w:rsidP="00623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62344B" w:rsidRPr="00996FE0" w14:paraId="211A4301" w14:textId="77777777" w:rsidTr="0062344B">
        <w:trPr>
          <w:trHeight w:val="242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818A1" w14:textId="77777777" w:rsidR="0062344B" w:rsidRPr="0062344B" w:rsidRDefault="0062344B" w:rsidP="0062344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FF5BB2B" w14:textId="77777777" w:rsidR="0062344B" w:rsidRPr="0062344B" w:rsidRDefault="0062344B" w:rsidP="00623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1B37F243" w14:textId="23309273" w:rsidR="00381FF9" w:rsidRDefault="00381FF9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96F1342" w14:textId="55427768" w:rsidR="0062344B" w:rsidRDefault="0062344B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1EBC5F7" w14:textId="75F202A8" w:rsidR="0062344B" w:rsidRDefault="0062344B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05CEEF3" w14:textId="6847CD4C" w:rsidR="0062344B" w:rsidRDefault="0062344B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59BC177" w14:textId="6359B870" w:rsidR="0062344B" w:rsidRDefault="0062344B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4058219" w14:textId="62E3B5D5" w:rsidR="0062344B" w:rsidRDefault="0062344B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drawing>
          <wp:anchor distT="0" distB="0" distL="114300" distR="114300" simplePos="0" relativeHeight="251662336" behindDoc="0" locked="0" layoutInCell="1" allowOverlap="1" wp14:anchorId="5EE4FC95" wp14:editId="74598828">
            <wp:simplePos x="0" y="0"/>
            <wp:positionH relativeFrom="column">
              <wp:posOffset>2080260</wp:posOffset>
            </wp:positionH>
            <wp:positionV relativeFrom="paragraph">
              <wp:posOffset>50165</wp:posOffset>
            </wp:positionV>
            <wp:extent cx="2228850" cy="577850"/>
            <wp:effectExtent l="0" t="0" r="0" b="0"/>
            <wp:wrapSquare wrapText="bothSides"/>
            <wp:docPr id="1679957825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957825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832D4" w14:textId="17171B2E" w:rsidR="0062344B" w:rsidRDefault="0062344B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6EEA02E" w14:textId="541FCC0B" w:rsidR="0062344B" w:rsidRDefault="0062344B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6DAE0E1" w14:textId="22605BC9" w:rsidR="0062344B" w:rsidRDefault="0062344B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5AE0250" w14:textId="1EFC13E5" w:rsidR="0099715C" w:rsidRDefault="0099715C" w:rsidP="00B739F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843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0"/>
        <w:gridCol w:w="1131"/>
      </w:tblGrid>
      <w:tr w:rsidR="0099715C" w:rsidRPr="00996FE0" w14:paraId="312D02AF" w14:textId="77777777" w:rsidTr="0099715C">
        <w:trPr>
          <w:trHeight w:val="23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36315" w14:textId="77777777" w:rsidR="0099715C" w:rsidRPr="0099715C" w:rsidRDefault="0099715C" w:rsidP="009971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9715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COMPARTIDOS EN USD, MÍNIMO 2 PERSONAS </w:t>
            </w:r>
          </w:p>
        </w:tc>
      </w:tr>
      <w:tr w:rsidR="0099715C" w:rsidRPr="0099715C" w14:paraId="4B1ADCFF" w14:textId="77777777" w:rsidTr="0099715C">
        <w:trPr>
          <w:trHeight w:val="235"/>
          <w:tblCellSpacing w:w="0" w:type="dxa"/>
          <w:jc w:val="center"/>
        </w:trPr>
        <w:tc>
          <w:tcPr>
            <w:tcW w:w="7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CB630" w14:textId="38AC16BD" w:rsidR="0099715C" w:rsidRPr="0099715C" w:rsidRDefault="0099715C" w:rsidP="0099715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Medio día en Saqqara con almuerzo (día 2) 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61546" w14:textId="77777777" w:rsidR="0099715C" w:rsidRPr="0099715C" w:rsidRDefault="0099715C" w:rsidP="0099715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65</w:t>
            </w:r>
          </w:p>
        </w:tc>
      </w:tr>
      <w:tr w:rsidR="0099715C" w:rsidRPr="0099715C" w14:paraId="0C06F325" w14:textId="77777777" w:rsidTr="0099715C">
        <w:trPr>
          <w:trHeight w:val="235"/>
          <w:tblCellSpacing w:w="0" w:type="dxa"/>
          <w:jc w:val="center"/>
        </w:trPr>
        <w:tc>
          <w:tcPr>
            <w:tcW w:w="7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CEFD0" w14:textId="0A740820" w:rsidR="0099715C" w:rsidRPr="0099715C" w:rsidRDefault="0099715C" w:rsidP="0099715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Dia completo de ciudad con almuerzo (día 3) 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8DBD8" w14:textId="77777777" w:rsidR="0099715C" w:rsidRPr="0099715C" w:rsidRDefault="0099715C" w:rsidP="0099715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115</w:t>
            </w:r>
          </w:p>
        </w:tc>
      </w:tr>
      <w:tr w:rsidR="0099715C" w:rsidRPr="0099715C" w14:paraId="61851EC3" w14:textId="77777777" w:rsidTr="0099715C">
        <w:trPr>
          <w:trHeight w:val="235"/>
          <w:tblCellSpacing w:w="0" w:type="dxa"/>
          <w:jc w:val="center"/>
        </w:trPr>
        <w:tc>
          <w:tcPr>
            <w:tcW w:w="7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A87B8" w14:textId="25411447" w:rsidR="0099715C" w:rsidRPr="0099715C" w:rsidRDefault="0099715C" w:rsidP="0099715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Sharm El Sheikh: Monte Sinaí y Monasterio Sta. Catalina de día incluyendo desayuno (día 9 </w:t>
            </w:r>
            <w:proofErr w:type="spellStart"/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ó</w:t>
            </w:r>
            <w:proofErr w:type="spellEnd"/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10)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556F1" w14:textId="77777777" w:rsidR="0099715C" w:rsidRPr="0099715C" w:rsidRDefault="0099715C" w:rsidP="0099715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100</w:t>
            </w:r>
          </w:p>
        </w:tc>
      </w:tr>
      <w:tr w:rsidR="0099715C" w:rsidRPr="0099715C" w14:paraId="4D89E490" w14:textId="77777777" w:rsidTr="0099715C">
        <w:trPr>
          <w:trHeight w:val="235"/>
          <w:tblCellSpacing w:w="0" w:type="dxa"/>
          <w:jc w:val="center"/>
        </w:trPr>
        <w:tc>
          <w:tcPr>
            <w:tcW w:w="7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A0D0D" w14:textId="447647CF" w:rsidR="0099715C" w:rsidRPr="0099715C" w:rsidRDefault="0099715C" w:rsidP="0099715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Sharm El Sheikh: Cena beduina con paseo en camello (día 9 </w:t>
            </w:r>
            <w:proofErr w:type="spellStart"/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ó</w:t>
            </w:r>
            <w:proofErr w:type="spellEnd"/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10)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37DB1" w14:textId="77777777" w:rsidR="0099715C" w:rsidRPr="0099715C" w:rsidRDefault="0099715C" w:rsidP="0099715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95</w:t>
            </w:r>
          </w:p>
        </w:tc>
      </w:tr>
      <w:tr w:rsidR="0099715C" w:rsidRPr="0099715C" w14:paraId="1D0F5D69" w14:textId="77777777" w:rsidTr="0099715C">
        <w:trPr>
          <w:trHeight w:val="235"/>
          <w:tblCellSpacing w:w="0" w:type="dxa"/>
          <w:jc w:val="center"/>
        </w:trPr>
        <w:tc>
          <w:tcPr>
            <w:tcW w:w="7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24C7E" w14:textId="04ECBE58" w:rsidR="0099715C" w:rsidRPr="0099715C" w:rsidRDefault="0099715C" w:rsidP="0099715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</w:t>
            </w:r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edio día de nuevo gran museo egipcio (GEM) se sugiere añadir una noche adicional 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D51FE" w14:textId="77777777" w:rsidR="0099715C" w:rsidRPr="0099715C" w:rsidRDefault="0099715C" w:rsidP="0099715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9715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80</w:t>
            </w:r>
          </w:p>
        </w:tc>
      </w:tr>
    </w:tbl>
    <w:p w14:paraId="4793FC27" w14:textId="6E82660C" w:rsidR="0099715C" w:rsidRPr="00F57773" w:rsidRDefault="00F57773" w:rsidP="00B739F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57773">
        <w:rPr>
          <w:rFonts w:ascii="Arial" w:hAnsi="Arial" w:cs="Arial"/>
          <w:b/>
          <w:bCs/>
          <w:sz w:val="20"/>
          <w:szCs w:val="20"/>
          <w:lang w:val="es-ES"/>
        </w:rPr>
        <w:t>Nota: En caso de no operar alguna visita, restaurante cerrado o algún ingreso, se propondrá alternativas equivalentes a las indicadas.</w:t>
      </w:r>
    </w:p>
    <w:sectPr w:rsidR="0099715C" w:rsidRPr="00F57773" w:rsidSect="00C7727B">
      <w:headerReference w:type="default" r:id="rId10"/>
      <w:footerReference w:type="default" r:id="rId11"/>
      <w:pgSz w:w="12240" w:h="15840"/>
      <w:pgMar w:top="2126" w:right="1134" w:bottom="851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ED6B" w14:textId="77777777" w:rsidR="00CB4907" w:rsidRDefault="00CB4907" w:rsidP="00450C15">
      <w:pPr>
        <w:spacing w:after="0" w:line="240" w:lineRule="auto"/>
      </w:pPr>
      <w:r>
        <w:separator/>
      </w:r>
    </w:p>
  </w:endnote>
  <w:endnote w:type="continuationSeparator" w:id="0">
    <w:p w14:paraId="0EA92DD9" w14:textId="77777777" w:rsidR="00CB4907" w:rsidRDefault="00CB490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3391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300629D" wp14:editId="30D3FFE5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52BA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D581" w14:textId="77777777" w:rsidR="00CB4907" w:rsidRDefault="00CB4907" w:rsidP="00450C15">
      <w:pPr>
        <w:spacing w:after="0" w:line="240" w:lineRule="auto"/>
      </w:pPr>
      <w:r>
        <w:separator/>
      </w:r>
    </w:p>
  </w:footnote>
  <w:footnote w:type="continuationSeparator" w:id="0">
    <w:p w14:paraId="4A31FD58" w14:textId="77777777" w:rsidR="00CB4907" w:rsidRDefault="00CB490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58FE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E85B86" wp14:editId="3052EDE8">
              <wp:simplePos x="0" y="0"/>
              <wp:positionH relativeFrom="column">
                <wp:posOffset>-400050</wp:posOffset>
              </wp:positionH>
              <wp:positionV relativeFrom="paragraph">
                <wp:posOffset>-306705</wp:posOffset>
              </wp:positionV>
              <wp:extent cx="4984272" cy="8953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CCC62" w14:textId="77777777" w:rsidR="007A072B" w:rsidRPr="00C47F28" w:rsidRDefault="00886A4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C47F2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EGIPTO </w:t>
                          </w:r>
                          <w:r w:rsidR="00211CAE" w:rsidRPr="00C47F2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TOTAL</w:t>
                          </w:r>
                        </w:p>
                        <w:p w14:paraId="16099D6D" w14:textId="0699D7F6" w:rsidR="001B7752" w:rsidRPr="001B7752" w:rsidRDefault="00211CAE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11CA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1198-</w:t>
                          </w:r>
                          <w:r w:rsidR="00D1460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Pr="00211CA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C47F2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D67E1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  <w:p w14:paraId="09E91F90" w14:textId="77777777" w:rsidR="004E48F1" w:rsidRPr="004E48F1" w:rsidRDefault="004E48F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85B8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pt;margin-top:-24.15pt;width:392.45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wxEAIAACMEAAAOAAAAZHJzL2Uyb0RvYy54bWysU99v2jAQfp+0/8Hy+wgwWCEiVKwV0yTU&#10;VqJVn41jk0i2z7MNCfvrd3ZCYd2epr0457vL/fi+z4vbVityFM7XYAo6GgwpEYZDWZt9QV+e159m&#10;lPjATMkUGFHQk/D0dvnxw6KxuRhDBaoUjmAR4/PGFrQKweZZ5nklNPMDsMJgUILTLODV7bPSsQar&#10;a5WNh8MvWQOutA648B69912QLlN9KQUPj1J6EYgqKM4W0unSuYtntlywfO+YrWrej8H+YQrNaoNN&#10;30rds8DIwdV/lNI1d+BBhgEHnYGUNRdpB9xmNHy3zbZiVqRdEBxv32Dy/68sfzhu7ZMjof0KLRIY&#10;AWmszz064z6tdDp+cVKCcYTw9AabaAPh6JzMZ5PxzZgSjrHZfPp5mnDNLn9b58M3AZpEo6AOaUlo&#10;sePGB+yIqeeU2MzAulYqUaPMbw5MjJ7sMmK0Qrtr+7l3UJ5wHQcd097ydY09N8yHJ+aQWtwA5Roe&#10;8ZAKmoJCb1FSgfv5N3/MR8QxSkmDUimo/3FgTlCivhvkYj6aTKK20mUyvRnjxV1HdtcRc9B3gGoc&#10;4cOwPJkxP6izKR3oV1T1KnbFEDMcexc0nM270AkYXwUXq1VKQjVZFjZma3ksHUGLiD63r8zZHvaA&#10;hD3AWVQsf4d+l9vBvToEkHWiJgLcodrjjkpMjPWvJkr9+p6yLm97+QsAAP//AwBQSwMEFAAGAAgA&#10;AAAhALsOE+XgAAAACgEAAA8AAABkcnMvZG93bnJldi54bWxMj8FOwzAQRO9I/IO1SNxau2lpmxCn&#10;qkBcQbQFiZsbb5Oo8TqK3Sb8PcsJbrOa0eybfDO6VlyxD40nDbOpAoFUettQpeGwf5msQYRoyJrW&#10;E2r4xgCb4vYmN5n1A73jdRcrwSUUMqOhjrHLpAxljc6Eqe+Q2Dv53pnIZ19J25uBy10rE6WW0pmG&#10;+ENtOnyqsTzvLk7Dx+vp63Oh3qpn99ANflSSXCq1vr8bt48gIo7xLwy/+IwOBTMd/YVsEK2GyXLO&#10;WyKLxXoOghOrZJaCOGpIkxXIIpf/JxQ/AAAA//8DAFBLAQItABQABgAIAAAAIQC2gziS/gAAAOEB&#10;AAATAAAAAAAAAAAAAAAAAAAAAABbQ29udGVudF9UeXBlc10ueG1sUEsBAi0AFAAGAAgAAAAhADj9&#10;If/WAAAAlAEAAAsAAAAAAAAAAAAAAAAALwEAAF9yZWxzLy5yZWxzUEsBAi0AFAAGAAgAAAAhAKyA&#10;HDEQAgAAIwQAAA4AAAAAAAAAAAAAAAAALgIAAGRycy9lMm9Eb2MueG1sUEsBAi0AFAAGAAgAAAAh&#10;ALsOE+XgAAAACgEAAA8AAAAAAAAAAAAAAAAAagQAAGRycy9kb3ducmV2LnhtbFBLBQYAAAAABAAE&#10;APMAAAB3BQAAAAA=&#10;" filled="f" stroked="f">
              <v:textbox>
                <w:txbxContent>
                  <w:p w14:paraId="500CCC62" w14:textId="77777777" w:rsidR="007A072B" w:rsidRPr="00C47F28" w:rsidRDefault="00886A4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C47F2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EGIPTO </w:t>
                    </w:r>
                    <w:r w:rsidR="00211CAE" w:rsidRPr="00C47F2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TOTAL</w:t>
                    </w:r>
                  </w:p>
                  <w:p w14:paraId="16099D6D" w14:textId="0699D7F6" w:rsidR="001B7752" w:rsidRPr="001B7752" w:rsidRDefault="00211CAE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11CA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1198-</w:t>
                    </w:r>
                    <w:r w:rsidR="00D1460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Pr="00211CA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C47F2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D67E1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ab/>
                    </w:r>
                  </w:p>
                  <w:p w14:paraId="09E91F90" w14:textId="77777777" w:rsidR="004E48F1" w:rsidRPr="004E48F1" w:rsidRDefault="004E48F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1C88A5D5" wp14:editId="414E8DA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446158113" name="Imagen 446158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7D9E39FA" wp14:editId="3A232FF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62498279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50CFF" wp14:editId="3E0077C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80BB3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2FC"/>
    <w:multiLevelType w:val="hybridMultilevel"/>
    <w:tmpl w:val="0DBA0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195B"/>
    <w:multiLevelType w:val="hybridMultilevel"/>
    <w:tmpl w:val="CA720DA6"/>
    <w:lvl w:ilvl="0" w:tplc="E49824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85F30"/>
    <w:multiLevelType w:val="hybridMultilevel"/>
    <w:tmpl w:val="EF3A1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64E18"/>
    <w:multiLevelType w:val="hybridMultilevel"/>
    <w:tmpl w:val="545A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B7FBE"/>
    <w:multiLevelType w:val="hybridMultilevel"/>
    <w:tmpl w:val="003078FA"/>
    <w:lvl w:ilvl="0" w:tplc="3806C6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83A4B"/>
    <w:multiLevelType w:val="hybridMultilevel"/>
    <w:tmpl w:val="36DABF50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BA0368A"/>
    <w:multiLevelType w:val="hybridMultilevel"/>
    <w:tmpl w:val="2BC22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F96EB0"/>
    <w:multiLevelType w:val="hybridMultilevel"/>
    <w:tmpl w:val="3820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705E0"/>
    <w:multiLevelType w:val="hybridMultilevel"/>
    <w:tmpl w:val="3AE86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522CB"/>
    <w:multiLevelType w:val="hybridMultilevel"/>
    <w:tmpl w:val="E578D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06E4C"/>
    <w:multiLevelType w:val="hybridMultilevel"/>
    <w:tmpl w:val="6E1C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F42A6A"/>
    <w:multiLevelType w:val="hybridMultilevel"/>
    <w:tmpl w:val="4BE64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90235"/>
    <w:multiLevelType w:val="hybridMultilevel"/>
    <w:tmpl w:val="C4A6D2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F380B"/>
    <w:multiLevelType w:val="hybridMultilevel"/>
    <w:tmpl w:val="5ED8E8AE"/>
    <w:lvl w:ilvl="0" w:tplc="E49824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3983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789331">
    <w:abstractNumId w:val="8"/>
  </w:num>
  <w:num w:numId="3" w16cid:durableId="1592543427">
    <w:abstractNumId w:val="25"/>
  </w:num>
  <w:num w:numId="4" w16cid:durableId="1666667060">
    <w:abstractNumId w:val="36"/>
  </w:num>
  <w:num w:numId="5" w16cid:durableId="1746806226">
    <w:abstractNumId w:val="19"/>
  </w:num>
  <w:num w:numId="6" w16cid:durableId="206726108">
    <w:abstractNumId w:val="15"/>
  </w:num>
  <w:num w:numId="7" w16cid:durableId="2014337195">
    <w:abstractNumId w:val="14"/>
  </w:num>
  <w:num w:numId="8" w16cid:durableId="2135980754">
    <w:abstractNumId w:val="24"/>
  </w:num>
  <w:num w:numId="9" w16cid:durableId="1375884766">
    <w:abstractNumId w:val="12"/>
  </w:num>
  <w:num w:numId="10" w16cid:durableId="1673486065">
    <w:abstractNumId w:val="5"/>
  </w:num>
  <w:num w:numId="11" w16cid:durableId="1455900346">
    <w:abstractNumId w:val="0"/>
  </w:num>
  <w:num w:numId="12" w16cid:durableId="816410247">
    <w:abstractNumId w:val="2"/>
  </w:num>
  <w:num w:numId="13" w16cid:durableId="1627006873">
    <w:abstractNumId w:val="34"/>
  </w:num>
  <w:num w:numId="14" w16cid:durableId="474957948">
    <w:abstractNumId w:val="39"/>
  </w:num>
  <w:num w:numId="15" w16cid:durableId="872888093">
    <w:abstractNumId w:val="29"/>
  </w:num>
  <w:num w:numId="16" w16cid:durableId="1684242049">
    <w:abstractNumId w:val="32"/>
  </w:num>
  <w:num w:numId="17" w16cid:durableId="1535731740">
    <w:abstractNumId w:val="4"/>
  </w:num>
  <w:num w:numId="18" w16cid:durableId="449475820">
    <w:abstractNumId w:val="21"/>
  </w:num>
  <w:num w:numId="19" w16cid:durableId="804736184">
    <w:abstractNumId w:val="20"/>
  </w:num>
  <w:num w:numId="20" w16cid:durableId="1092044049">
    <w:abstractNumId w:val="16"/>
  </w:num>
  <w:num w:numId="21" w16cid:durableId="222760996">
    <w:abstractNumId w:val="9"/>
  </w:num>
  <w:num w:numId="22" w16cid:durableId="1052341269">
    <w:abstractNumId w:val="38"/>
  </w:num>
  <w:num w:numId="23" w16cid:durableId="828249863">
    <w:abstractNumId w:val="23"/>
  </w:num>
  <w:num w:numId="24" w16cid:durableId="1522475723">
    <w:abstractNumId w:val="6"/>
  </w:num>
  <w:num w:numId="25" w16cid:durableId="137651957">
    <w:abstractNumId w:val="22"/>
  </w:num>
  <w:num w:numId="26" w16cid:durableId="377316756">
    <w:abstractNumId w:val="11"/>
  </w:num>
  <w:num w:numId="27" w16cid:durableId="972367000">
    <w:abstractNumId w:val="13"/>
  </w:num>
  <w:num w:numId="28" w16cid:durableId="119228316">
    <w:abstractNumId w:val="26"/>
  </w:num>
  <w:num w:numId="29" w16cid:durableId="1484856313">
    <w:abstractNumId w:val="1"/>
  </w:num>
  <w:num w:numId="30" w16cid:durableId="1155145013">
    <w:abstractNumId w:val="7"/>
  </w:num>
  <w:num w:numId="31" w16cid:durableId="1783374826">
    <w:abstractNumId w:val="31"/>
  </w:num>
  <w:num w:numId="32" w16cid:durableId="12537813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5259763">
    <w:abstractNumId w:val="33"/>
  </w:num>
  <w:num w:numId="34" w16cid:durableId="487213006">
    <w:abstractNumId w:val="17"/>
  </w:num>
  <w:num w:numId="35" w16cid:durableId="1417555860">
    <w:abstractNumId w:val="3"/>
  </w:num>
  <w:num w:numId="36" w16cid:durableId="666057715">
    <w:abstractNumId w:val="18"/>
  </w:num>
  <w:num w:numId="37" w16cid:durableId="1473136554">
    <w:abstractNumId w:val="37"/>
  </w:num>
  <w:num w:numId="38" w16cid:durableId="1281106614">
    <w:abstractNumId w:val="10"/>
  </w:num>
  <w:num w:numId="39" w16cid:durableId="868682227">
    <w:abstractNumId w:val="27"/>
  </w:num>
  <w:num w:numId="40" w16cid:durableId="1988513235">
    <w:abstractNumId w:val="35"/>
  </w:num>
  <w:num w:numId="41" w16cid:durableId="209905989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2C7"/>
    <w:rsid w:val="000038F3"/>
    <w:rsid w:val="00010AB3"/>
    <w:rsid w:val="000110B5"/>
    <w:rsid w:val="000206F0"/>
    <w:rsid w:val="00026588"/>
    <w:rsid w:val="00032009"/>
    <w:rsid w:val="0003271D"/>
    <w:rsid w:val="00034154"/>
    <w:rsid w:val="00034894"/>
    <w:rsid w:val="00036121"/>
    <w:rsid w:val="00040C43"/>
    <w:rsid w:val="00042779"/>
    <w:rsid w:val="0006120B"/>
    <w:rsid w:val="0006445B"/>
    <w:rsid w:val="000654E5"/>
    <w:rsid w:val="00071676"/>
    <w:rsid w:val="00074095"/>
    <w:rsid w:val="000818B4"/>
    <w:rsid w:val="00083923"/>
    <w:rsid w:val="000901BB"/>
    <w:rsid w:val="00093311"/>
    <w:rsid w:val="00093D58"/>
    <w:rsid w:val="00095757"/>
    <w:rsid w:val="000A448C"/>
    <w:rsid w:val="000B17E2"/>
    <w:rsid w:val="000C11CB"/>
    <w:rsid w:val="000C6797"/>
    <w:rsid w:val="000E4364"/>
    <w:rsid w:val="000F116C"/>
    <w:rsid w:val="000F4DEB"/>
    <w:rsid w:val="000F6819"/>
    <w:rsid w:val="001056F5"/>
    <w:rsid w:val="00110621"/>
    <w:rsid w:val="00115DF1"/>
    <w:rsid w:val="00117705"/>
    <w:rsid w:val="00124C0C"/>
    <w:rsid w:val="00154910"/>
    <w:rsid w:val="00154DAF"/>
    <w:rsid w:val="00156E7E"/>
    <w:rsid w:val="00162F96"/>
    <w:rsid w:val="00171F0A"/>
    <w:rsid w:val="001721B7"/>
    <w:rsid w:val="00186309"/>
    <w:rsid w:val="001910FB"/>
    <w:rsid w:val="00195407"/>
    <w:rsid w:val="001976B7"/>
    <w:rsid w:val="001B69CD"/>
    <w:rsid w:val="001B7752"/>
    <w:rsid w:val="001C4C77"/>
    <w:rsid w:val="001D10FB"/>
    <w:rsid w:val="001D3286"/>
    <w:rsid w:val="001D3EA5"/>
    <w:rsid w:val="001D4670"/>
    <w:rsid w:val="001D59AE"/>
    <w:rsid w:val="001E0BFB"/>
    <w:rsid w:val="001E1CCB"/>
    <w:rsid w:val="001E49A4"/>
    <w:rsid w:val="001E64F6"/>
    <w:rsid w:val="00204E46"/>
    <w:rsid w:val="002115CE"/>
    <w:rsid w:val="00211734"/>
    <w:rsid w:val="00211CAE"/>
    <w:rsid w:val="00236ADF"/>
    <w:rsid w:val="00242CDA"/>
    <w:rsid w:val="00245F16"/>
    <w:rsid w:val="00251C09"/>
    <w:rsid w:val="00253307"/>
    <w:rsid w:val="00264C19"/>
    <w:rsid w:val="002715ED"/>
    <w:rsid w:val="00292537"/>
    <w:rsid w:val="00294875"/>
    <w:rsid w:val="002959E3"/>
    <w:rsid w:val="002A6F1A"/>
    <w:rsid w:val="002C2879"/>
    <w:rsid w:val="002C47C7"/>
    <w:rsid w:val="002D46A6"/>
    <w:rsid w:val="002E1CEA"/>
    <w:rsid w:val="002F0A6A"/>
    <w:rsid w:val="002F20E4"/>
    <w:rsid w:val="002F25DA"/>
    <w:rsid w:val="0031289C"/>
    <w:rsid w:val="00316205"/>
    <w:rsid w:val="0032664B"/>
    <w:rsid w:val="00332E4A"/>
    <w:rsid w:val="003370E9"/>
    <w:rsid w:val="0034061D"/>
    <w:rsid w:val="00340AC4"/>
    <w:rsid w:val="003422F4"/>
    <w:rsid w:val="003437B6"/>
    <w:rsid w:val="003521E0"/>
    <w:rsid w:val="00352BB8"/>
    <w:rsid w:val="003544D7"/>
    <w:rsid w:val="00360D99"/>
    <w:rsid w:val="00363ABC"/>
    <w:rsid w:val="00365A01"/>
    <w:rsid w:val="0037033A"/>
    <w:rsid w:val="0037079D"/>
    <w:rsid w:val="00372F4D"/>
    <w:rsid w:val="00373096"/>
    <w:rsid w:val="00374049"/>
    <w:rsid w:val="003774E7"/>
    <w:rsid w:val="00377B55"/>
    <w:rsid w:val="003805A5"/>
    <w:rsid w:val="00381FF9"/>
    <w:rsid w:val="003825DE"/>
    <w:rsid w:val="00384A26"/>
    <w:rsid w:val="00385B86"/>
    <w:rsid w:val="00387399"/>
    <w:rsid w:val="00390189"/>
    <w:rsid w:val="003B1269"/>
    <w:rsid w:val="003B37AE"/>
    <w:rsid w:val="003C365D"/>
    <w:rsid w:val="003D0B3A"/>
    <w:rsid w:val="003D36D2"/>
    <w:rsid w:val="003E0BAA"/>
    <w:rsid w:val="003E68F1"/>
    <w:rsid w:val="003F0A55"/>
    <w:rsid w:val="003F171F"/>
    <w:rsid w:val="003F5AC2"/>
    <w:rsid w:val="003F6D0E"/>
    <w:rsid w:val="00407A99"/>
    <w:rsid w:val="00410BE9"/>
    <w:rsid w:val="00412BFD"/>
    <w:rsid w:val="00413977"/>
    <w:rsid w:val="0041595F"/>
    <w:rsid w:val="004176CA"/>
    <w:rsid w:val="004201DD"/>
    <w:rsid w:val="00422575"/>
    <w:rsid w:val="00425D6A"/>
    <w:rsid w:val="00430F06"/>
    <w:rsid w:val="00432BA1"/>
    <w:rsid w:val="00445117"/>
    <w:rsid w:val="00450700"/>
    <w:rsid w:val="00450C15"/>
    <w:rsid w:val="00451014"/>
    <w:rsid w:val="00454042"/>
    <w:rsid w:val="0047057D"/>
    <w:rsid w:val="004729DB"/>
    <w:rsid w:val="00473058"/>
    <w:rsid w:val="00496580"/>
    <w:rsid w:val="004A32C8"/>
    <w:rsid w:val="004A68D9"/>
    <w:rsid w:val="004B372F"/>
    <w:rsid w:val="004C01F5"/>
    <w:rsid w:val="004C053B"/>
    <w:rsid w:val="004C0C40"/>
    <w:rsid w:val="004C3BE9"/>
    <w:rsid w:val="004D2C2F"/>
    <w:rsid w:val="004D4A8E"/>
    <w:rsid w:val="004E02B1"/>
    <w:rsid w:val="004E48F1"/>
    <w:rsid w:val="004F5111"/>
    <w:rsid w:val="005101FB"/>
    <w:rsid w:val="005130A5"/>
    <w:rsid w:val="00513C9F"/>
    <w:rsid w:val="00514C78"/>
    <w:rsid w:val="0051568D"/>
    <w:rsid w:val="00516071"/>
    <w:rsid w:val="005226AF"/>
    <w:rsid w:val="00536199"/>
    <w:rsid w:val="00537D5D"/>
    <w:rsid w:val="0054028D"/>
    <w:rsid w:val="00551249"/>
    <w:rsid w:val="00556CF0"/>
    <w:rsid w:val="00561534"/>
    <w:rsid w:val="00564D1B"/>
    <w:rsid w:val="0057141D"/>
    <w:rsid w:val="00571444"/>
    <w:rsid w:val="00571C71"/>
    <w:rsid w:val="00583B79"/>
    <w:rsid w:val="005A1656"/>
    <w:rsid w:val="005B0ED1"/>
    <w:rsid w:val="005B0F31"/>
    <w:rsid w:val="005E3402"/>
    <w:rsid w:val="005E6473"/>
    <w:rsid w:val="005E73F5"/>
    <w:rsid w:val="00603CD5"/>
    <w:rsid w:val="006053CD"/>
    <w:rsid w:val="0060698A"/>
    <w:rsid w:val="0060712C"/>
    <w:rsid w:val="00615736"/>
    <w:rsid w:val="00616751"/>
    <w:rsid w:val="006209F3"/>
    <w:rsid w:val="0062344B"/>
    <w:rsid w:val="00630B01"/>
    <w:rsid w:val="006376F4"/>
    <w:rsid w:val="00646AAF"/>
    <w:rsid w:val="0065205E"/>
    <w:rsid w:val="0068334A"/>
    <w:rsid w:val="006852CD"/>
    <w:rsid w:val="00685B60"/>
    <w:rsid w:val="00685D85"/>
    <w:rsid w:val="00696A7D"/>
    <w:rsid w:val="006971B8"/>
    <w:rsid w:val="006971DA"/>
    <w:rsid w:val="006A42B6"/>
    <w:rsid w:val="006A45B5"/>
    <w:rsid w:val="006A4CF9"/>
    <w:rsid w:val="006B1779"/>
    <w:rsid w:val="006B19F7"/>
    <w:rsid w:val="006B1AC7"/>
    <w:rsid w:val="006C1BF7"/>
    <w:rsid w:val="006C2F79"/>
    <w:rsid w:val="006C568C"/>
    <w:rsid w:val="006D06B0"/>
    <w:rsid w:val="006D2273"/>
    <w:rsid w:val="006D3C96"/>
    <w:rsid w:val="006D4895"/>
    <w:rsid w:val="006D64BE"/>
    <w:rsid w:val="006E0F61"/>
    <w:rsid w:val="006E6808"/>
    <w:rsid w:val="006F675E"/>
    <w:rsid w:val="00704FC6"/>
    <w:rsid w:val="0070772E"/>
    <w:rsid w:val="00717654"/>
    <w:rsid w:val="00727503"/>
    <w:rsid w:val="00731C83"/>
    <w:rsid w:val="0073415E"/>
    <w:rsid w:val="007360CB"/>
    <w:rsid w:val="00751EF3"/>
    <w:rsid w:val="00765948"/>
    <w:rsid w:val="007675CB"/>
    <w:rsid w:val="0077372A"/>
    <w:rsid w:val="00777DF0"/>
    <w:rsid w:val="007835A1"/>
    <w:rsid w:val="00787735"/>
    <w:rsid w:val="00792A3C"/>
    <w:rsid w:val="00792F78"/>
    <w:rsid w:val="00793541"/>
    <w:rsid w:val="00797878"/>
    <w:rsid w:val="007A072B"/>
    <w:rsid w:val="007A2C8B"/>
    <w:rsid w:val="007B4221"/>
    <w:rsid w:val="007B5502"/>
    <w:rsid w:val="007B6DF9"/>
    <w:rsid w:val="007C2D01"/>
    <w:rsid w:val="007D3DF5"/>
    <w:rsid w:val="007D408E"/>
    <w:rsid w:val="007D6EC0"/>
    <w:rsid w:val="007F5F21"/>
    <w:rsid w:val="007F779B"/>
    <w:rsid w:val="0080131D"/>
    <w:rsid w:val="00803699"/>
    <w:rsid w:val="00805AC4"/>
    <w:rsid w:val="00820572"/>
    <w:rsid w:val="00821C84"/>
    <w:rsid w:val="008318D8"/>
    <w:rsid w:val="0084048A"/>
    <w:rsid w:val="0084771F"/>
    <w:rsid w:val="00850C11"/>
    <w:rsid w:val="00852662"/>
    <w:rsid w:val="00870C37"/>
    <w:rsid w:val="008831BC"/>
    <w:rsid w:val="00885D50"/>
    <w:rsid w:val="00886811"/>
    <w:rsid w:val="00886A41"/>
    <w:rsid w:val="00886FF8"/>
    <w:rsid w:val="00887CE9"/>
    <w:rsid w:val="00891A2A"/>
    <w:rsid w:val="00893F00"/>
    <w:rsid w:val="00894F82"/>
    <w:rsid w:val="008A0529"/>
    <w:rsid w:val="008A4427"/>
    <w:rsid w:val="008A71BF"/>
    <w:rsid w:val="008B0BC5"/>
    <w:rsid w:val="008B406F"/>
    <w:rsid w:val="008B7201"/>
    <w:rsid w:val="008B74D9"/>
    <w:rsid w:val="008D1ADF"/>
    <w:rsid w:val="008D1FB3"/>
    <w:rsid w:val="008D2FD4"/>
    <w:rsid w:val="008D7D19"/>
    <w:rsid w:val="008E585B"/>
    <w:rsid w:val="008F0CE2"/>
    <w:rsid w:val="008F18BB"/>
    <w:rsid w:val="008F73A1"/>
    <w:rsid w:val="008F79BB"/>
    <w:rsid w:val="00902CE2"/>
    <w:rsid w:val="00904C62"/>
    <w:rsid w:val="0091022A"/>
    <w:rsid w:val="00920271"/>
    <w:rsid w:val="00942186"/>
    <w:rsid w:val="009451F0"/>
    <w:rsid w:val="00953BBA"/>
    <w:rsid w:val="009615BD"/>
    <w:rsid w:val="00964006"/>
    <w:rsid w:val="00974C31"/>
    <w:rsid w:val="00977BB0"/>
    <w:rsid w:val="009916F8"/>
    <w:rsid w:val="00992860"/>
    <w:rsid w:val="00996FE0"/>
    <w:rsid w:val="0099715C"/>
    <w:rsid w:val="009A0EE3"/>
    <w:rsid w:val="009A14BB"/>
    <w:rsid w:val="009A4A2A"/>
    <w:rsid w:val="009B5D29"/>
    <w:rsid w:val="009B5D60"/>
    <w:rsid w:val="009C0D85"/>
    <w:rsid w:val="009C3370"/>
    <w:rsid w:val="009C6A06"/>
    <w:rsid w:val="009D234B"/>
    <w:rsid w:val="009E351B"/>
    <w:rsid w:val="009F1249"/>
    <w:rsid w:val="009F52D5"/>
    <w:rsid w:val="00A01F47"/>
    <w:rsid w:val="00A06D94"/>
    <w:rsid w:val="00A140F4"/>
    <w:rsid w:val="00A25CD2"/>
    <w:rsid w:val="00A261C5"/>
    <w:rsid w:val="00A316F2"/>
    <w:rsid w:val="00A4233B"/>
    <w:rsid w:val="00A4490C"/>
    <w:rsid w:val="00A553D0"/>
    <w:rsid w:val="00A5592F"/>
    <w:rsid w:val="00A61A42"/>
    <w:rsid w:val="00A8172E"/>
    <w:rsid w:val="00A84332"/>
    <w:rsid w:val="00A92A5A"/>
    <w:rsid w:val="00A95241"/>
    <w:rsid w:val="00AC3E3E"/>
    <w:rsid w:val="00AC6FEF"/>
    <w:rsid w:val="00AC720A"/>
    <w:rsid w:val="00AD1639"/>
    <w:rsid w:val="00AD319F"/>
    <w:rsid w:val="00AE3E65"/>
    <w:rsid w:val="00AE461E"/>
    <w:rsid w:val="00AF574A"/>
    <w:rsid w:val="00AF7D2A"/>
    <w:rsid w:val="00B0056D"/>
    <w:rsid w:val="00B07CCB"/>
    <w:rsid w:val="00B139AA"/>
    <w:rsid w:val="00B36A64"/>
    <w:rsid w:val="00B37339"/>
    <w:rsid w:val="00B4786E"/>
    <w:rsid w:val="00B521F9"/>
    <w:rsid w:val="00B718DC"/>
    <w:rsid w:val="00B72508"/>
    <w:rsid w:val="00B73534"/>
    <w:rsid w:val="00B739FD"/>
    <w:rsid w:val="00B73CAA"/>
    <w:rsid w:val="00B770D6"/>
    <w:rsid w:val="00B823FA"/>
    <w:rsid w:val="00BA55F6"/>
    <w:rsid w:val="00BA788D"/>
    <w:rsid w:val="00BC3003"/>
    <w:rsid w:val="00BF0271"/>
    <w:rsid w:val="00BF1B47"/>
    <w:rsid w:val="00BF6944"/>
    <w:rsid w:val="00C02A83"/>
    <w:rsid w:val="00C126A9"/>
    <w:rsid w:val="00C12936"/>
    <w:rsid w:val="00C14880"/>
    <w:rsid w:val="00C2273B"/>
    <w:rsid w:val="00C25AB7"/>
    <w:rsid w:val="00C32B63"/>
    <w:rsid w:val="00C36AFA"/>
    <w:rsid w:val="00C36BCB"/>
    <w:rsid w:val="00C36F5D"/>
    <w:rsid w:val="00C40937"/>
    <w:rsid w:val="00C47F28"/>
    <w:rsid w:val="00C50ABF"/>
    <w:rsid w:val="00C55C28"/>
    <w:rsid w:val="00C56BAD"/>
    <w:rsid w:val="00C57B79"/>
    <w:rsid w:val="00C60443"/>
    <w:rsid w:val="00C631F8"/>
    <w:rsid w:val="00C632D6"/>
    <w:rsid w:val="00C655CB"/>
    <w:rsid w:val="00C70110"/>
    <w:rsid w:val="00C7727B"/>
    <w:rsid w:val="00C8677F"/>
    <w:rsid w:val="00C873E4"/>
    <w:rsid w:val="00C90F76"/>
    <w:rsid w:val="00C918C8"/>
    <w:rsid w:val="00C956AF"/>
    <w:rsid w:val="00CA1B74"/>
    <w:rsid w:val="00CA69CD"/>
    <w:rsid w:val="00CB4907"/>
    <w:rsid w:val="00CC18B7"/>
    <w:rsid w:val="00CD50A2"/>
    <w:rsid w:val="00CD64A8"/>
    <w:rsid w:val="00CD7EB6"/>
    <w:rsid w:val="00CE12A7"/>
    <w:rsid w:val="00CE1F42"/>
    <w:rsid w:val="00CE7934"/>
    <w:rsid w:val="00D002F0"/>
    <w:rsid w:val="00D03099"/>
    <w:rsid w:val="00D047BC"/>
    <w:rsid w:val="00D14600"/>
    <w:rsid w:val="00D146EC"/>
    <w:rsid w:val="00D21164"/>
    <w:rsid w:val="00D21535"/>
    <w:rsid w:val="00D33169"/>
    <w:rsid w:val="00D45EFC"/>
    <w:rsid w:val="00D47102"/>
    <w:rsid w:val="00D62CBE"/>
    <w:rsid w:val="00D64161"/>
    <w:rsid w:val="00D67E1C"/>
    <w:rsid w:val="00D732E0"/>
    <w:rsid w:val="00D736CF"/>
    <w:rsid w:val="00D75A10"/>
    <w:rsid w:val="00D77429"/>
    <w:rsid w:val="00D83C6A"/>
    <w:rsid w:val="00D85094"/>
    <w:rsid w:val="00D90B89"/>
    <w:rsid w:val="00D949FC"/>
    <w:rsid w:val="00D978E4"/>
    <w:rsid w:val="00DA62A7"/>
    <w:rsid w:val="00DA6C93"/>
    <w:rsid w:val="00DD6724"/>
    <w:rsid w:val="00DD6A94"/>
    <w:rsid w:val="00DF085E"/>
    <w:rsid w:val="00DF15D6"/>
    <w:rsid w:val="00DF2A55"/>
    <w:rsid w:val="00E03B5B"/>
    <w:rsid w:val="00E20882"/>
    <w:rsid w:val="00E26F79"/>
    <w:rsid w:val="00E32CAD"/>
    <w:rsid w:val="00E36938"/>
    <w:rsid w:val="00E537F9"/>
    <w:rsid w:val="00E566BD"/>
    <w:rsid w:val="00E663D4"/>
    <w:rsid w:val="00E719CB"/>
    <w:rsid w:val="00E82532"/>
    <w:rsid w:val="00E846AA"/>
    <w:rsid w:val="00E854F5"/>
    <w:rsid w:val="00E90FAD"/>
    <w:rsid w:val="00E91E05"/>
    <w:rsid w:val="00E93DCA"/>
    <w:rsid w:val="00E9584E"/>
    <w:rsid w:val="00EA17D1"/>
    <w:rsid w:val="00EA5BBF"/>
    <w:rsid w:val="00EB67B4"/>
    <w:rsid w:val="00EC7F50"/>
    <w:rsid w:val="00ED000C"/>
    <w:rsid w:val="00ED2EE5"/>
    <w:rsid w:val="00EE49A7"/>
    <w:rsid w:val="00EF08B9"/>
    <w:rsid w:val="00EF313D"/>
    <w:rsid w:val="00F11662"/>
    <w:rsid w:val="00F1226C"/>
    <w:rsid w:val="00F132B5"/>
    <w:rsid w:val="00F23A4D"/>
    <w:rsid w:val="00F25CDA"/>
    <w:rsid w:val="00F33983"/>
    <w:rsid w:val="00F37E13"/>
    <w:rsid w:val="00F42FED"/>
    <w:rsid w:val="00F469EB"/>
    <w:rsid w:val="00F5119C"/>
    <w:rsid w:val="00F511D3"/>
    <w:rsid w:val="00F57773"/>
    <w:rsid w:val="00F702DF"/>
    <w:rsid w:val="00F71B08"/>
    <w:rsid w:val="00F71FBF"/>
    <w:rsid w:val="00F85596"/>
    <w:rsid w:val="00F90EA9"/>
    <w:rsid w:val="00F915D4"/>
    <w:rsid w:val="00F96F4D"/>
    <w:rsid w:val="00FA21ED"/>
    <w:rsid w:val="00FB1B23"/>
    <w:rsid w:val="00FC2941"/>
    <w:rsid w:val="00FC3D29"/>
    <w:rsid w:val="00FE5C29"/>
    <w:rsid w:val="00FE6F9E"/>
    <w:rsid w:val="00FF3FEA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923A1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5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EA5B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  <w:style w:type="character" w:styleId="Textoennegrita">
    <w:name w:val="Strong"/>
    <w:basedOn w:val="Fuentedeprrafopredeter"/>
    <w:uiPriority w:val="22"/>
    <w:qFormat/>
    <w:rsid w:val="002C287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209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15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5917-1A2A-4D00-B6E1-33322AD4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1619</Words>
  <Characters>8907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38</cp:revision>
  <dcterms:created xsi:type="dcterms:W3CDTF">2024-12-17T00:46:00Z</dcterms:created>
  <dcterms:modified xsi:type="dcterms:W3CDTF">2024-12-26T19:22:00Z</dcterms:modified>
</cp:coreProperties>
</file>