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E7A7" w14:textId="4AE7859F" w:rsidR="002E36A7" w:rsidRDefault="006C6D68" w:rsidP="002E36A7">
      <w:pPr>
        <w:pStyle w:val="Sinespaciado"/>
        <w:jc w:val="center"/>
        <w:rPr>
          <w:rFonts w:ascii="Arial" w:hAnsi="Arial" w:cs="Arial"/>
          <w:b/>
          <w:sz w:val="20"/>
          <w:szCs w:val="20"/>
          <w:lang w:val="es-CR"/>
        </w:rPr>
      </w:pPr>
      <w:r>
        <w:rPr>
          <w:rFonts w:ascii="Arial" w:hAnsi="Arial" w:cs="Arial"/>
          <w:b/>
          <w:lang w:val="es-CR"/>
        </w:rPr>
        <w:t xml:space="preserve">Visitando:  </w:t>
      </w:r>
      <w:r w:rsidR="00202E28">
        <w:rPr>
          <w:rFonts w:ascii="Arial" w:hAnsi="Arial" w:cs="Arial"/>
          <w:b/>
          <w:lang w:val="es-CR"/>
        </w:rPr>
        <w:t>Oaxaca</w:t>
      </w:r>
      <w:r w:rsidR="001A4AD6">
        <w:rPr>
          <w:rFonts w:ascii="Arial" w:hAnsi="Arial" w:cs="Arial"/>
          <w:b/>
          <w:lang w:val="es-CR"/>
        </w:rPr>
        <w:t xml:space="preserve">, </w:t>
      </w:r>
      <w:r w:rsidR="004A6867" w:rsidRPr="00BF6404">
        <w:rPr>
          <w:rFonts w:ascii="Arial" w:hAnsi="Arial" w:cs="Arial"/>
          <w:b/>
          <w:lang w:val="es-CR"/>
        </w:rPr>
        <w:t>Zona Arqueológica de Monte Albán</w:t>
      </w:r>
      <w:r w:rsidR="004A6867">
        <w:rPr>
          <w:rFonts w:ascii="Arial" w:hAnsi="Arial" w:cs="Arial"/>
          <w:b/>
          <w:lang w:val="es-CR"/>
        </w:rPr>
        <w:t>,</w:t>
      </w:r>
      <w:r w:rsidR="004A6867" w:rsidRPr="00617916">
        <w:rPr>
          <w:rFonts w:ascii="Arial" w:hAnsi="Arial" w:cs="Arial"/>
          <w:b/>
          <w:lang w:val="es-CR"/>
        </w:rPr>
        <w:t xml:space="preserve"> </w:t>
      </w:r>
      <w:r>
        <w:rPr>
          <w:rFonts w:ascii="Arial" w:hAnsi="Arial" w:cs="Arial"/>
          <w:b/>
          <w:lang w:val="es-CR"/>
        </w:rPr>
        <w:t xml:space="preserve">San Antonio </w:t>
      </w:r>
      <w:r w:rsidR="004A6867" w:rsidRPr="00BF6404">
        <w:rPr>
          <w:rFonts w:ascii="Arial" w:hAnsi="Arial" w:cs="Arial"/>
          <w:b/>
          <w:lang w:val="es-CR"/>
        </w:rPr>
        <w:t xml:space="preserve">Arrazola, </w:t>
      </w:r>
      <w:proofErr w:type="spellStart"/>
      <w:r w:rsidR="004A6867" w:rsidRPr="00BF6404">
        <w:rPr>
          <w:rFonts w:ascii="Arial" w:hAnsi="Arial" w:cs="Arial"/>
          <w:b/>
          <w:lang w:val="es-CR"/>
        </w:rPr>
        <w:t>Cuilápam</w:t>
      </w:r>
      <w:proofErr w:type="spellEnd"/>
      <w:r w:rsidR="004A6867" w:rsidRPr="00BF6404">
        <w:rPr>
          <w:rFonts w:ascii="Arial" w:hAnsi="Arial" w:cs="Arial"/>
          <w:b/>
          <w:lang w:val="es-CR"/>
        </w:rPr>
        <w:t>,</w:t>
      </w:r>
      <w:r w:rsidR="004A6867">
        <w:rPr>
          <w:rFonts w:ascii="Arial" w:hAnsi="Arial" w:cs="Arial"/>
          <w:b/>
          <w:lang w:val="es-CR"/>
        </w:rPr>
        <w:t xml:space="preserve"> San Bartolo Coyotepec</w:t>
      </w:r>
      <w:r w:rsidR="005D1637">
        <w:rPr>
          <w:rFonts w:ascii="Arial" w:hAnsi="Arial" w:cs="Arial"/>
          <w:b/>
          <w:lang w:val="es-CR"/>
        </w:rPr>
        <w:t xml:space="preserve"> o Mitla, Hierve el agua</w:t>
      </w:r>
      <w:r w:rsidR="00484373">
        <w:rPr>
          <w:rFonts w:ascii="Arial" w:hAnsi="Arial" w:cs="Arial"/>
          <w:b/>
          <w:lang w:val="es-CR"/>
        </w:rPr>
        <w:t>,</w:t>
      </w:r>
      <w:r w:rsidR="005D1637">
        <w:rPr>
          <w:rFonts w:ascii="Arial" w:hAnsi="Arial" w:cs="Arial"/>
          <w:b/>
          <w:lang w:val="es-CR"/>
        </w:rPr>
        <w:t xml:space="preserve"> Árbol del tule, Teotitlán del Valle</w:t>
      </w:r>
      <w:r w:rsidR="004A6867">
        <w:rPr>
          <w:rFonts w:ascii="Arial" w:hAnsi="Arial" w:cs="Arial"/>
          <w:b/>
          <w:lang w:val="es-CR"/>
        </w:rPr>
        <w:t xml:space="preserve"> y Experiencia gastronómica con Sabores Prehispánicos</w:t>
      </w:r>
    </w:p>
    <w:p w14:paraId="6BABE1BB" w14:textId="2F1B52AA" w:rsidR="001A4AD6" w:rsidRDefault="001A4AD6" w:rsidP="002E36A7">
      <w:pPr>
        <w:pStyle w:val="Sinespaciado"/>
        <w:jc w:val="center"/>
        <w:rPr>
          <w:rFonts w:ascii="Arial" w:hAnsi="Arial" w:cs="Arial"/>
          <w:b/>
          <w:sz w:val="20"/>
          <w:szCs w:val="20"/>
          <w:lang w:val="es-CR"/>
        </w:rPr>
      </w:pPr>
    </w:p>
    <w:p w14:paraId="0D8EA8BE" w14:textId="1F06BF79" w:rsidR="00E1333A" w:rsidRPr="00520301" w:rsidRDefault="001A4AD6" w:rsidP="00E1333A">
      <w:pPr>
        <w:pStyle w:val="Sinespaciado"/>
        <w:rPr>
          <w:rFonts w:ascii="Arial" w:hAnsi="Arial" w:cs="Arial"/>
          <w:b/>
          <w:sz w:val="20"/>
          <w:szCs w:val="20"/>
          <w:lang w:val="es-CR"/>
        </w:rPr>
      </w:pPr>
      <w:r w:rsidRPr="00520301">
        <w:rPr>
          <w:rFonts w:ascii="Arial" w:hAnsi="Arial" w:cs="Arial"/>
          <w:noProof/>
          <w:sz w:val="20"/>
          <w:szCs w:val="20"/>
        </w:rPr>
        <w:drawing>
          <wp:anchor distT="0" distB="0" distL="114300" distR="114300" simplePos="0" relativeHeight="251660288" behindDoc="0" locked="0" layoutInCell="1" allowOverlap="1" wp14:anchorId="429256B0" wp14:editId="6EDFB1E5">
            <wp:simplePos x="0" y="0"/>
            <wp:positionH relativeFrom="margin">
              <wp:align>right</wp:align>
            </wp:positionH>
            <wp:positionV relativeFrom="paragraph">
              <wp:posOffset>5080</wp:posOffset>
            </wp:positionV>
            <wp:extent cx="1655445" cy="386715"/>
            <wp:effectExtent l="0" t="0" r="1905" b="0"/>
            <wp:wrapSquare wrapText="bothSides"/>
            <wp:docPr id="12" name="Imagen 11" descr="XPERIENCIAS">
              <a:extLst xmlns:a="http://schemas.openxmlformats.org/drawingml/2006/main">
                <a:ext uri="{FF2B5EF4-FFF2-40B4-BE49-F238E27FC236}">
                  <a16:creationId xmlns:a16="http://schemas.microsoft.com/office/drawing/2014/main" id="{38032C16-C4A5-4389-911B-304AE068C7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descr="XPERIENCIAS">
                      <a:extLst>
                        <a:ext uri="{FF2B5EF4-FFF2-40B4-BE49-F238E27FC236}">
                          <a16:creationId xmlns:a16="http://schemas.microsoft.com/office/drawing/2014/main" id="{38032C16-C4A5-4389-911B-304AE068C753}"/>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5445" cy="386715"/>
                    </a:xfrm>
                    <a:prstGeom prst="rect">
                      <a:avLst/>
                    </a:prstGeom>
                    <a:noFill/>
                  </pic:spPr>
                </pic:pic>
              </a:graphicData>
            </a:graphic>
            <wp14:sizeRelH relativeFrom="margin">
              <wp14:pctWidth>0</wp14:pctWidth>
            </wp14:sizeRelH>
            <wp14:sizeRelV relativeFrom="margin">
              <wp14:pctHeight>0</wp14:pctHeight>
            </wp14:sizeRelV>
          </wp:anchor>
        </w:drawing>
      </w:r>
      <w:r w:rsidRPr="00520301">
        <w:rPr>
          <w:rFonts w:ascii="Arial" w:hAnsi="Arial" w:cs="Arial"/>
          <w:b/>
          <w:sz w:val="20"/>
          <w:szCs w:val="20"/>
          <w:lang w:val="es-CR"/>
        </w:rPr>
        <w:t>Duración</w:t>
      </w:r>
      <w:r w:rsidR="00E1333A" w:rsidRPr="00520301">
        <w:rPr>
          <w:rFonts w:ascii="Arial" w:hAnsi="Arial" w:cs="Arial"/>
          <w:b/>
          <w:sz w:val="20"/>
          <w:szCs w:val="20"/>
          <w:lang w:val="es-CR"/>
        </w:rPr>
        <w:t xml:space="preserve">: </w:t>
      </w:r>
      <w:r w:rsidR="008D5EB8" w:rsidRPr="00520301">
        <w:rPr>
          <w:rFonts w:ascii="Arial" w:hAnsi="Arial" w:cs="Arial"/>
          <w:b/>
          <w:sz w:val="20"/>
          <w:szCs w:val="20"/>
          <w:lang w:val="es-CR"/>
        </w:rPr>
        <w:t>5</w:t>
      </w:r>
      <w:r w:rsidR="00E1333A" w:rsidRPr="00520301">
        <w:rPr>
          <w:rFonts w:ascii="Arial" w:hAnsi="Arial" w:cs="Arial"/>
          <w:b/>
          <w:sz w:val="20"/>
          <w:szCs w:val="20"/>
          <w:lang w:val="es-CR"/>
        </w:rPr>
        <w:t xml:space="preserve"> días</w:t>
      </w:r>
    </w:p>
    <w:p w14:paraId="698867B2" w14:textId="77777777" w:rsidR="00520301" w:rsidRPr="00520301" w:rsidRDefault="008930CC" w:rsidP="007D6190">
      <w:pPr>
        <w:pStyle w:val="Sinespaciado"/>
        <w:jc w:val="both"/>
        <w:rPr>
          <w:rFonts w:ascii="Arial" w:hAnsi="Arial" w:cs="Arial"/>
          <w:b/>
          <w:sz w:val="20"/>
          <w:szCs w:val="20"/>
          <w:lang w:val="es-MX"/>
        </w:rPr>
      </w:pPr>
      <w:r w:rsidRPr="00520301">
        <w:rPr>
          <w:rFonts w:ascii="Arial" w:hAnsi="Arial" w:cs="Arial"/>
          <w:b/>
          <w:sz w:val="20"/>
          <w:szCs w:val="20"/>
          <w:lang w:val="es-CR"/>
        </w:rPr>
        <w:t>Llegadas:</w:t>
      </w:r>
      <w:r w:rsidRPr="00520301">
        <w:rPr>
          <w:rFonts w:ascii="Arial" w:hAnsi="Arial" w:cs="Arial"/>
          <w:b/>
          <w:sz w:val="20"/>
          <w:szCs w:val="20"/>
          <w:lang w:val="es-MX"/>
        </w:rPr>
        <w:t xml:space="preserve"> diarias </w:t>
      </w:r>
    </w:p>
    <w:p w14:paraId="02C9670F" w14:textId="1AE60412" w:rsidR="00FE4FE6" w:rsidRPr="00520301" w:rsidRDefault="00520301" w:rsidP="007D6190">
      <w:pPr>
        <w:pStyle w:val="Sinespaciado"/>
        <w:jc w:val="both"/>
        <w:rPr>
          <w:rFonts w:ascii="Arial" w:hAnsi="Arial" w:cs="Arial"/>
          <w:b/>
          <w:sz w:val="20"/>
          <w:szCs w:val="20"/>
          <w:lang w:val="es-CR"/>
        </w:rPr>
      </w:pPr>
      <w:r w:rsidRPr="00520301">
        <w:rPr>
          <w:rFonts w:ascii="Arial" w:hAnsi="Arial" w:cs="Arial"/>
          <w:b/>
          <w:sz w:val="20"/>
          <w:szCs w:val="20"/>
          <w:lang w:val="es-MX"/>
        </w:rPr>
        <w:t>M</w:t>
      </w:r>
      <w:r w:rsidR="001A4AD6" w:rsidRPr="00520301">
        <w:rPr>
          <w:rFonts w:ascii="Arial" w:hAnsi="Arial" w:cs="Arial"/>
          <w:b/>
          <w:sz w:val="20"/>
          <w:szCs w:val="20"/>
          <w:lang w:val="es-MX"/>
        </w:rPr>
        <w:t>ínimo 2 personas</w:t>
      </w:r>
    </w:p>
    <w:p w14:paraId="40E11A33" w14:textId="77777777" w:rsidR="001A4AD6" w:rsidRPr="00520301" w:rsidRDefault="001A4AD6" w:rsidP="00151A8B">
      <w:pPr>
        <w:pStyle w:val="Sinespaciado"/>
        <w:tabs>
          <w:tab w:val="left" w:pos="2989"/>
        </w:tabs>
        <w:jc w:val="both"/>
        <w:rPr>
          <w:rFonts w:ascii="Arial" w:hAnsi="Arial" w:cs="Arial"/>
          <w:b/>
          <w:sz w:val="20"/>
          <w:szCs w:val="20"/>
          <w:lang w:val="es-CR"/>
        </w:rPr>
      </w:pPr>
    </w:p>
    <w:p w14:paraId="59649BB5" w14:textId="77777777" w:rsidR="001A4AD6" w:rsidRPr="00520301" w:rsidRDefault="001A4AD6" w:rsidP="00151A8B">
      <w:pPr>
        <w:pStyle w:val="Sinespaciado"/>
        <w:tabs>
          <w:tab w:val="left" w:pos="2989"/>
        </w:tabs>
        <w:jc w:val="both"/>
        <w:rPr>
          <w:rFonts w:ascii="Arial" w:hAnsi="Arial" w:cs="Arial"/>
          <w:b/>
          <w:sz w:val="20"/>
          <w:szCs w:val="20"/>
          <w:lang w:val="es-CR"/>
        </w:rPr>
      </w:pPr>
    </w:p>
    <w:p w14:paraId="0383669F" w14:textId="247233DA" w:rsidR="00151A8B" w:rsidRPr="00520301" w:rsidRDefault="00151A8B" w:rsidP="00151A8B">
      <w:pPr>
        <w:spacing w:after="0" w:line="240" w:lineRule="auto"/>
        <w:jc w:val="both"/>
        <w:rPr>
          <w:rFonts w:ascii="Arial" w:hAnsi="Arial" w:cs="Arial"/>
          <w:b/>
          <w:sz w:val="20"/>
          <w:szCs w:val="20"/>
          <w:lang w:val="es-MX"/>
        </w:rPr>
      </w:pPr>
      <w:r w:rsidRPr="00520301">
        <w:rPr>
          <w:rFonts w:ascii="Arial" w:hAnsi="Arial" w:cs="Arial"/>
          <w:b/>
          <w:sz w:val="20"/>
          <w:szCs w:val="20"/>
          <w:lang w:val="es-MX"/>
        </w:rPr>
        <w:t xml:space="preserve">DÍA </w:t>
      </w:r>
      <w:r w:rsidR="00D14334" w:rsidRPr="00520301">
        <w:rPr>
          <w:rFonts w:ascii="Arial" w:hAnsi="Arial" w:cs="Arial"/>
          <w:b/>
          <w:sz w:val="20"/>
          <w:szCs w:val="20"/>
          <w:lang w:val="es-MX"/>
        </w:rPr>
        <w:t>0</w:t>
      </w:r>
      <w:r w:rsidRPr="00520301">
        <w:rPr>
          <w:rFonts w:ascii="Arial" w:hAnsi="Arial" w:cs="Arial"/>
          <w:b/>
          <w:sz w:val="20"/>
          <w:szCs w:val="20"/>
          <w:lang w:val="es-MX"/>
        </w:rPr>
        <w:t>1.</w:t>
      </w:r>
      <w:r w:rsidR="00D14334" w:rsidRPr="00520301">
        <w:rPr>
          <w:rFonts w:ascii="Arial" w:hAnsi="Arial" w:cs="Arial"/>
          <w:b/>
          <w:sz w:val="20"/>
          <w:szCs w:val="20"/>
          <w:lang w:val="es-MX"/>
        </w:rPr>
        <w:tab/>
      </w:r>
      <w:r w:rsidR="00D14334" w:rsidRPr="00520301">
        <w:rPr>
          <w:rFonts w:ascii="Arial" w:hAnsi="Arial" w:cs="Arial"/>
          <w:b/>
          <w:sz w:val="20"/>
          <w:szCs w:val="20"/>
          <w:lang w:val="es-MX"/>
        </w:rPr>
        <w:tab/>
      </w:r>
      <w:r w:rsidRPr="00520301">
        <w:rPr>
          <w:rFonts w:ascii="Arial" w:hAnsi="Arial" w:cs="Arial"/>
          <w:b/>
          <w:sz w:val="20"/>
          <w:szCs w:val="20"/>
          <w:lang w:val="es-MX"/>
        </w:rPr>
        <w:t>OAXACA</w:t>
      </w:r>
      <w:r w:rsidR="00863702" w:rsidRPr="00520301">
        <w:rPr>
          <w:rFonts w:ascii="Arial" w:hAnsi="Arial" w:cs="Arial"/>
          <w:b/>
          <w:sz w:val="20"/>
          <w:szCs w:val="20"/>
          <w:lang w:val="es-MX"/>
        </w:rPr>
        <w:t xml:space="preserve"> </w:t>
      </w:r>
      <w:r w:rsidR="001A4AD6" w:rsidRPr="00520301">
        <w:rPr>
          <w:rFonts w:ascii="Arial" w:hAnsi="Arial" w:cs="Arial"/>
          <w:b/>
          <w:sz w:val="20"/>
          <w:szCs w:val="20"/>
          <w:lang w:val="es-MX"/>
        </w:rPr>
        <w:t>– PASEO DE CIUDAD DE OAXACA</w:t>
      </w:r>
    </w:p>
    <w:p w14:paraId="0B4860FE" w14:textId="7B1CFDC6" w:rsidR="008214E3" w:rsidRPr="008214E3" w:rsidRDefault="008214E3" w:rsidP="008214E3">
      <w:pPr>
        <w:pStyle w:val="NormalWeb"/>
        <w:shd w:val="clear" w:color="auto" w:fill="FFFFFF"/>
        <w:spacing w:before="0" w:beforeAutospacing="0" w:after="0" w:afterAutospacing="0"/>
        <w:jc w:val="both"/>
        <w:rPr>
          <w:rFonts w:ascii="Arial" w:hAnsi="Arial" w:cs="Arial"/>
          <w:color w:val="0C1320"/>
          <w:sz w:val="20"/>
          <w:szCs w:val="20"/>
        </w:rPr>
      </w:pPr>
      <w:r w:rsidRPr="008214E3">
        <w:rPr>
          <w:rFonts w:ascii="Arial" w:hAnsi="Arial" w:cs="Arial"/>
          <w:color w:val="0C1320"/>
          <w:sz w:val="20"/>
          <w:szCs w:val="20"/>
        </w:rPr>
        <w:t xml:space="preserve">Recepción en el aeropuerto o central de autobuses de Oaxaca y traslado al hotel elegido. </w:t>
      </w:r>
      <w:proofErr w:type="spellStart"/>
      <w:r w:rsidRPr="008214E3">
        <w:rPr>
          <w:rFonts w:ascii="Arial" w:hAnsi="Arial" w:cs="Arial"/>
          <w:color w:val="0C1320"/>
          <w:sz w:val="20"/>
          <w:szCs w:val="20"/>
        </w:rPr>
        <w:t>Check</w:t>
      </w:r>
      <w:proofErr w:type="spellEnd"/>
      <w:r w:rsidRPr="008214E3">
        <w:rPr>
          <w:rFonts w:ascii="Arial" w:hAnsi="Arial" w:cs="Arial"/>
          <w:color w:val="0C1320"/>
          <w:sz w:val="20"/>
          <w:szCs w:val="20"/>
        </w:rPr>
        <w:t xml:space="preserve"> in en el hotel. El ingreso a las habitaciones es a partir de las 15:00 </w:t>
      </w:r>
      <w:proofErr w:type="spellStart"/>
      <w:r w:rsidRPr="008214E3">
        <w:rPr>
          <w:rFonts w:ascii="Arial" w:hAnsi="Arial" w:cs="Arial"/>
          <w:color w:val="0C1320"/>
          <w:sz w:val="20"/>
          <w:szCs w:val="20"/>
        </w:rPr>
        <w:t>hrs</w:t>
      </w:r>
      <w:proofErr w:type="spellEnd"/>
      <w:r w:rsidRPr="008214E3">
        <w:rPr>
          <w:rFonts w:ascii="Arial" w:hAnsi="Arial" w:cs="Arial"/>
          <w:color w:val="0C1320"/>
          <w:sz w:val="20"/>
          <w:szCs w:val="20"/>
        </w:rPr>
        <w:t xml:space="preserve"> en adelante.</w:t>
      </w:r>
    </w:p>
    <w:p w14:paraId="21B1B62B" w14:textId="1482A28F" w:rsidR="008214E3" w:rsidRPr="008214E3" w:rsidRDefault="008214E3" w:rsidP="008214E3">
      <w:pPr>
        <w:pStyle w:val="NormalWeb"/>
        <w:shd w:val="clear" w:color="auto" w:fill="FFFFFF"/>
        <w:spacing w:before="0" w:beforeAutospacing="0" w:after="0" w:afterAutospacing="0"/>
        <w:jc w:val="both"/>
        <w:rPr>
          <w:rStyle w:val="Textoennegrita"/>
          <w:rFonts w:ascii="Arial" w:hAnsi="Arial" w:cs="Arial"/>
          <w:color w:val="0C1320"/>
          <w:sz w:val="20"/>
          <w:szCs w:val="20"/>
        </w:rPr>
      </w:pPr>
      <w:r w:rsidRPr="008214E3">
        <w:rPr>
          <w:rFonts w:ascii="Arial" w:hAnsi="Arial" w:cs="Arial"/>
          <w:color w:val="0C1320"/>
          <w:sz w:val="20"/>
          <w:szCs w:val="20"/>
        </w:rPr>
        <w:t>A la hora indicada, cita en el lobby de su hotel para comenzar con la 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degustar probaditas de quesillo, chapulines, nieves. Finalizamos con una molienda de chocolate</w:t>
      </w:r>
      <w:r w:rsidR="006C6D68">
        <w:rPr>
          <w:rFonts w:ascii="Arial" w:hAnsi="Arial" w:cs="Arial"/>
          <w:color w:val="0C1320"/>
          <w:sz w:val="20"/>
          <w:szCs w:val="20"/>
        </w:rPr>
        <w:t xml:space="preserve">. </w:t>
      </w:r>
      <w:r w:rsidRPr="008214E3">
        <w:rPr>
          <w:rStyle w:val="Textoennegrita"/>
          <w:rFonts w:ascii="Arial" w:hAnsi="Arial" w:cs="Arial"/>
          <w:color w:val="0070C0"/>
          <w:sz w:val="20"/>
          <w:szCs w:val="20"/>
        </w:rPr>
        <w:t>El traslado de regreso al hotel es por cuenta del pasajero</w:t>
      </w:r>
      <w:r w:rsidRPr="008214E3">
        <w:rPr>
          <w:rFonts w:ascii="Arial" w:hAnsi="Arial" w:cs="Arial"/>
          <w:color w:val="0070C0"/>
          <w:sz w:val="20"/>
          <w:szCs w:val="20"/>
        </w:rPr>
        <w:t>. </w:t>
      </w:r>
      <w:r w:rsidRPr="008214E3">
        <w:rPr>
          <w:rStyle w:val="Textoennegrita"/>
          <w:rFonts w:ascii="Arial" w:hAnsi="Arial" w:cs="Arial"/>
          <w:color w:val="0C1320"/>
          <w:sz w:val="20"/>
          <w:szCs w:val="20"/>
        </w:rPr>
        <w:t>Alojamiento.</w:t>
      </w:r>
    </w:p>
    <w:p w14:paraId="3D2EE7D0" w14:textId="605AB5C2" w:rsidR="008214E3" w:rsidRPr="008214E3" w:rsidRDefault="008214E3" w:rsidP="008214E3">
      <w:pPr>
        <w:pStyle w:val="NormalWeb"/>
        <w:shd w:val="clear" w:color="auto" w:fill="FFFFFF"/>
        <w:spacing w:before="0" w:beforeAutospacing="0" w:after="0" w:afterAutospacing="0"/>
        <w:jc w:val="both"/>
        <w:rPr>
          <w:rFonts w:ascii="Arial" w:hAnsi="Arial" w:cs="Arial"/>
          <w:color w:val="0C1320"/>
          <w:sz w:val="20"/>
          <w:szCs w:val="20"/>
        </w:rPr>
      </w:pPr>
      <w:r w:rsidRPr="008214E3">
        <w:rPr>
          <w:rStyle w:val="Textoennegrita"/>
          <w:rFonts w:ascii="Arial" w:hAnsi="Arial" w:cs="Arial"/>
          <w:color w:val="008000"/>
          <w:sz w:val="20"/>
          <w:szCs w:val="20"/>
          <w:shd w:val="clear" w:color="auto" w:fill="FFFFFF"/>
        </w:rPr>
        <w:t xml:space="preserve"> ** El vuelo debe de llegar antes de las 12:00 </w:t>
      </w:r>
      <w:proofErr w:type="spellStart"/>
      <w:r w:rsidRPr="008214E3">
        <w:rPr>
          <w:rStyle w:val="Textoennegrita"/>
          <w:rFonts w:ascii="Arial" w:hAnsi="Arial" w:cs="Arial"/>
          <w:color w:val="008000"/>
          <w:sz w:val="20"/>
          <w:szCs w:val="20"/>
          <w:shd w:val="clear" w:color="auto" w:fill="FFFFFF"/>
        </w:rPr>
        <w:t>hrs</w:t>
      </w:r>
      <w:proofErr w:type="spellEnd"/>
    </w:p>
    <w:p w14:paraId="1B00FF84" w14:textId="77777777" w:rsidR="008214E3" w:rsidRPr="00520301" w:rsidRDefault="008214E3">
      <w:pPr>
        <w:spacing w:after="0" w:line="240" w:lineRule="auto"/>
        <w:jc w:val="both"/>
        <w:rPr>
          <w:rFonts w:ascii="Arial" w:hAnsi="Arial" w:cs="Arial"/>
          <w:b/>
          <w:sz w:val="20"/>
          <w:szCs w:val="20"/>
          <w:lang w:val="es-MX"/>
        </w:rPr>
      </w:pPr>
    </w:p>
    <w:p w14:paraId="73A527C2" w14:textId="11F9E6FB" w:rsidR="00312E82" w:rsidRPr="005D1637" w:rsidRDefault="005E1300" w:rsidP="005E1300">
      <w:pPr>
        <w:spacing w:after="0" w:line="240" w:lineRule="auto"/>
        <w:jc w:val="both"/>
        <w:rPr>
          <w:rFonts w:ascii="Arial" w:hAnsi="Arial" w:cs="Arial"/>
          <w:b/>
          <w:sz w:val="20"/>
          <w:szCs w:val="20"/>
          <w:lang w:val="es-MX"/>
        </w:rPr>
      </w:pPr>
      <w:r w:rsidRPr="005D1637">
        <w:rPr>
          <w:rFonts w:ascii="Arial" w:hAnsi="Arial" w:cs="Arial"/>
          <w:b/>
          <w:sz w:val="20"/>
          <w:szCs w:val="20"/>
          <w:lang w:val="es-MX"/>
        </w:rPr>
        <w:t>DÍA 02.</w:t>
      </w:r>
      <w:r w:rsidRPr="005D1637">
        <w:rPr>
          <w:rFonts w:ascii="Arial" w:hAnsi="Arial" w:cs="Arial"/>
          <w:b/>
          <w:sz w:val="20"/>
          <w:szCs w:val="20"/>
          <w:lang w:val="es-MX"/>
        </w:rPr>
        <w:tab/>
      </w:r>
      <w:r w:rsidRPr="005D1637">
        <w:rPr>
          <w:rFonts w:ascii="Arial" w:hAnsi="Arial" w:cs="Arial"/>
          <w:b/>
          <w:sz w:val="20"/>
          <w:szCs w:val="20"/>
          <w:lang w:val="es-MX"/>
        </w:rPr>
        <w:tab/>
        <w:t xml:space="preserve">OAXACA </w:t>
      </w:r>
      <w:r w:rsidR="005D1637" w:rsidRPr="005D1637">
        <w:rPr>
          <w:rFonts w:ascii="Arial" w:hAnsi="Arial" w:cs="Arial"/>
          <w:b/>
          <w:sz w:val="20"/>
          <w:szCs w:val="20"/>
          <w:lang w:val="es-MX"/>
        </w:rPr>
        <w:t>– VISITA</w:t>
      </w:r>
      <w:r w:rsidR="00312E82" w:rsidRPr="005D1637">
        <w:rPr>
          <w:rFonts w:ascii="Arial" w:hAnsi="Arial" w:cs="Arial"/>
          <w:b/>
          <w:sz w:val="20"/>
          <w:szCs w:val="20"/>
          <w:lang w:val="es-MX"/>
        </w:rPr>
        <w:t xml:space="preserve"> DEPENDIENDO DE SU ELECCIÓN:</w:t>
      </w:r>
    </w:p>
    <w:p w14:paraId="0A221E84" w14:textId="77777777" w:rsidR="00312E82" w:rsidRPr="005D1637" w:rsidRDefault="00312E82" w:rsidP="005E1300">
      <w:pPr>
        <w:spacing w:after="0" w:line="240" w:lineRule="auto"/>
        <w:jc w:val="both"/>
        <w:rPr>
          <w:rFonts w:ascii="Arial" w:hAnsi="Arial" w:cs="Arial"/>
          <w:b/>
          <w:sz w:val="20"/>
          <w:szCs w:val="20"/>
          <w:lang w:val="es-MX"/>
        </w:rPr>
      </w:pPr>
    </w:p>
    <w:p w14:paraId="4DD20B06"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b/>
          <w:bCs/>
          <w:color w:val="00B0F0"/>
          <w:sz w:val="20"/>
          <w:szCs w:val="20"/>
          <w:lang w:val="es-MX" w:bidi="ar-SA"/>
        </w:rPr>
        <w:t>OPCIÓN A)</w:t>
      </w:r>
      <w:r w:rsidRPr="005D1637">
        <w:rPr>
          <w:rFonts w:ascii="Arial" w:hAnsi="Arial" w:cs="Arial"/>
          <w:color w:val="00B0F0"/>
          <w:sz w:val="20"/>
          <w:szCs w:val="20"/>
          <w:lang w:val="es-MX" w:bidi="ar-SA"/>
        </w:rPr>
        <w:t> </w:t>
      </w:r>
      <w:r w:rsidRPr="005D1637">
        <w:rPr>
          <w:rFonts w:ascii="Arial" w:hAnsi="Arial" w:cs="Arial"/>
          <w:b/>
          <w:bCs/>
          <w:color w:val="0C1320"/>
          <w:sz w:val="20"/>
          <w:szCs w:val="20"/>
          <w:lang w:val="es-MX" w:bidi="ar-SA"/>
        </w:rPr>
        <w:t>ZONA ARQUEOLÓGICA DE MONTE ALBÁN, SAN ANTONIO ARRAZOLA, CUILAPAM, SAN BARTOLO COYOTEPEC.</w:t>
      </w:r>
    </w:p>
    <w:p w14:paraId="0DFDCEFB"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color w:val="0C1320"/>
          <w:sz w:val="20"/>
          <w:szCs w:val="20"/>
          <w:lang w:val="es-MX" w:bidi="ar-SA"/>
        </w:rPr>
        <w:t xml:space="preserve">Cita en el lobby de su hotel entre las 08:00 a 08:20 </w:t>
      </w:r>
      <w:proofErr w:type="spellStart"/>
      <w:r w:rsidRPr="005D1637">
        <w:rPr>
          <w:rFonts w:ascii="Arial" w:hAnsi="Arial" w:cs="Arial"/>
          <w:color w:val="0C1320"/>
          <w:sz w:val="20"/>
          <w:szCs w:val="20"/>
          <w:lang w:val="es-MX" w:bidi="ar-SA"/>
        </w:rPr>
        <w:t>hrs</w:t>
      </w:r>
      <w:proofErr w:type="spellEnd"/>
      <w:r w:rsidRPr="005D1637">
        <w:rPr>
          <w:rFonts w:ascii="Arial" w:hAnsi="Arial" w:cs="Arial"/>
          <w:color w:val="0C1320"/>
          <w:sz w:val="20"/>
          <w:szCs w:val="20"/>
          <w:lang w:val="es-MX" w:bidi="ar-SA"/>
        </w:rPr>
        <w:t>. En este paseo nos cargamos de energía en la que fuera la ciudad más grande de los Zapotecos; el Monte Albán, situado estratégicamente en una montaña en el centro de los Valles Centrales, nos impresionará con su gran plaza; el tradicional juego de pelota, los danzantes, la tumba siete y mucho más.</w:t>
      </w:r>
    </w:p>
    <w:p w14:paraId="5CFA38F1"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color w:val="0C1320"/>
          <w:sz w:val="20"/>
          <w:szCs w:val="20"/>
          <w:lang w:val="es-MX" w:bidi="ar-SA"/>
        </w:rPr>
        <w:t> </w:t>
      </w:r>
    </w:p>
    <w:p w14:paraId="06675384"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color w:val="0C1320"/>
          <w:sz w:val="20"/>
          <w:szCs w:val="20"/>
          <w:lang w:val="es-MX" w:bidi="ar-SA"/>
        </w:rPr>
        <w:t xml:space="preserve">Serpenteando vamos colina abajo, hasta encontrar el poblado de San Antonio Arrazola comunidad que nos cautivara con el color y magia que plasma cada artesano en sus piezas. Nuestra siguiente parada será </w:t>
      </w:r>
      <w:proofErr w:type="spellStart"/>
      <w:r w:rsidRPr="005D1637">
        <w:rPr>
          <w:rFonts w:ascii="Arial" w:hAnsi="Arial" w:cs="Arial"/>
          <w:color w:val="0C1320"/>
          <w:sz w:val="20"/>
          <w:szCs w:val="20"/>
          <w:lang w:val="es-MX" w:bidi="ar-SA"/>
        </w:rPr>
        <w:t>Cuilapam</w:t>
      </w:r>
      <w:proofErr w:type="spellEnd"/>
      <w:r w:rsidRPr="005D1637">
        <w:rPr>
          <w:rFonts w:ascii="Arial" w:hAnsi="Arial" w:cs="Arial"/>
          <w:color w:val="0C1320"/>
          <w:sz w:val="20"/>
          <w:szCs w:val="20"/>
          <w:lang w:val="es-MX" w:bidi="ar-SA"/>
        </w:rPr>
        <w:t xml:space="preserve"> de Guerrero, donde está erigido uno de los íconos de Oaxaca del Siglo XVI, el Ex-Convento Domínico de Santiago Apóstol, el cual nunca pudo ser terminado. Fue en este monumento histórico donde estuvo preso y finalmente fue fusilado el General Vicente Guerrero. Finalmente visitamos San Bartolo Coyotepec, en esta población se elabora la famosa cerámica de “barro negro”, cuyas piezas son moldeadas y decoradas usando antiguas técnicas de bruñido y calado, para posteriormente ser cocidas en horno bajo tierra. </w:t>
      </w:r>
      <w:r w:rsidRPr="005D1637">
        <w:rPr>
          <w:rFonts w:ascii="Arial" w:hAnsi="Arial" w:cs="Arial"/>
          <w:b/>
          <w:bCs/>
          <w:color w:val="0C1320"/>
          <w:sz w:val="20"/>
          <w:szCs w:val="20"/>
          <w:lang w:val="es-MX" w:bidi="ar-SA"/>
        </w:rPr>
        <w:t>Alojamiento.</w:t>
      </w:r>
    </w:p>
    <w:p w14:paraId="44FB99E3"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color w:val="0C1320"/>
          <w:sz w:val="20"/>
          <w:szCs w:val="20"/>
          <w:lang w:val="es-MX" w:bidi="ar-SA"/>
        </w:rPr>
        <w:t> </w:t>
      </w:r>
    </w:p>
    <w:p w14:paraId="034B7661"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b/>
          <w:bCs/>
          <w:color w:val="0C1320"/>
          <w:sz w:val="20"/>
          <w:szCs w:val="20"/>
          <w:lang w:val="es-MX" w:bidi="ar-SA"/>
        </w:rPr>
        <w:t>o</w:t>
      </w:r>
    </w:p>
    <w:p w14:paraId="010923B6"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b/>
          <w:bCs/>
          <w:color w:val="0C1320"/>
          <w:sz w:val="20"/>
          <w:szCs w:val="20"/>
          <w:lang w:val="es-MX" w:bidi="ar-SA"/>
        </w:rPr>
        <w:t> </w:t>
      </w:r>
    </w:p>
    <w:p w14:paraId="56ABA0A2"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b/>
          <w:bCs/>
          <w:color w:val="00B050"/>
          <w:sz w:val="20"/>
          <w:szCs w:val="20"/>
          <w:lang w:val="es-MX" w:bidi="ar-SA"/>
        </w:rPr>
        <w:t>OPCIÓN B</w:t>
      </w:r>
      <w:r w:rsidRPr="005D1637">
        <w:rPr>
          <w:rFonts w:ascii="Arial" w:hAnsi="Arial" w:cs="Arial"/>
          <w:b/>
          <w:bCs/>
          <w:color w:val="0C1320"/>
          <w:sz w:val="20"/>
          <w:szCs w:val="20"/>
          <w:lang w:val="es-MX" w:bidi="ar-SA"/>
        </w:rPr>
        <w:t>)</w:t>
      </w:r>
      <w:r w:rsidRPr="005D1637">
        <w:rPr>
          <w:rFonts w:ascii="Arial" w:hAnsi="Arial" w:cs="Arial"/>
          <w:color w:val="0C1320"/>
          <w:sz w:val="20"/>
          <w:szCs w:val="20"/>
          <w:lang w:val="es-MX" w:bidi="ar-SA"/>
        </w:rPr>
        <w:t> </w:t>
      </w:r>
      <w:r w:rsidRPr="005D1637">
        <w:rPr>
          <w:rFonts w:ascii="Arial" w:hAnsi="Arial" w:cs="Arial"/>
          <w:b/>
          <w:bCs/>
          <w:color w:val="0C1320"/>
          <w:sz w:val="20"/>
          <w:szCs w:val="20"/>
          <w:lang w:val="es-MX" w:bidi="ar-SA"/>
        </w:rPr>
        <w:t>MITLA, HIERVE EL AGUA, ÁRBOL DEL TULE, TEOTITLÁN DEL VALLE.</w:t>
      </w:r>
    </w:p>
    <w:p w14:paraId="113E5B70"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color w:val="0C1320"/>
          <w:sz w:val="20"/>
          <w:szCs w:val="20"/>
          <w:lang w:val="es-MX" w:bidi="ar-SA"/>
        </w:rPr>
        <w:t>Otra de las actividades que les sugerimos es la visita a Mitla. En donde visitaremos el Árbol del Tule, legendario ahuehuete con más de 2000 años de historia.</w:t>
      </w:r>
    </w:p>
    <w:p w14:paraId="20469056" w14:textId="77777777" w:rsidR="005D1637" w:rsidRPr="005D1637" w:rsidRDefault="005D1637" w:rsidP="005D1637">
      <w:pPr>
        <w:shd w:val="clear" w:color="auto" w:fill="FFFFFF"/>
        <w:spacing w:after="0" w:line="240" w:lineRule="auto"/>
        <w:jc w:val="both"/>
        <w:rPr>
          <w:rFonts w:ascii="Arial" w:hAnsi="Arial" w:cs="Arial"/>
          <w:color w:val="0C1320"/>
          <w:sz w:val="20"/>
          <w:szCs w:val="20"/>
          <w:lang w:val="es-MX" w:bidi="ar-SA"/>
        </w:rPr>
      </w:pPr>
      <w:r w:rsidRPr="005D1637">
        <w:rPr>
          <w:rFonts w:ascii="Arial" w:hAnsi="Arial" w:cs="Arial"/>
          <w:color w:val="0C1320"/>
          <w:sz w:val="20"/>
          <w:szCs w:val="20"/>
          <w:lang w:val="es-MX" w:bidi="ar-SA"/>
        </w:rPr>
        <w:t xml:space="preserve">En seguida nos esperan las cascadas petrificadas, sólo hay dos en el mundo, que son: Hierve el Agua, Oaxaca y </w:t>
      </w:r>
      <w:proofErr w:type="spellStart"/>
      <w:r w:rsidRPr="005D1637">
        <w:rPr>
          <w:rFonts w:ascii="Arial" w:hAnsi="Arial" w:cs="Arial"/>
          <w:color w:val="0C1320"/>
          <w:sz w:val="20"/>
          <w:szCs w:val="20"/>
          <w:lang w:val="es-MX" w:bidi="ar-SA"/>
        </w:rPr>
        <w:t>Pamukkale</w:t>
      </w:r>
      <w:proofErr w:type="spellEnd"/>
      <w:r w:rsidRPr="005D1637">
        <w:rPr>
          <w:rFonts w:ascii="Arial" w:hAnsi="Arial" w:cs="Arial"/>
          <w:color w:val="0C1320"/>
          <w:sz w:val="20"/>
          <w:szCs w:val="20"/>
          <w:lang w:val="es-MX" w:bidi="ar-SA"/>
        </w:rPr>
        <w:t>, Turquía. Hierve el Agua, es una red de manantiales de aguas no termales, aunque fuertemente efervescentes, que aparentan estar a punto de ebullición, y que por su alto contenido de sales minerales han ido formando cascadas petrificadas a lo largo de sus escurrimientos.</w:t>
      </w:r>
    </w:p>
    <w:p w14:paraId="4E1BF301" w14:textId="77777777" w:rsidR="005D1637" w:rsidRPr="005D1637" w:rsidRDefault="005D1637" w:rsidP="005D1637">
      <w:pPr>
        <w:shd w:val="clear" w:color="auto" w:fill="FFFFFF"/>
        <w:spacing w:after="0" w:line="240" w:lineRule="auto"/>
        <w:jc w:val="both"/>
        <w:rPr>
          <w:rFonts w:ascii="Arial" w:hAnsi="Arial" w:cs="Arial"/>
          <w:color w:val="0C1320"/>
          <w:sz w:val="20"/>
          <w:szCs w:val="20"/>
          <w:lang w:bidi="ar-SA"/>
        </w:rPr>
      </w:pPr>
      <w:r w:rsidRPr="005D1637">
        <w:rPr>
          <w:rFonts w:ascii="Arial" w:hAnsi="Arial" w:cs="Arial"/>
          <w:color w:val="0C1320"/>
          <w:sz w:val="20"/>
          <w:szCs w:val="20"/>
          <w:lang w:val="es-MX" w:bidi="ar-SA"/>
        </w:rPr>
        <w:t>Continuamos a la zona arqueológica de Mitla, “La ciudad de los muertos”, edificada por los Mixtecos, donde admiraremos el sincretismo de sus edificaciones en paredes adornadas con grecas de piedra. Posteriormente degustamos un rico mezcal, mientras conocemos su proceso artesanal de elaboración. Para finalizar visitamos Teotitlán del Valle, población reconocida por la elaboración de tapetes de lana.</w:t>
      </w:r>
      <w:r w:rsidRPr="005D1637">
        <w:rPr>
          <w:rFonts w:ascii="Arial" w:hAnsi="Arial" w:cs="Arial"/>
          <w:b/>
          <w:bCs/>
          <w:color w:val="0C1320"/>
          <w:sz w:val="20"/>
          <w:szCs w:val="20"/>
          <w:lang w:val="es-MX" w:bidi="ar-SA"/>
        </w:rPr>
        <w:t> </w:t>
      </w:r>
      <w:proofErr w:type="spellStart"/>
      <w:r w:rsidRPr="005D1637">
        <w:rPr>
          <w:rFonts w:ascii="Arial" w:hAnsi="Arial" w:cs="Arial"/>
          <w:b/>
          <w:bCs/>
          <w:color w:val="0C1320"/>
          <w:sz w:val="20"/>
          <w:szCs w:val="20"/>
          <w:lang w:bidi="ar-SA"/>
        </w:rPr>
        <w:t>Alojamiento</w:t>
      </w:r>
      <w:proofErr w:type="spellEnd"/>
      <w:r w:rsidRPr="005D1637">
        <w:rPr>
          <w:rFonts w:ascii="Arial" w:hAnsi="Arial" w:cs="Arial"/>
          <w:b/>
          <w:bCs/>
          <w:color w:val="0C1320"/>
          <w:sz w:val="20"/>
          <w:szCs w:val="20"/>
          <w:lang w:bidi="ar-SA"/>
        </w:rPr>
        <w:t>.</w:t>
      </w:r>
    </w:p>
    <w:p w14:paraId="4B49D080" w14:textId="77777777" w:rsidR="005E1300" w:rsidRPr="00520301" w:rsidRDefault="005E1300">
      <w:pPr>
        <w:spacing w:after="0" w:line="240" w:lineRule="auto"/>
        <w:jc w:val="both"/>
        <w:rPr>
          <w:rFonts w:ascii="Arial" w:hAnsi="Arial" w:cs="Arial"/>
          <w:b/>
          <w:sz w:val="20"/>
          <w:szCs w:val="20"/>
          <w:lang w:val="es-MX"/>
        </w:rPr>
      </w:pPr>
    </w:p>
    <w:p w14:paraId="57FF0B1D" w14:textId="0EC1964C" w:rsidR="00151A8B" w:rsidRPr="00520301" w:rsidRDefault="00151A8B" w:rsidP="00151A8B">
      <w:pPr>
        <w:spacing w:after="0" w:line="240" w:lineRule="auto"/>
        <w:jc w:val="both"/>
        <w:rPr>
          <w:rFonts w:ascii="Arial" w:hAnsi="Arial" w:cs="Arial"/>
          <w:b/>
          <w:sz w:val="20"/>
          <w:szCs w:val="20"/>
          <w:lang w:val="es-MX"/>
        </w:rPr>
      </w:pPr>
      <w:r w:rsidRPr="00520301">
        <w:rPr>
          <w:rFonts w:ascii="Arial" w:hAnsi="Arial" w:cs="Arial"/>
          <w:b/>
          <w:sz w:val="20"/>
          <w:szCs w:val="20"/>
          <w:lang w:val="es-MX"/>
        </w:rPr>
        <w:t xml:space="preserve">DÍA </w:t>
      </w:r>
      <w:r w:rsidR="00D14334" w:rsidRPr="00520301">
        <w:rPr>
          <w:rFonts w:ascii="Arial" w:hAnsi="Arial" w:cs="Arial"/>
          <w:b/>
          <w:sz w:val="20"/>
          <w:szCs w:val="20"/>
          <w:lang w:val="es-MX"/>
        </w:rPr>
        <w:t>0</w:t>
      </w:r>
      <w:r w:rsidRPr="00520301">
        <w:rPr>
          <w:rFonts w:ascii="Arial" w:hAnsi="Arial" w:cs="Arial"/>
          <w:b/>
          <w:sz w:val="20"/>
          <w:szCs w:val="20"/>
          <w:lang w:val="es-MX"/>
        </w:rPr>
        <w:t>3.</w:t>
      </w:r>
      <w:r w:rsidR="00D14334" w:rsidRPr="00520301">
        <w:rPr>
          <w:rFonts w:ascii="Arial" w:hAnsi="Arial" w:cs="Arial"/>
          <w:b/>
          <w:sz w:val="20"/>
          <w:szCs w:val="20"/>
          <w:lang w:val="es-MX"/>
        </w:rPr>
        <w:tab/>
      </w:r>
      <w:r w:rsidR="00D14334" w:rsidRPr="00520301">
        <w:rPr>
          <w:rFonts w:ascii="Arial" w:hAnsi="Arial" w:cs="Arial"/>
          <w:b/>
          <w:sz w:val="20"/>
          <w:szCs w:val="20"/>
          <w:lang w:val="es-MX"/>
        </w:rPr>
        <w:tab/>
        <w:t xml:space="preserve">OAXACA </w:t>
      </w:r>
      <w:r w:rsidR="004A6867" w:rsidRPr="00520301">
        <w:rPr>
          <w:rFonts w:ascii="Arial" w:hAnsi="Arial" w:cs="Arial"/>
          <w:b/>
          <w:sz w:val="20"/>
          <w:szCs w:val="20"/>
          <w:lang w:val="es-MX"/>
        </w:rPr>
        <w:t>–</w:t>
      </w:r>
      <w:r w:rsidR="003C704B" w:rsidRPr="00520301">
        <w:rPr>
          <w:rFonts w:ascii="Arial" w:hAnsi="Arial" w:cs="Arial"/>
          <w:b/>
          <w:sz w:val="20"/>
          <w:szCs w:val="20"/>
          <w:lang w:val="es-MX"/>
        </w:rPr>
        <w:t xml:space="preserve"> </w:t>
      </w:r>
      <w:r w:rsidR="004A6867" w:rsidRPr="00520301">
        <w:rPr>
          <w:rFonts w:ascii="Arial" w:hAnsi="Arial" w:cs="Arial"/>
          <w:b/>
          <w:sz w:val="20"/>
          <w:szCs w:val="20"/>
          <w:lang w:val="es-MX"/>
        </w:rPr>
        <w:t>EXPERIENCIA GASTRONÓMICA CON SABORES PREHISPÁNICOS</w:t>
      </w:r>
    </w:p>
    <w:p w14:paraId="4942BE11" w14:textId="71128475" w:rsidR="002E36A7" w:rsidRPr="00520301" w:rsidRDefault="003C704B" w:rsidP="009F6886">
      <w:pPr>
        <w:spacing w:after="0" w:line="240" w:lineRule="auto"/>
        <w:jc w:val="both"/>
        <w:rPr>
          <w:rFonts w:ascii="Arial" w:hAnsi="Arial" w:cs="Arial"/>
          <w:b/>
          <w:sz w:val="20"/>
          <w:szCs w:val="20"/>
          <w:lang w:val="es-MX"/>
        </w:rPr>
      </w:pPr>
      <w:r w:rsidRPr="00E9589F">
        <w:rPr>
          <w:rFonts w:ascii="Arial" w:hAnsi="Arial" w:cs="Arial"/>
          <w:sz w:val="20"/>
          <w:szCs w:val="20"/>
          <w:lang w:val="es-MX"/>
        </w:rPr>
        <w:t>Aproximadamente a las</w:t>
      </w:r>
      <w:r w:rsidRPr="00520301">
        <w:rPr>
          <w:rFonts w:ascii="Arial" w:hAnsi="Arial" w:cs="Arial"/>
          <w:b/>
          <w:bCs/>
          <w:sz w:val="20"/>
          <w:szCs w:val="20"/>
          <w:lang w:val="es-MX"/>
        </w:rPr>
        <w:t xml:space="preserve"> </w:t>
      </w:r>
      <w:r w:rsidR="00E1333A" w:rsidRPr="00520301">
        <w:rPr>
          <w:rFonts w:ascii="Arial" w:hAnsi="Arial" w:cs="Arial"/>
          <w:sz w:val="20"/>
          <w:szCs w:val="20"/>
          <w:lang w:val="es-MX"/>
        </w:rPr>
        <w:t xml:space="preserve">10:00 </w:t>
      </w:r>
      <w:proofErr w:type="spellStart"/>
      <w:r w:rsidR="00E1333A" w:rsidRPr="00520301">
        <w:rPr>
          <w:rFonts w:ascii="Arial" w:hAnsi="Arial" w:cs="Arial"/>
          <w:sz w:val="20"/>
          <w:szCs w:val="20"/>
          <w:lang w:val="es-MX"/>
        </w:rPr>
        <w:t>h</w:t>
      </w:r>
      <w:r w:rsidR="00202E28" w:rsidRPr="00520301">
        <w:rPr>
          <w:rFonts w:ascii="Arial" w:hAnsi="Arial" w:cs="Arial"/>
          <w:sz w:val="20"/>
          <w:szCs w:val="20"/>
          <w:lang w:val="es-MX"/>
        </w:rPr>
        <w:t>rs</w:t>
      </w:r>
      <w:proofErr w:type="spellEnd"/>
      <w:r w:rsidR="00E1333A" w:rsidRPr="00520301">
        <w:rPr>
          <w:rFonts w:ascii="Arial" w:hAnsi="Arial" w:cs="Arial"/>
          <w:sz w:val="20"/>
          <w:szCs w:val="20"/>
          <w:lang w:val="es-MX"/>
        </w:rPr>
        <w:t xml:space="preserve"> </w:t>
      </w:r>
      <w:r w:rsidRPr="00520301">
        <w:rPr>
          <w:rFonts w:ascii="Arial" w:hAnsi="Arial" w:cs="Arial"/>
          <w:sz w:val="20"/>
          <w:szCs w:val="20"/>
          <w:lang w:val="es-MX"/>
        </w:rPr>
        <w:t xml:space="preserve">comenzaremos nuestra aventura </w:t>
      </w:r>
      <w:r w:rsidR="00E1333A" w:rsidRPr="00520301">
        <w:rPr>
          <w:rFonts w:ascii="Arial" w:hAnsi="Arial" w:cs="Arial"/>
          <w:sz w:val="20"/>
          <w:szCs w:val="20"/>
          <w:lang w:val="es-MX"/>
        </w:rPr>
        <w:t xml:space="preserve">“Sabores Prehispánicos”. (Duración aproximada 5 </w:t>
      </w:r>
      <w:proofErr w:type="spellStart"/>
      <w:r w:rsidR="00E1333A" w:rsidRPr="00520301">
        <w:rPr>
          <w:rFonts w:ascii="Arial" w:hAnsi="Arial" w:cs="Arial"/>
          <w:sz w:val="20"/>
          <w:szCs w:val="20"/>
          <w:lang w:val="es-MX"/>
        </w:rPr>
        <w:t>hrs</w:t>
      </w:r>
      <w:proofErr w:type="spellEnd"/>
      <w:r w:rsidR="00E1333A" w:rsidRPr="00520301">
        <w:rPr>
          <w:rFonts w:ascii="Arial" w:hAnsi="Arial" w:cs="Arial"/>
          <w:sz w:val="20"/>
          <w:szCs w:val="20"/>
          <w:lang w:val="es-MX"/>
        </w:rPr>
        <w:t xml:space="preserve">) </w:t>
      </w:r>
      <w:r w:rsidR="009F6886" w:rsidRPr="00520301">
        <w:rPr>
          <w:rFonts w:ascii="Arial" w:hAnsi="Arial" w:cs="Arial"/>
          <w:sz w:val="20"/>
          <w:szCs w:val="20"/>
          <w:lang w:val="es-MX"/>
        </w:rPr>
        <w:t xml:space="preserve">La gastronomía oaxaqueña es una de las más diversas y completas de México, con sabores </w:t>
      </w:r>
      <w:r w:rsidR="009F6886" w:rsidRPr="00520301">
        <w:rPr>
          <w:rFonts w:ascii="Arial" w:hAnsi="Arial" w:cs="Arial"/>
          <w:sz w:val="20"/>
          <w:szCs w:val="20"/>
          <w:lang w:val="es-MX"/>
        </w:rPr>
        <w:lastRenderedPageBreak/>
        <w:t xml:space="preserve">únicos e inigualables que satisfacen a los paladares más exigentes. Y ¿por qué no? Aprender estas exquisitas recetas que han sido transmitidas de generación en generación en compañía de los expertos. Disfrutar de un día de compras en el mercado, escuchando las historias y consejos para elegir los mejores ingredientes y preparar nuestro paladar con la sinfonía de aromas y colores que contemplaremos en este recorrido. Convertirnos en cocineros (as) tradicionales por un día, poner la mesa y degustar de nuestros propios platillos, será una experiencia que no puedes perderte. </w:t>
      </w:r>
      <w:r w:rsidR="009F6886" w:rsidRPr="00520301">
        <w:rPr>
          <w:rFonts w:ascii="Arial" w:hAnsi="Arial" w:cs="Arial"/>
          <w:b/>
          <w:bCs/>
          <w:sz w:val="20"/>
          <w:szCs w:val="20"/>
          <w:lang w:val="es-MX"/>
        </w:rPr>
        <w:t>Comida</w:t>
      </w:r>
      <w:r w:rsidR="009F6886" w:rsidRPr="00520301">
        <w:rPr>
          <w:rFonts w:ascii="Arial" w:hAnsi="Arial" w:cs="Arial"/>
          <w:sz w:val="20"/>
          <w:szCs w:val="20"/>
          <w:lang w:val="es-MX"/>
        </w:rPr>
        <w:t xml:space="preserve"> en recorrido </w:t>
      </w:r>
      <w:r w:rsidR="009F6886" w:rsidRPr="00520301">
        <w:rPr>
          <w:rFonts w:ascii="Arial" w:hAnsi="Arial" w:cs="Arial"/>
          <w:b/>
          <w:bCs/>
          <w:color w:val="FF0000"/>
          <w:sz w:val="20"/>
          <w:szCs w:val="20"/>
          <w:lang w:val="es-MX"/>
        </w:rPr>
        <w:t>(no incluye bebidas)</w:t>
      </w:r>
      <w:r w:rsidR="009F6886" w:rsidRPr="00520301">
        <w:rPr>
          <w:rFonts w:ascii="Arial" w:hAnsi="Arial" w:cs="Arial"/>
          <w:sz w:val="20"/>
          <w:szCs w:val="20"/>
          <w:lang w:val="es-MX"/>
        </w:rPr>
        <w:t>. Más tarde regreso a su hotel.</w:t>
      </w:r>
      <w:r w:rsidR="004A6867" w:rsidRPr="00520301">
        <w:rPr>
          <w:rFonts w:ascii="Arial" w:hAnsi="Arial" w:cs="Arial"/>
          <w:sz w:val="20"/>
          <w:szCs w:val="20"/>
          <w:lang w:val="es-MX"/>
        </w:rPr>
        <w:t xml:space="preserve"> </w:t>
      </w:r>
      <w:r w:rsidR="002E36A7" w:rsidRPr="00520301">
        <w:rPr>
          <w:rFonts w:ascii="Arial" w:hAnsi="Arial" w:cs="Arial"/>
          <w:b/>
          <w:sz w:val="20"/>
          <w:szCs w:val="20"/>
          <w:lang w:val="es-MX"/>
        </w:rPr>
        <w:t>Alojamiento.</w:t>
      </w:r>
    </w:p>
    <w:p w14:paraId="4F8E7FAB" w14:textId="77777777" w:rsidR="005E1300" w:rsidRPr="00520301" w:rsidRDefault="005E1300" w:rsidP="00151A8B">
      <w:pPr>
        <w:spacing w:after="0" w:line="240" w:lineRule="auto"/>
        <w:jc w:val="both"/>
        <w:rPr>
          <w:rFonts w:ascii="Arial" w:hAnsi="Arial" w:cs="Arial"/>
          <w:color w:val="FF0000"/>
          <w:sz w:val="20"/>
          <w:szCs w:val="20"/>
          <w:lang w:val="es-MX"/>
        </w:rPr>
      </w:pPr>
    </w:p>
    <w:p w14:paraId="473CFE34" w14:textId="71AE876E" w:rsidR="00151A8B" w:rsidRPr="00520301" w:rsidRDefault="00151A8B" w:rsidP="00151A8B">
      <w:pPr>
        <w:spacing w:after="0" w:line="240" w:lineRule="auto"/>
        <w:jc w:val="both"/>
        <w:rPr>
          <w:rFonts w:ascii="Arial" w:hAnsi="Arial" w:cs="Arial"/>
          <w:b/>
          <w:sz w:val="20"/>
          <w:szCs w:val="20"/>
          <w:lang w:val="es-MX"/>
        </w:rPr>
      </w:pPr>
      <w:r w:rsidRPr="00520301">
        <w:rPr>
          <w:rFonts w:ascii="Arial" w:hAnsi="Arial" w:cs="Arial"/>
          <w:b/>
          <w:sz w:val="20"/>
          <w:szCs w:val="20"/>
          <w:lang w:val="es-MX"/>
        </w:rPr>
        <w:t xml:space="preserve">DÍA </w:t>
      </w:r>
      <w:r w:rsidR="00D14334" w:rsidRPr="00520301">
        <w:rPr>
          <w:rFonts w:ascii="Arial" w:hAnsi="Arial" w:cs="Arial"/>
          <w:b/>
          <w:sz w:val="20"/>
          <w:szCs w:val="20"/>
          <w:lang w:val="es-MX"/>
        </w:rPr>
        <w:t>0</w:t>
      </w:r>
      <w:r w:rsidRPr="00520301">
        <w:rPr>
          <w:rFonts w:ascii="Arial" w:hAnsi="Arial" w:cs="Arial"/>
          <w:b/>
          <w:sz w:val="20"/>
          <w:szCs w:val="20"/>
          <w:lang w:val="es-MX"/>
        </w:rPr>
        <w:t>4.</w:t>
      </w:r>
      <w:r w:rsidR="00D14334" w:rsidRPr="00520301">
        <w:rPr>
          <w:rFonts w:ascii="Arial" w:hAnsi="Arial" w:cs="Arial"/>
          <w:b/>
          <w:sz w:val="20"/>
          <w:szCs w:val="20"/>
          <w:lang w:val="es-MX"/>
        </w:rPr>
        <w:tab/>
      </w:r>
      <w:r w:rsidR="00D14334" w:rsidRPr="00520301">
        <w:rPr>
          <w:rFonts w:ascii="Arial" w:hAnsi="Arial" w:cs="Arial"/>
          <w:b/>
          <w:sz w:val="20"/>
          <w:szCs w:val="20"/>
          <w:lang w:val="es-MX"/>
        </w:rPr>
        <w:tab/>
      </w:r>
      <w:r w:rsidRPr="00520301">
        <w:rPr>
          <w:rFonts w:ascii="Arial" w:hAnsi="Arial" w:cs="Arial"/>
          <w:b/>
          <w:sz w:val="20"/>
          <w:szCs w:val="20"/>
          <w:lang w:val="es-MX"/>
        </w:rPr>
        <w:t>OAXACA</w:t>
      </w:r>
      <w:r w:rsidR="007009BF" w:rsidRPr="00520301">
        <w:rPr>
          <w:rFonts w:ascii="Arial" w:hAnsi="Arial" w:cs="Arial"/>
          <w:b/>
          <w:sz w:val="20"/>
          <w:szCs w:val="20"/>
          <w:lang w:val="es-MX"/>
        </w:rPr>
        <w:t xml:space="preserve"> </w:t>
      </w:r>
    </w:p>
    <w:p w14:paraId="77FA15AB" w14:textId="46DFA5A6" w:rsidR="009F6886" w:rsidRPr="00520301" w:rsidRDefault="009F6886" w:rsidP="00202E28">
      <w:pPr>
        <w:spacing w:after="0" w:line="240" w:lineRule="auto"/>
        <w:jc w:val="both"/>
        <w:rPr>
          <w:rFonts w:ascii="Arial" w:hAnsi="Arial" w:cs="Arial"/>
          <w:b/>
          <w:sz w:val="20"/>
          <w:szCs w:val="20"/>
          <w:lang w:val="es-MX"/>
        </w:rPr>
      </w:pPr>
      <w:r w:rsidRPr="00520301">
        <w:rPr>
          <w:rFonts w:ascii="Arial" w:hAnsi="Arial" w:cs="Arial"/>
          <w:bCs/>
          <w:sz w:val="20"/>
          <w:szCs w:val="20"/>
          <w:lang w:val="es-MX"/>
        </w:rPr>
        <w:t>Dia libre</w:t>
      </w:r>
      <w:r w:rsidR="005E1300" w:rsidRPr="00520301">
        <w:rPr>
          <w:rFonts w:ascii="Arial" w:hAnsi="Arial" w:cs="Arial"/>
          <w:bCs/>
          <w:sz w:val="20"/>
          <w:szCs w:val="20"/>
          <w:lang w:val="es-MX"/>
        </w:rPr>
        <w:t xml:space="preserve"> para actividades personales</w:t>
      </w:r>
      <w:r w:rsidRPr="00520301">
        <w:rPr>
          <w:rFonts w:ascii="Arial" w:hAnsi="Arial" w:cs="Arial"/>
          <w:bCs/>
          <w:sz w:val="20"/>
          <w:szCs w:val="20"/>
          <w:lang w:val="es-MX"/>
        </w:rPr>
        <w:t>.</w:t>
      </w:r>
      <w:r w:rsidR="00202E28" w:rsidRPr="00520301">
        <w:rPr>
          <w:rFonts w:ascii="Arial" w:hAnsi="Arial" w:cs="Arial"/>
          <w:b/>
          <w:sz w:val="20"/>
          <w:szCs w:val="20"/>
          <w:lang w:val="es-MX"/>
        </w:rPr>
        <w:t xml:space="preserve"> Alojamiento.</w:t>
      </w:r>
    </w:p>
    <w:p w14:paraId="2387675B" w14:textId="72970E49" w:rsidR="005E1300" w:rsidRPr="00520301" w:rsidRDefault="005E1300" w:rsidP="00202E28">
      <w:pPr>
        <w:spacing w:after="0" w:line="240" w:lineRule="auto"/>
        <w:jc w:val="both"/>
        <w:rPr>
          <w:rFonts w:ascii="Arial" w:hAnsi="Arial" w:cs="Arial"/>
          <w:b/>
          <w:color w:val="FF0000"/>
          <w:sz w:val="20"/>
          <w:szCs w:val="20"/>
          <w:lang w:val="es-MX"/>
        </w:rPr>
      </w:pPr>
    </w:p>
    <w:p w14:paraId="4579CDD3" w14:textId="593B2EBB" w:rsidR="005E1300" w:rsidRPr="002F56E6" w:rsidRDefault="00AB17B9" w:rsidP="002F56E6">
      <w:pPr>
        <w:spacing w:after="0" w:line="240" w:lineRule="auto"/>
        <w:jc w:val="both"/>
        <w:rPr>
          <w:rFonts w:ascii="Arial" w:hAnsi="Arial" w:cs="Arial"/>
          <w:bCs/>
          <w:sz w:val="20"/>
          <w:szCs w:val="20"/>
          <w:lang w:val="es-MX"/>
        </w:rPr>
      </w:pPr>
      <w:r w:rsidRPr="00465A99">
        <w:rPr>
          <w:rFonts w:ascii="Arial" w:hAnsi="Arial" w:cs="Arial"/>
          <w:b/>
          <w:color w:val="7030A0"/>
          <w:sz w:val="20"/>
          <w:szCs w:val="20"/>
          <w:lang w:val="es-MX"/>
        </w:rPr>
        <w:t>Sugerimos</w:t>
      </w:r>
      <w:r w:rsidRPr="002F56E6">
        <w:rPr>
          <w:rFonts w:ascii="Arial" w:hAnsi="Arial" w:cs="Arial"/>
          <w:bCs/>
          <w:sz w:val="20"/>
          <w:szCs w:val="20"/>
          <w:lang w:val="es-MX"/>
        </w:rPr>
        <w:t xml:space="preserve"> realizar la siguiente actividad </w:t>
      </w:r>
      <w:r w:rsidRPr="00465A99">
        <w:rPr>
          <w:rFonts w:ascii="Arial" w:hAnsi="Arial" w:cs="Arial"/>
          <w:b/>
          <w:sz w:val="20"/>
          <w:szCs w:val="20"/>
          <w:lang w:val="es-MX"/>
        </w:rPr>
        <w:t xml:space="preserve">sabores de Etla y visita Centro de las Artes de San </w:t>
      </w:r>
      <w:r w:rsidR="002F56E6" w:rsidRPr="00465A99">
        <w:rPr>
          <w:rFonts w:ascii="Arial" w:hAnsi="Arial" w:cs="Arial"/>
          <w:b/>
          <w:sz w:val="20"/>
          <w:szCs w:val="20"/>
          <w:lang w:val="es-MX"/>
        </w:rPr>
        <w:t>Agustín</w:t>
      </w:r>
      <w:r w:rsidRPr="002F56E6">
        <w:rPr>
          <w:rFonts w:ascii="Arial" w:hAnsi="Arial" w:cs="Arial"/>
          <w:bCs/>
          <w:sz w:val="20"/>
          <w:szCs w:val="20"/>
          <w:lang w:val="es-MX"/>
        </w:rPr>
        <w:t>. Iniciamos nuestro recorrido en la comunidad de</w:t>
      </w:r>
      <w:r w:rsidR="002F56E6">
        <w:rPr>
          <w:rFonts w:ascii="Arial" w:hAnsi="Arial" w:cs="Arial"/>
          <w:bCs/>
          <w:sz w:val="20"/>
          <w:szCs w:val="20"/>
          <w:lang w:val="es-MX"/>
        </w:rPr>
        <w:t xml:space="preserve"> </w:t>
      </w:r>
      <w:r w:rsidRPr="002F56E6">
        <w:rPr>
          <w:rFonts w:ascii="Arial" w:hAnsi="Arial" w:cs="Arial"/>
          <w:bCs/>
          <w:sz w:val="20"/>
          <w:szCs w:val="20"/>
          <w:lang w:val="es-MX"/>
        </w:rPr>
        <w:t>Reyes Etla, donde una familia local nos abrirá</w:t>
      </w:r>
      <w:r w:rsidR="002F56E6">
        <w:rPr>
          <w:rFonts w:ascii="Arial" w:hAnsi="Arial" w:cs="Arial"/>
          <w:bCs/>
          <w:sz w:val="20"/>
          <w:szCs w:val="20"/>
          <w:lang w:val="es-MX"/>
        </w:rPr>
        <w:t xml:space="preserve"> </w:t>
      </w:r>
      <w:r w:rsidRPr="002F56E6">
        <w:rPr>
          <w:rFonts w:ascii="Arial" w:hAnsi="Arial" w:cs="Arial"/>
          <w:bCs/>
          <w:sz w:val="20"/>
          <w:szCs w:val="20"/>
          <w:lang w:val="es-MX"/>
        </w:rPr>
        <w:t>las puertas de su casa para conocer el proceso</w:t>
      </w:r>
      <w:r w:rsidR="002F56E6">
        <w:rPr>
          <w:rFonts w:ascii="Arial" w:hAnsi="Arial" w:cs="Arial"/>
          <w:bCs/>
          <w:sz w:val="20"/>
          <w:szCs w:val="20"/>
          <w:lang w:val="es-MX"/>
        </w:rPr>
        <w:t xml:space="preserve"> </w:t>
      </w:r>
      <w:r w:rsidRPr="002F56E6">
        <w:rPr>
          <w:rFonts w:ascii="Arial" w:hAnsi="Arial" w:cs="Arial"/>
          <w:bCs/>
          <w:sz w:val="20"/>
          <w:szCs w:val="20"/>
          <w:lang w:val="es-MX"/>
        </w:rPr>
        <w:t>artesanal de producción de quesillo considerado</w:t>
      </w:r>
      <w:r w:rsidR="002F56E6">
        <w:rPr>
          <w:rFonts w:ascii="Arial" w:hAnsi="Arial" w:cs="Arial"/>
          <w:bCs/>
          <w:sz w:val="20"/>
          <w:szCs w:val="20"/>
          <w:lang w:val="es-MX"/>
        </w:rPr>
        <w:t xml:space="preserve"> </w:t>
      </w:r>
      <w:r w:rsidRPr="002F56E6">
        <w:rPr>
          <w:rFonts w:ascii="Arial" w:hAnsi="Arial" w:cs="Arial"/>
          <w:bCs/>
          <w:sz w:val="20"/>
          <w:szCs w:val="20"/>
          <w:lang w:val="es-MX"/>
        </w:rPr>
        <w:t>el “Oro Blanco de Oaxaca”. En seguida nos</w:t>
      </w:r>
      <w:r w:rsidR="00465A99">
        <w:rPr>
          <w:rFonts w:ascii="Arial" w:hAnsi="Arial" w:cs="Arial"/>
          <w:bCs/>
          <w:sz w:val="20"/>
          <w:szCs w:val="20"/>
          <w:lang w:val="es-MX"/>
        </w:rPr>
        <w:t xml:space="preserve"> </w:t>
      </w:r>
      <w:r w:rsidRPr="002F56E6">
        <w:rPr>
          <w:rFonts w:ascii="Arial" w:hAnsi="Arial" w:cs="Arial"/>
          <w:bCs/>
          <w:sz w:val="20"/>
          <w:szCs w:val="20"/>
          <w:lang w:val="es-MX"/>
        </w:rPr>
        <w:t xml:space="preserve">trasladamos al Centro de las Artes de San </w:t>
      </w:r>
      <w:r w:rsidR="00465A99" w:rsidRPr="002F56E6">
        <w:rPr>
          <w:rFonts w:ascii="Arial" w:hAnsi="Arial" w:cs="Arial"/>
          <w:bCs/>
          <w:sz w:val="20"/>
          <w:szCs w:val="20"/>
          <w:lang w:val="es-MX"/>
        </w:rPr>
        <w:t>Agustín</w:t>
      </w:r>
      <w:r w:rsidRPr="002F56E6">
        <w:rPr>
          <w:rFonts w:ascii="Arial" w:hAnsi="Arial" w:cs="Arial"/>
          <w:bCs/>
          <w:sz w:val="20"/>
          <w:szCs w:val="20"/>
          <w:lang w:val="es-MX"/>
        </w:rPr>
        <w:t>,</w:t>
      </w:r>
      <w:r w:rsidR="002F56E6">
        <w:rPr>
          <w:rFonts w:ascii="Arial" w:hAnsi="Arial" w:cs="Arial"/>
          <w:bCs/>
          <w:sz w:val="20"/>
          <w:szCs w:val="20"/>
          <w:lang w:val="es-MX"/>
        </w:rPr>
        <w:t xml:space="preserve"> </w:t>
      </w:r>
      <w:r w:rsidRPr="002F56E6">
        <w:rPr>
          <w:rFonts w:ascii="Arial" w:hAnsi="Arial" w:cs="Arial"/>
          <w:bCs/>
          <w:sz w:val="20"/>
          <w:szCs w:val="20"/>
          <w:lang w:val="es-MX"/>
        </w:rPr>
        <w:t>fundado por el Maestro Francisco Toledo.</w:t>
      </w:r>
      <w:r w:rsidR="002F56E6">
        <w:rPr>
          <w:rFonts w:ascii="Arial" w:hAnsi="Arial" w:cs="Arial"/>
          <w:bCs/>
          <w:sz w:val="20"/>
          <w:szCs w:val="20"/>
          <w:lang w:val="es-MX"/>
        </w:rPr>
        <w:t xml:space="preserve"> </w:t>
      </w:r>
      <w:r w:rsidRPr="002F56E6">
        <w:rPr>
          <w:rFonts w:ascii="Arial" w:hAnsi="Arial" w:cs="Arial"/>
          <w:bCs/>
          <w:sz w:val="20"/>
          <w:szCs w:val="20"/>
          <w:lang w:val="es-MX"/>
        </w:rPr>
        <w:t>Y para cerrar el día disfrutamos una degustación</w:t>
      </w:r>
      <w:r w:rsidR="002F56E6">
        <w:rPr>
          <w:rFonts w:ascii="Arial" w:hAnsi="Arial" w:cs="Arial"/>
          <w:bCs/>
          <w:sz w:val="20"/>
          <w:szCs w:val="20"/>
          <w:lang w:val="es-MX"/>
        </w:rPr>
        <w:t xml:space="preserve"> </w:t>
      </w:r>
      <w:r w:rsidRPr="002F56E6">
        <w:rPr>
          <w:rFonts w:ascii="Arial" w:hAnsi="Arial" w:cs="Arial"/>
          <w:bCs/>
          <w:sz w:val="20"/>
          <w:szCs w:val="20"/>
          <w:lang w:val="es-MX"/>
        </w:rPr>
        <w:t>de cerveza artesanal.</w:t>
      </w:r>
      <w:r w:rsidR="00465A99">
        <w:rPr>
          <w:rFonts w:ascii="Arial" w:hAnsi="Arial" w:cs="Arial"/>
          <w:bCs/>
          <w:sz w:val="20"/>
          <w:szCs w:val="20"/>
          <w:lang w:val="es-MX"/>
        </w:rPr>
        <w:t xml:space="preserve"> </w:t>
      </w:r>
      <w:r w:rsidR="00465A99" w:rsidRPr="00465A99">
        <w:rPr>
          <w:rFonts w:ascii="Arial" w:hAnsi="Arial" w:cs="Arial"/>
          <w:b/>
          <w:color w:val="1F497D" w:themeColor="text2"/>
          <w:sz w:val="20"/>
          <w:szCs w:val="20"/>
          <w:lang w:val="es-MX"/>
        </w:rPr>
        <w:t>Actividad</w:t>
      </w:r>
      <w:r w:rsidR="00465A99">
        <w:rPr>
          <w:rFonts w:ascii="Arial" w:hAnsi="Arial" w:cs="Arial"/>
          <w:b/>
          <w:color w:val="1F497D" w:themeColor="text2"/>
          <w:sz w:val="20"/>
          <w:szCs w:val="20"/>
          <w:lang w:val="es-MX"/>
        </w:rPr>
        <w:t xml:space="preserve"> I</w:t>
      </w:r>
      <w:r w:rsidR="00465A99" w:rsidRPr="00465A99">
        <w:rPr>
          <w:rFonts w:ascii="Arial" w:hAnsi="Arial" w:cs="Arial"/>
          <w:b/>
          <w:color w:val="1F497D" w:themeColor="text2"/>
          <w:sz w:val="20"/>
          <w:szCs w:val="20"/>
          <w:lang w:val="es-MX"/>
        </w:rPr>
        <w:t xml:space="preserve"> incluida en </w:t>
      </w:r>
      <w:proofErr w:type="spellStart"/>
      <w:r w:rsidR="00465A99" w:rsidRPr="00465A99">
        <w:rPr>
          <w:rFonts w:ascii="Arial" w:hAnsi="Arial" w:cs="Arial"/>
          <w:b/>
          <w:color w:val="FF0000"/>
          <w:sz w:val="20"/>
          <w:szCs w:val="20"/>
          <w:lang w:val="es-MX"/>
        </w:rPr>
        <w:t>travel</w:t>
      </w:r>
      <w:proofErr w:type="spellEnd"/>
      <w:r w:rsidR="00465A99" w:rsidRPr="00465A99">
        <w:rPr>
          <w:rFonts w:ascii="Arial" w:hAnsi="Arial" w:cs="Arial"/>
          <w:b/>
          <w:color w:val="FF0000"/>
          <w:sz w:val="20"/>
          <w:szCs w:val="20"/>
          <w:lang w:val="es-MX"/>
        </w:rPr>
        <w:t xml:space="preserve"> shop pack</w:t>
      </w:r>
      <w:r w:rsidR="00465A99" w:rsidRPr="00465A99">
        <w:rPr>
          <w:rFonts w:ascii="Arial" w:hAnsi="Arial" w:cs="Arial"/>
          <w:bCs/>
          <w:color w:val="FF0000"/>
          <w:sz w:val="20"/>
          <w:szCs w:val="20"/>
          <w:lang w:val="es-MX"/>
        </w:rPr>
        <w:t xml:space="preserve"> </w:t>
      </w:r>
    </w:p>
    <w:p w14:paraId="5D911E38" w14:textId="4E7CAD00" w:rsidR="00AB17B9" w:rsidRDefault="00AB17B9" w:rsidP="00AB17B9">
      <w:pPr>
        <w:spacing w:after="0" w:line="240" w:lineRule="auto"/>
        <w:jc w:val="both"/>
        <w:rPr>
          <w:rFonts w:ascii="Arial" w:hAnsi="Arial" w:cs="Arial"/>
          <w:bCs/>
          <w:sz w:val="20"/>
          <w:szCs w:val="20"/>
          <w:lang w:val="es-MX"/>
        </w:rPr>
      </w:pPr>
    </w:p>
    <w:p w14:paraId="2005B683" w14:textId="32B01856" w:rsidR="00465A99" w:rsidRDefault="00465A99" w:rsidP="00AB17B9">
      <w:pPr>
        <w:spacing w:after="0" w:line="240" w:lineRule="auto"/>
        <w:jc w:val="both"/>
        <w:rPr>
          <w:rFonts w:ascii="Arial" w:hAnsi="Arial" w:cs="Arial"/>
          <w:bCs/>
          <w:sz w:val="20"/>
          <w:szCs w:val="20"/>
          <w:lang w:val="es-MX"/>
        </w:rPr>
      </w:pPr>
      <w:r>
        <w:rPr>
          <w:rFonts w:ascii="Arial" w:hAnsi="Arial" w:cs="Arial"/>
          <w:bCs/>
          <w:sz w:val="20"/>
          <w:szCs w:val="20"/>
          <w:lang w:val="es-MX"/>
        </w:rPr>
        <w:t>O</w:t>
      </w:r>
    </w:p>
    <w:p w14:paraId="06D20BBD" w14:textId="77777777" w:rsidR="00465A99" w:rsidRPr="00465A99" w:rsidRDefault="00465A99" w:rsidP="00AB17B9">
      <w:pPr>
        <w:spacing w:after="0" w:line="240" w:lineRule="auto"/>
        <w:jc w:val="both"/>
        <w:rPr>
          <w:rFonts w:ascii="Arial" w:hAnsi="Arial" w:cs="Arial"/>
          <w:bCs/>
          <w:sz w:val="20"/>
          <w:szCs w:val="20"/>
          <w:lang w:val="es-MX"/>
        </w:rPr>
      </w:pPr>
    </w:p>
    <w:p w14:paraId="7A95A7B0" w14:textId="586BC137" w:rsidR="00AB17B9" w:rsidRPr="00465A99" w:rsidRDefault="0095440B" w:rsidP="00AB17B9">
      <w:pPr>
        <w:spacing w:after="0" w:line="240" w:lineRule="auto"/>
        <w:jc w:val="both"/>
        <w:rPr>
          <w:rFonts w:ascii="Arial" w:hAnsi="Arial" w:cs="Arial"/>
          <w:bCs/>
          <w:sz w:val="20"/>
          <w:szCs w:val="20"/>
          <w:lang w:val="es-MX"/>
        </w:rPr>
      </w:pPr>
      <w:r w:rsidRPr="0095440B">
        <w:rPr>
          <w:rFonts w:ascii="Arial" w:hAnsi="Arial" w:cs="Arial"/>
          <w:b/>
          <w:sz w:val="20"/>
          <w:szCs w:val="20"/>
          <w:lang w:val="es-MX"/>
        </w:rPr>
        <w:t>Degustación</w:t>
      </w:r>
      <w:r w:rsidR="00AB17B9" w:rsidRPr="0095440B">
        <w:rPr>
          <w:rFonts w:ascii="Arial" w:hAnsi="Arial" w:cs="Arial"/>
          <w:b/>
          <w:sz w:val="20"/>
          <w:szCs w:val="20"/>
          <w:lang w:val="es-MX"/>
        </w:rPr>
        <w:t xml:space="preserve"> de chocolates</w:t>
      </w:r>
      <w:r w:rsidRPr="0095440B">
        <w:rPr>
          <w:rFonts w:ascii="Arial" w:hAnsi="Arial" w:cs="Arial"/>
          <w:b/>
          <w:sz w:val="20"/>
          <w:szCs w:val="20"/>
          <w:lang w:val="es-MX"/>
        </w:rPr>
        <w:t>.</w:t>
      </w:r>
      <w:r w:rsidR="00AB17B9" w:rsidRPr="00465A99">
        <w:rPr>
          <w:rFonts w:ascii="Arial" w:hAnsi="Arial" w:cs="Arial"/>
          <w:bCs/>
          <w:sz w:val="20"/>
          <w:szCs w:val="20"/>
          <w:lang w:val="es-MX"/>
        </w:rPr>
        <w:t xml:space="preserve"> Una cata es un momento principalmente sensorial, se disfruta</w:t>
      </w:r>
      <w:r w:rsidR="00465A99" w:rsidRPr="00465A99">
        <w:rPr>
          <w:rFonts w:ascii="Arial" w:hAnsi="Arial" w:cs="Arial"/>
          <w:bCs/>
          <w:sz w:val="20"/>
          <w:szCs w:val="20"/>
          <w:lang w:val="es-MX"/>
        </w:rPr>
        <w:t xml:space="preserve"> </w:t>
      </w:r>
      <w:r w:rsidR="00AB17B9" w:rsidRPr="00465A99">
        <w:rPr>
          <w:rFonts w:ascii="Arial" w:hAnsi="Arial" w:cs="Arial"/>
          <w:bCs/>
          <w:sz w:val="20"/>
          <w:szCs w:val="20"/>
          <w:lang w:val="es-MX"/>
        </w:rPr>
        <w:t>en totalidad lo que se desea degustar ya que se deja trabajar a</w:t>
      </w:r>
      <w:r w:rsidR="00465A99" w:rsidRPr="00465A99">
        <w:rPr>
          <w:rFonts w:ascii="Arial" w:hAnsi="Arial" w:cs="Arial"/>
          <w:bCs/>
          <w:sz w:val="20"/>
          <w:szCs w:val="20"/>
          <w:lang w:val="es-MX"/>
        </w:rPr>
        <w:t xml:space="preserve"> </w:t>
      </w:r>
      <w:r w:rsidR="00AB17B9" w:rsidRPr="00465A99">
        <w:rPr>
          <w:rFonts w:ascii="Arial" w:hAnsi="Arial" w:cs="Arial"/>
          <w:bCs/>
          <w:sz w:val="20"/>
          <w:szCs w:val="20"/>
          <w:lang w:val="es-MX"/>
        </w:rPr>
        <w:t>los sentidos para que detecten la personalidad, los matices y el</w:t>
      </w:r>
    </w:p>
    <w:p w14:paraId="19EFB8E1" w14:textId="7BFFF41E" w:rsidR="00AB17B9" w:rsidRPr="00465A99" w:rsidRDefault="00AB17B9" w:rsidP="00AB17B9">
      <w:pPr>
        <w:spacing w:after="0" w:line="240" w:lineRule="auto"/>
        <w:jc w:val="both"/>
        <w:rPr>
          <w:rFonts w:ascii="Arial" w:hAnsi="Arial" w:cs="Arial"/>
          <w:bCs/>
          <w:sz w:val="20"/>
          <w:szCs w:val="20"/>
          <w:lang w:val="es-MX"/>
        </w:rPr>
      </w:pPr>
      <w:r w:rsidRPr="00465A99">
        <w:rPr>
          <w:rFonts w:ascii="Arial" w:hAnsi="Arial" w:cs="Arial"/>
          <w:bCs/>
          <w:sz w:val="20"/>
          <w:szCs w:val="20"/>
          <w:lang w:val="es-MX"/>
        </w:rPr>
        <w:t>sabor. Nosotros contamos con diversos servicios de cata para</w:t>
      </w:r>
      <w:r w:rsidR="00465A99" w:rsidRPr="00465A99">
        <w:rPr>
          <w:rFonts w:ascii="Arial" w:hAnsi="Arial" w:cs="Arial"/>
          <w:bCs/>
          <w:sz w:val="20"/>
          <w:szCs w:val="20"/>
          <w:lang w:val="es-MX"/>
        </w:rPr>
        <w:t xml:space="preserve"> </w:t>
      </w:r>
      <w:r w:rsidRPr="00465A99">
        <w:rPr>
          <w:rFonts w:ascii="Arial" w:hAnsi="Arial" w:cs="Arial"/>
          <w:bCs/>
          <w:sz w:val="20"/>
          <w:szCs w:val="20"/>
          <w:lang w:val="es-MX"/>
        </w:rPr>
        <w:t>que puedas experimentar los sabores a través de tu paladar,</w:t>
      </w:r>
      <w:r w:rsidR="00465A99" w:rsidRPr="00465A99">
        <w:rPr>
          <w:rFonts w:ascii="Arial" w:hAnsi="Arial" w:cs="Arial"/>
          <w:bCs/>
          <w:sz w:val="20"/>
          <w:szCs w:val="20"/>
          <w:lang w:val="es-MX"/>
        </w:rPr>
        <w:t xml:space="preserve"> </w:t>
      </w:r>
      <w:r w:rsidRPr="00465A99">
        <w:rPr>
          <w:rFonts w:ascii="Arial" w:hAnsi="Arial" w:cs="Arial"/>
          <w:bCs/>
          <w:sz w:val="20"/>
          <w:szCs w:val="20"/>
          <w:lang w:val="es-MX"/>
        </w:rPr>
        <w:t>brindándote una experiencia única e irrepetible.</w:t>
      </w:r>
      <w:r w:rsidR="0095440B" w:rsidRPr="0095440B">
        <w:rPr>
          <w:rFonts w:ascii="Arial" w:hAnsi="Arial" w:cs="Arial"/>
          <w:b/>
          <w:color w:val="1F497D" w:themeColor="text2"/>
          <w:sz w:val="20"/>
          <w:szCs w:val="20"/>
          <w:lang w:val="es-MX"/>
        </w:rPr>
        <w:t xml:space="preserve"> </w:t>
      </w:r>
      <w:r w:rsidR="0095440B" w:rsidRPr="00465A99">
        <w:rPr>
          <w:rFonts w:ascii="Arial" w:hAnsi="Arial" w:cs="Arial"/>
          <w:b/>
          <w:color w:val="1F497D" w:themeColor="text2"/>
          <w:sz w:val="20"/>
          <w:szCs w:val="20"/>
          <w:lang w:val="es-MX"/>
        </w:rPr>
        <w:t>Actividad</w:t>
      </w:r>
      <w:r w:rsidR="0095440B">
        <w:rPr>
          <w:rFonts w:ascii="Arial" w:hAnsi="Arial" w:cs="Arial"/>
          <w:b/>
          <w:color w:val="1F497D" w:themeColor="text2"/>
          <w:sz w:val="20"/>
          <w:szCs w:val="20"/>
          <w:lang w:val="es-MX"/>
        </w:rPr>
        <w:t xml:space="preserve"> II</w:t>
      </w:r>
      <w:r w:rsidR="0095440B" w:rsidRPr="00465A99">
        <w:rPr>
          <w:rFonts w:ascii="Arial" w:hAnsi="Arial" w:cs="Arial"/>
          <w:b/>
          <w:color w:val="1F497D" w:themeColor="text2"/>
          <w:sz w:val="20"/>
          <w:szCs w:val="20"/>
          <w:lang w:val="es-MX"/>
        </w:rPr>
        <w:t xml:space="preserve"> incluida en </w:t>
      </w:r>
      <w:proofErr w:type="spellStart"/>
      <w:r w:rsidR="0095440B" w:rsidRPr="00465A99">
        <w:rPr>
          <w:rFonts w:ascii="Arial" w:hAnsi="Arial" w:cs="Arial"/>
          <w:b/>
          <w:color w:val="FF0000"/>
          <w:sz w:val="20"/>
          <w:szCs w:val="20"/>
          <w:lang w:val="es-MX"/>
        </w:rPr>
        <w:t>travel</w:t>
      </w:r>
      <w:proofErr w:type="spellEnd"/>
      <w:r w:rsidR="0095440B" w:rsidRPr="00465A99">
        <w:rPr>
          <w:rFonts w:ascii="Arial" w:hAnsi="Arial" w:cs="Arial"/>
          <w:b/>
          <w:color w:val="FF0000"/>
          <w:sz w:val="20"/>
          <w:szCs w:val="20"/>
          <w:lang w:val="es-MX"/>
        </w:rPr>
        <w:t xml:space="preserve"> shop pack</w:t>
      </w:r>
    </w:p>
    <w:p w14:paraId="30BBAC40" w14:textId="77777777" w:rsidR="00AB17B9" w:rsidRPr="00520301" w:rsidRDefault="00AB17B9" w:rsidP="00AB17B9">
      <w:pPr>
        <w:spacing w:after="0" w:line="240" w:lineRule="auto"/>
        <w:jc w:val="both"/>
        <w:rPr>
          <w:rFonts w:ascii="Arial" w:hAnsi="Arial" w:cs="Arial"/>
          <w:b/>
          <w:sz w:val="20"/>
          <w:szCs w:val="20"/>
          <w:lang w:val="es-MX"/>
        </w:rPr>
      </w:pPr>
    </w:p>
    <w:p w14:paraId="23AD8ECF" w14:textId="24CC8765" w:rsidR="005E1300" w:rsidRPr="00520301" w:rsidRDefault="005E1300" w:rsidP="005E1300">
      <w:pPr>
        <w:spacing w:after="0" w:line="240" w:lineRule="auto"/>
        <w:jc w:val="both"/>
        <w:rPr>
          <w:rFonts w:ascii="Arial" w:hAnsi="Arial" w:cs="Arial"/>
          <w:b/>
          <w:sz w:val="20"/>
          <w:szCs w:val="20"/>
          <w:lang w:val="es-MX"/>
        </w:rPr>
      </w:pPr>
      <w:r w:rsidRPr="00520301">
        <w:rPr>
          <w:rFonts w:ascii="Arial" w:hAnsi="Arial" w:cs="Arial"/>
          <w:b/>
          <w:sz w:val="20"/>
          <w:szCs w:val="20"/>
          <w:lang w:val="es-MX"/>
        </w:rPr>
        <w:t>DÍA 05.</w:t>
      </w:r>
      <w:r w:rsidRPr="00520301">
        <w:rPr>
          <w:rFonts w:ascii="Arial" w:hAnsi="Arial" w:cs="Arial"/>
          <w:b/>
          <w:sz w:val="20"/>
          <w:szCs w:val="20"/>
          <w:lang w:val="es-MX"/>
        </w:rPr>
        <w:tab/>
      </w:r>
      <w:r w:rsidRPr="00520301">
        <w:rPr>
          <w:rFonts w:ascii="Arial" w:hAnsi="Arial" w:cs="Arial"/>
          <w:b/>
          <w:sz w:val="20"/>
          <w:szCs w:val="20"/>
          <w:lang w:val="es-MX"/>
        </w:rPr>
        <w:tab/>
        <w:t>OAXACA – AEROPUERTO DE OAXACA</w:t>
      </w:r>
    </w:p>
    <w:p w14:paraId="544C6DD8" w14:textId="72DF06BD" w:rsidR="005E1300" w:rsidRPr="00520301" w:rsidRDefault="005E1300" w:rsidP="005E1300">
      <w:pPr>
        <w:spacing w:after="0" w:line="240" w:lineRule="auto"/>
        <w:jc w:val="both"/>
        <w:rPr>
          <w:rFonts w:ascii="Arial" w:hAnsi="Arial" w:cs="Arial"/>
          <w:b/>
          <w:sz w:val="20"/>
          <w:szCs w:val="20"/>
          <w:lang w:val="es-MX"/>
        </w:rPr>
      </w:pPr>
      <w:r w:rsidRPr="00520301">
        <w:rPr>
          <w:rFonts w:ascii="Arial" w:hAnsi="Arial" w:cs="Arial"/>
          <w:b/>
          <w:sz w:val="20"/>
          <w:szCs w:val="20"/>
          <w:lang w:val="es-MX"/>
        </w:rPr>
        <w:t xml:space="preserve"> </w:t>
      </w:r>
      <w:r w:rsidRPr="00520301">
        <w:rPr>
          <w:rFonts w:ascii="Arial" w:hAnsi="Arial" w:cs="Arial"/>
          <w:sz w:val="20"/>
          <w:szCs w:val="20"/>
          <w:lang w:val="es-MX"/>
        </w:rPr>
        <w:t xml:space="preserve">A la hora indicada traslado al aeropuerto. </w:t>
      </w:r>
      <w:r w:rsidRPr="00520301">
        <w:rPr>
          <w:rFonts w:ascii="Arial" w:hAnsi="Arial" w:cs="Arial"/>
          <w:b/>
          <w:sz w:val="20"/>
          <w:szCs w:val="20"/>
          <w:lang w:val="es-MX"/>
        </w:rPr>
        <w:t>Fin de los servicios.</w:t>
      </w:r>
    </w:p>
    <w:p w14:paraId="27E9E0BF" w14:textId="11F6099C" w:rsidR="00520301" w:rsidRDefault="00520301" w:rsidP="004328FB">
      <w:pPr>
        <w:pStyle w:val="Sinespaciado"/>
        <w:jc w:val="both"/>
        <w:rPr>
          <w:rFonts w:ascii="Arial" w:hAnsi="Arial" w:cs="Arial"/>
          <w:b/>
          <w:sz w:val="20"/>
          <w:szCs w:val="20"/>
          <w:lang w:val="es-CR"/>
        </w:rPr>
      </w:pPr>
    </w:p>
    <w:p w14:paraId="26DB54F4" w14:textId="77777777" w:rsidR="00CD1F0A" w:rsidRDefault="00CD1F0A" w:rsidP="004328FB">
      <w:pPr>
        <w:pStyle w:val="Sinespaciado"/>
        <w:jc w:val="both"/>
        <w:rPr>
          <w:rFonts w:ascii="Arial" w:hAnsi="Arial" w:cs="Arial"/>
          <w:b/>
          <w:sz w:val="20"/>
          <w:szCs w:val="20"/>
          <w:lang w:val="es-CR"/>
        </w:rPr>
      </w:pPr>
    </w:p>
    <w:p w14:paraId="16540DC1" w14:textId="004310D8" w:rsidR="007009BF" w:rsidRPr="00520301" w:rsidRDefault="00E43AF1" w:rsidP="004328FB">
      <w:pPr>
        <w:pStyle w:val="Sinespaciado"/>
        <w:jc w:val="both"/>
        <w:rPr>
          <w:rFonts w:ascii="Arial" w:hAnsi="Arial" w:cs="Arial"/>
          <w:b/>
          <w:sz w:val="20"/>
          <w:szCs w:val="20"/>
          <w:lang w:val="es-MX"/>
        </w:rPr>
      </w:pPr>
      <w:r w:rsidRPr="00520301">
        <w:rPr>
          <w:rFonts w:ascii="Arial" w:hAnsi="Arial" w:cs="Arial"/>
          <w:b/>
          <w:sz w:val="20"/>
          <w:szCs w:val="20"/>
          <w:lang w:val="es-CR"/>
        </w:rPr>
        <w:t>I</w:t>
      </w:r>
      <w:r w:rsidR="007009BF" w:rsidRPr="00520301">
        <w:rPr>
          <w:rFonts w:ascii="Arial" w:hAnsi="Arial" w:cs="Arial"/>
          <w:b/>
          <w:sz w:val="20"/>
          <w:szCs w:val="20"/>
          <w:lang w:val="es-CR"/>
        </w:rPr>
        <w:t xml:space="preserve">NCLUYE: </w:t>
      </w:r>
    </w:p>
    <w:p w14:paraId="31A05452" w14:textId="77777777" w:rsidR="007009BF" w:rsidRPr="00520301" w:rsidRDefault="007009BF" w:rsidP="004328FB">
      <w:pPr>
        <w:pStyle w:val="Prrafodelista"/>
        <w:numPr>
          <w:ilvl w:val="0"/>
          <w:numId w:val="3"/>
        </w:numPr>
        <w:spacing w:after="0" w:line="240" w:lineRule="auto"/>
        <w:jc w:val="both"/>
        <w:rPr>
          <w:rFonts w:ascii="Arial" w:hAnsi="Arial" w:cs="Arial"/>
          <w:sz w:val="20"/>
          <w:szCs w:val="20"/>
          <w:lang w:val="es-MX"/>
        </w:rPr>
      </w:pPr>
      <w:r w:rsidRPr="00520301">
        <w:rPr>
          <w:rFonts w:ascii="Arial" w:hAnsi="Arial" w:cs="Arial"/>
          <w:sz w:val="20"/>
          <w:szCs w:val="20"/>
          <w:lang w:val="es-MX"/>
        </w:rPr>
        <w:t xml:space="preserve">Traslado aeropuerto </w:t>
      </w:r>
      <w:r w:rsidR="003B2D27" w:rsidRPr="00520301">
        <w:rPr>
          <w:rFonts w:ascii="Arial" w:hAnsi="Arial" w:cs="Arial"/>
          <w:sz w:val="20"/>
          <w:szCs w:val="20"/>
          <w:lang w:val="es-MX"/>
        </w:rPr>
        <w:t xml:space="preserve">o central de autobuses </w:t>
      </w:r>
      <w:r w:rsidRPr="00520301">
        <w:rPr>
          <w:rFonts w:ascii="Arial" w:hAnsi="Arial" w:cs="Arial"/>
          <w:sz w:val="20"/>
          <w:szCs w:val="20"/>
          <w:lang w:val="es-MX"/>
        </w:rPr>
        <w:t>– hotel – aeropuerto</w:t>
      </w:r>
      <w:r w:rsidR="003B2D27" w:rsidRPr="00520301">
        <w:rPr>
          <w:rFonts w:ascii="Arial" w:hAnsi="Arial" w:cs="Arial"/>
          <w:sz w:val="20"/>
          <w:szCs w:val="20"/>
          <w:lang w:val="es-MX"/>
        </w:rPr>
        <w:t xml:space="preserve"> o central de autobuses,</w:t>
      </w:r>
      <w:r w:rsidRPr="00520301">
        <w:rPr>
          <w:rFonts w:ascii="Arial" w:hAnsi="Arial" w:cs="Arial"/>
          <w:sz w:val="20"/>
          <w:szCs w:val="20"/>
          <w:lang w:val="es-MX"/>
        </w:rPr>
        <w:t xml:space="preserve"> </w:t>
      </w:r>
      <w:r w:rsidRPr="00520301">
        <w:rPr>
          <w:rFonts w:ascii="Arial" w:hAnsi="Arial" w:cs="Arial"/>
          <w:noProof/>
          <w:sz w:val="20"/>
          <w:szCs w:val="20"/>
          <w:lang w:val="es-MX" w:eastAsia="es-MX" w:bidi="ar-SA"/>
        </w:rPr>
        <w:t>en servicio compartido</w:t>
      </w:r>
      <w:r w:rsidR="00E42A11" w:rsidRPr="00520301">
        <w:rPr>
          <w:rFonts w:ascii="Arial" w:hAnsi="Arial" w:cs="Arial"/>
          <w:noProof/>
          <w:sz w:val="20"/>
          <w:szCs w:val="20"/>
          <w:lang w:val="es-MX" w:eastAsia="es-MX" w:bidi="ar-SA"/>
        </w:rPr>
        <w:t xml:space="preserve"> </w:t>
      </w:r>
      <w:r w:rsidR="00E42A11" w:rsidRPr="00520301">
        <w:rPr>
          <w:rFonts w:ascii="Arial" w:hAnsi="Arial" w:cs="Arial"/>
          <w:sz w:val="20"/>
          <w:szCs w:val="20"/>
          <w:lang w:val="es-MX"/>
        </w:rPr>
        <w:t>con capacidad controlada y vehículos previamente sanitizados.</w:t>
      </w:r>
    </w:p>
    <w:p w14:paraId="6ECF91E5" w14:textId="77777777" w:rsidR="007009BF" w:rsidRPr="00520301" w:rsidRDefault="00863391" w:rsidP="004328FB">
      <w:pPr>
        <w:pStyle w:val="Sinespaciado"/>
        <w:numPr>
          <w:ilvl w:val="0"/>
          <w:numId w:val="3"/>
        </w:numPr>
        <w:jc w:val="both"/>
        <w:rPr>
          <w:rFonts w:ascii="Arial" w:hAnsi="Arial" w:cs="Arial"/>
          <w:sz w:val="20"/>
          <w:szCs w:val="20"/>
          <w:lang w:val="es-CR"/>
        </w:rPr>
      </w:pPr>
      <w:r w:rsidRPr="00520301">
        <w:rPr>
          <w:rFonts w:ascii="Arial" w:hAnsi="Arial" w:cs="Arial"/>
          <w:sz w:val="20"/>
          <w:szCs w:val="20"/>
          <w:lang w:val="es-CR"/>
        </w:rPr>
        <w:t>4</w:t>
      </w:r>
      <w:r w:rsidR="007009BF" w:rsidRPr="00520301">
        <w:rPr>
          <w:rFonts w:ascii="Arial" w:hAnsi="Arial" w:cs="Arial"/>
          <w:sz w:val="20"/>
          <w:szCs w:val="20"/>
          <w:lang w:val="es-CR"/>
        </w:rPr>
        <w:t xml:space="preserve"> noches de hospedaje en Oaxaca </w:t>
      </w:r>
    </w:p>
    <w:p w14:paraId="2C1D02AB" w14:textId="2D3CCADB" w:rsidR="007009BF" w:rsidRPr="00520301" w:rsidRDefault="007009BF" w:rsidP="004328FB">
      <w:pPr>
        <w:pStyle w:val="Sinespaciado"/>
        <w:numPr>
          <w:ilvl w:val="0"/>
          <w:numId w:val="3"/>
        </w:numPr>
        <w:jc w:val="both"/>
        <w:rPr>
          <w:rFonts w:ascii="Arial" w:hAnsi="Arial" w:cs="Arial"/>
          <w:sz w:val="20"/>
          <w:szCs w:val="20"/>
          <w:lang w:val="es-ES"/>
        </w:rPr>
      </w:pPr>
      <w:r w:rsidRPr="00520301">
        <w:rPr>
          <w:rFonts w:ascii="Arial" w:hAnsi="Arial" w:cs="Arial"/>
          <w:sz w:val="20"/>
          <w:szCs w:val="20"/>
          <w:lang w:val="es-ES"/>
        </w:rPr>
        <w:t>Desayuno</w:t>
      </w:r>
      <w:r w:rsidR="0095440B">
        <w:rPr>
          <w:rFonts w:ascii="Arial" w:hAnsi="Arial" w:cs="Arial"/>
          <w:sz w:val="20"/>
          <w:szCs w:val="20"/>
          <w:lang w:val="es-ES"/>
        </w:rPr>
        <w:t xml:space="preserve">s para adultos y menores </w:t>
      </w:r>
      <w:r w:rsidR="0095440B" w:rsidRPr="0095440B">
        <w:rPr>
          <w:rFonts w:ascii="Arial" w:hAnsi="Arial" w:cs="Arial"/>
          <w:b/>
          <w:bCs/>
          <w:sz w:val="20"/>
          <w:szCs w:val="20"/>
          <w:lang w:val="es-ES"/>
        </w:rPr>
        <w:t xml:space="preserve">(excepto hotel </w:t>
      </w:r>
      <w:proofErr w:type="spellStart"/>
      <w:r w:rsidR="0095440B" w:rsidRPr="0095440B">
        <w:rPr>
          <w:rFonts w:ascii="Arial" w:hAnsi="Arial" w:cs="Arial"/>
          <w:b/>
          <w:bCs/>
          <w:sz w:val="20"/>
          <w:szCs w:val="20"/>
          <w:lang w:val="es-ES"/>
        </w:rPr>
        <w:t>city</w:t>
      </w:r>
      <w:proofErr w:type="spellEnd"/>
      <w:r w:rsidR="0095440B" w:rsidRPr="0095440B">
        <w:rPr>
          <w:rFonts w:ascii="Arial" w:hAnsi="Arial" w:cs="Arial"/>
          <w:b/>
          <w:bCs/>
          <w:sz w:val="20"/>
          <w:szCs w:val="20"/>
          <w:lang w:val="es-ES"/>
        </w:rPr>
        <w:t xml:space="preserve"> centro y Grand fiesta americana)</w:t>
      </w:r>
    </w:p>
    <w:p w14:paraId="68EE19DA" w14:textId="2BE1A89E" w:rsidR="004328FB" w:rsidRPr="00520301" w:rsidRDefault="007009BF" w:rsidP="004328FB">
      <w:pPr>
        <w:pStyle w:val="Prrafodelista"/>
        <w:numPr>
          <w:ilvl w:val="0"/>
          <w:numId w:val="3"/>
        </w:numPr>
        <w:spacing w:after="0" w:line="240" w:lineRule="auto"/>
        <w:jc w:val="both"/>
        <w:rPr>
          <w:rFonts w:ascii="Arial" w:hAnsi="Arial" w:cs="Arial"/>
          <w:b/>
          <w:color w:val="000000"/>
          <w:sz w:val="20"/>
          <w:szCs w:val="20"/>
          <w:lang w:val="es-MX" w:eastAsia="es-MX"/>
        </w:rPr>
      </w:pPr>
      <w:r w:rsidRPr="00520301">
        <w:rPr>
          <w:rFonts w:ascii="Arial" w:hAnsi="Arial" w:cs="Arial"/>
          <w:noProof/>
          <w:sz w:val="20"/>
          <w:szCs w:val="20"/>
          <w:lang w:val="es-MX" w:eastAsia="es-MX" w:bidi="ar-SA"/>
        </w:rPr>
        <w:t>Transportación terrestre para los tours en servicio compartido</w:t>
      </w:r>
      <w:r w:rsidR="00E42A11" w:rsidRPr="00520301">
        <w:rPr>
          <w:rFonts w:ascii="Arial" w:hAnsi="Arial" w:cs="Arial"/>
          <w:noProof/>
          <w:sz w:val="20"/>
          <w:szCs w:val="20"/>
          <w:lang w:val="es-MX" w:eastAsia="es-MX" w:bidi="ar-SA"/>
        </w:rPr>
        <w:t xml:space="preserve"> </w:t>
      </w:r>
      <w:r w:rsidR="00E42A11" w:rsidRPr="00520301">
        <w:rPr>
          <w:rFonts w:ascii="Arial" w:hAnsi="Arial" w:cs="Arial"/>
          <w:sz w:val="20"/>
          <w:szCs w:val="20"/>
          <w:lang w:val="es-MX"/>
        </w:rPr>
        <w:t>con capacidad controlada</w:t>
      </w:r>
      <w:bookmarkStart w:id="0" w:name="_Hlk44617475"/>
      <w:r w:rsidR="004328FB" w:rsidRPr="00520301">
        <w:rPr>
          <w:rFonts w:ascii="Arial" w:hAnsi="Arial" w:cs="Arial"/>
          <w:sz w:val="20"/>
          <w:szCs w:val="20"/>
          <w:lang w:val="es-MX"/>
        </w:rPr>
        <w:t xml:space="preserve"> con capacidad controlada y vehículos previamente sanitizados.</w:t>
      </w:r>
      <w:bookmarkEnd w:id="0"/>
      <w:r w:rsidR="004328FB" w:rsidRPr="00520301">
        <w:rPr>
          <w:rFonts w:ascii="Arial" w:hAnsi="Arial" w:cs="Arial"/>
          <w:sz w:val="20"/>
          <w:szCs w:val="20"/>
          <w:lang w:val="es-MX"/>
        </w:rPr>
        <w:t xml:space="preserve"> </w:t>
      </w:r>
    </w:p>
    <w:p w14:paraId="03CBA3FF" w14:textId="153B69A2" w:rsidR="0095440B" w:rsidRDefault="008D5EB8" w:rsidP="004328FB">
      <w:pPr>
        <w:pStyle w:val="Prrafodelista"/>
        <w:numPr>
          <w:ilvl w:val="0"/>
          <w:numId w:val="3"/>
        </w:numPr>
        <w:spacing w:after="0" w:line="240" w:lineRule="auto"/>
        <w:jc w:val="both"/>
        <w:rPr>
          <w:rFonts w:ascii="Arial" w:hAnsi="Arial" w:cs="Arial"/>
          <w:bCs/>
          <w:color w:val="000000"/>
          <w:sz w:val="20"/>
          <w:szCs w:val="20"/>
          <w:lang w:val="es-MX" w:eastAsia="es-MX"/>
        </w:rPr>
      </w:pPr>
      <w:r w:rsidRPr="00520301">
        <w:rPr>
          <w:rFonts w:ascii="Arial" w:hAnsi="Arial" w:cs="Arial"/>
          <w:bCs/>
          <w:color w:val="000000"/>
          <w:sz w:val="20"/>
          <w:szCs w:val="20"/>
          <w:lang w:val="es-MX" w:eastAsia="es-MX"/>
        </w:rPr>
        <w:t>Paseo por la ciudad de Oaxaca</w:t>
      </w:r>
      <w:r w:rsidR="0095440B">
        <w:rPr>
          <w:rFonts w:ascii="Arial" w:hAnsi="Arial" w:cs="Arial"/>
          <w:bCs/>
          <w:color w:val="000000"/>
          <w:sz w:val="20"/>
          <w:szCs w:val="20"/>
          <w:lang w:val="es-MX" w:eastAsia="es-MX"/>
        </w:rPr>
        <w:t>.</w:t>
      </w:r>
    </w:p>
    <w:p w14:paraId="2350397B" w14:textId="57B9DE0D" w:rsidR="0095440B" w:rsidRDefault="0095440B" w:rsidP="004328FB">
      <w:pPr>
        <w:pStyle w:val="Prrafodelista"/>
        <w:numPr>
          <w:ilvl w:val="0"/>
          <w:numId w:val="3"/>
        </w:numPr>
        <w:spacing w:after="0" w:line="240" w:lineRule="auto"/>
        <w:jc w:val="both"/>
        <w:rPr>
          <w:rFonts w:ascii="Arial" w:hAnsi="Arial" w:cs="Arial"/>
          <w:bCs/>
          <w:color w:val="000000"/>
          <w:sz w:val="20"/>
          <w:szCs w:val="20"/>
          <w:lang w:val="es-MX" w:eastAsia="es-MX"/>
        </w:rPr>
      </w:pPr>
      <w:r w:rsidRPr="00520301">
        <w:rPr>
          <w:rFonts w:ascii="Arial" w:hAnsi="Arial" w:cs="Arial"/>
          <w:bCs/>
          <w:color w:val="000000"/>
          <w:sz w:val="20"/>
          <w:szCs w:val="20"/>
          <w:lang w:val="es-MX" w:eastAsia="es-MX"/>
        </w:rPr>
        <w:t>Experiencia gastronómica con Sabores Prehispánicos</w:t>
      </w:r>
    </w:p>
    <w:p w14:paraId="47F9AB7B" w14:textId="77777777" w:rsidR="0095440B" w:rsidRPr="00CD1F0A" w:rsidRDefault="0095440B" w:rsidP="004328FB">
      <w:pPr>
        <w:pStyle w:val="Prrafodelista"/>
        <w:numPr>
          <w:ilvl w:val="0"/>
          <w:numId w:val="3"/>
        </w:numPr>
        <w:spacing w:after="0" w:line="240" w:lineRule="auto"/>
        <w:jc w:val="both"/>
        <w:rPr>
          <w:rFonts w:ascii="Arial" w:hAnsi="Arial" w:cs="Arial"/>
          <w:b/>
          <w:color w:val="000000"/>
          <w:sz w:val="20"/>
          <w:szCs w:val="20"/>
          <w:lang w:val="es-MX" w:eastAsia="es-MX"/>
        </w:rPr>
      </w:pPr>
      <w:r w:rsidRPr="00CD1F0A">
        <w:rPr>
          <w:rFonts w:ascii="Arial" w:hAnsi="Arial" w:cs="Arial"/>
          <w:b/>
          <w:color w:val="000000"/>
          <w:sz w:val="20"/>
          <w:szCs w:val="20"/>
          <w:lang w:val="es-MX" w:eastAsia="es-MX"/>
        </w:rPr>
        <w:t xml:space="preserve">Visita a elegir: </w:t>
      </w:r>
    </w:p>
    <w:p w14:paraId="2F1E4A0F" w14:textId="3B2CAFEE" w:rsidR="0095440B" w:rsidRDefault="0095440B" w:rsidP="0095440B">
      <w:pPr>
        <w:pStyle w:val="Prrafodelista"/>
        <w:spacing w:after="0" w:line="240" w:lineRule="auto"/>
        <w:jc w:val="both"/>
        <w:rPr>
          <w:rFonts w:ascii="Arial" w:hAnsi="Arial" w:cs="Arial"/>
          <w:bCs/>
          <w:color w:val="000000"/>
          <w:sz w:val="20"/>
          <w:szCs w:val="20"/>
          <w:lang w:val="es-MX" w:eastAsia="es-MX"/>
        </w:rPr>
      </w:pPr>
      <w:r w:rsidRPr="0095440B">
        <w:rPr>
          <w:rFonts w:ascii="Arial" w:hAnsi="Arial" w:cs="Arial"/>
          <w:b/>
          <w:color w:val="00B050"/>
          <w:sz w:val="20"/>
          <w:szCs w:val="20"/>
          <w:lang w:val="es-MX" w:eastAsia="es-MX"/>
        </w:rPr>
        <w:t xml:space="preserve">Opción </w:t>
      </w:r>
      <w:r>
        <w:rPr>
          <w:rFonts w:ascii="Arial" w:hAnsi="Arial" w:cs="Arial"/>
          <w:b/>
          <w:color w:val="00B050"/>
          <w:sz w:val="20"/>
          <w:szCs w:val="20"/>
          <w:lang w:val="es-MX" w:eastAsia="es-MX"/>
        </w:rPr>
        <w:t>A</w:t>
      </w:r>
      <w:r w:rsidRPr="0095440B">
        <w:rPr>
          <w:rFonts w:ascii="Arial" w:hAnsi="Arial" w:cs="Arial"/>
          <w:b/>
          <w:color w:val="00B050"/>
          <w:sz w:val="20"/>
          <w:szCs w:val="20"/>
          <w:lang w:val="es-MX" w:eastAsia="es-MX"/>
        </w:rPr>
        <w:t>)</w:t>
      </w:r>
      <w:r w:rsidRPr="0095440B">
        <w:rPr>
          <w:rFonts w:ascii="Arial" w:hAnsi="Arial" w:cs="Arial"/>
          <w:bCs/>
          <w:color w:val="00B050"/>
          <w:sz w:val="20"/>
          <w:szCs w:val="20"/>
          <w:lang w:val="es-MX" w:eastAsia="es-MX"/>
        </w:rPr>
        <w:t xml:space="preserve"> </w:t>
      </w:r>
      <w:r w:rsidR="008D5EB8" w:rsidRPr="00520301">
        <w:rPr>
          <w:rFonts w:ascii="Arial" w:hAnsi="Arial" w:cs="Arial"/>
          <w:bCs/>
          <w:color w:val="000000"/>
          <w:sz w:val="20"/>
          <w:szCs w:val="20"/>
          <w:lang w:val="es-MX" w:eastAsia="es-MX"/>
        </w:rPr>
        <w:t xml:space="preserve">Zona Arqueológica de Monte Albán, Arrazola, </w:t>
      </w:r>
      <w:proofErr w:type="spellStart"/>
      <w:r w:rsidR="008D5EB8" w:rsidRPr="00520301">
        <w:rPr>
          <w:rFonts w:ascii="Arial" w:hAnsi="Arial" w:cs="Arial"/>
          <w:bCs/>
          <w:color w:val="000000"/>
          <w:sz w:val="20"/>
          <w:szCs w:val="20"/>
          <w:lang w:val="es-MX" w:eastAsia="es-MX"/>
        </w:rPr>
        <w:t>Cuilápam</w:t>
      </w:r>
      <w:proofErr w:type="spellEnd"/>
      <w:r w:rsidR="008D5EB8" w:rsidRPr="00520301">
        <w:rPr>
          <w:rFonts w:ascii="Arial" w:hAnsi="Arial" w:cs="Arial"/>
          <w:bCs/>
          <w:color w:val="000000"/>
          <w:sz w:val="20"/>
          <w:szCs w:val="20"/>
          <w:lang w:val="es-MX" w:eastAsia="es-MX"/>
        </w:rPr>
        <w:t xml:space="preserve">, San Bartolo Coyotepec </w:t>
      </w:r>
    </w:p>
    <w:p w14:paraId="0D637282" w14:textId="2900F31B" w:rsidR="0095440B" w:rsidRPr="0095440B" w:rsidRDefault="0095440B" w:rsidP="0095440B">
      <w:pPr>
        <w:pStyle w:val="Prrafodelista"/>
        <w:spacing w:after="0" w:line="240" w:lineRule="auto"/>
        <w:jc w:val="both"/>
        <w:rPr>
          <w:rFonts w:ascii="Arial" w:hAnsi="Arial" w:cs="Arial"/>
          <w:bCs/>
          <w:color w:val="000000" w:themeColor="text1"/>
          <w:sz w:val="20"/>
          <w:szCs w:val="20"/>
          <w:lang w:val="es-MX" w:eastAsia="es-MX"/>
        </w:rPr>
      </w:pPr>
      <w:r w:rsidRPr="0095440B">
        <w:rPr>
          <w:rFonts w:ascii="Arial" w:hAnsi="Arial" w:cs="Arial"/>
          <w:b/>
          <w:color w:val="000000" w:themeColor="text1"/>
          <w:sz w:val="20"/>
          <w:szCs w:val="20"/>
          <w:lang w:val="es-MX" w:eastAsia="es-MX"/>
        </w:rPr>
        <w:t>o</w:t>
      </w:r>
    </w:p>
    <w:p w14:paraId="0D009DF2" w14:textId="4BC16EDE" w:rsidR="0095440B" w:rsidRDefault="0095440B" w:rsidP="0095440B">
      <w:pPr>
        <w:pStyle w:val="Prrafodelista"/>
        <w:spacing w:after="0" w:line="240" w:lineRule="auto"/>
        <w:jc w:val="both"/>
        <w:rPr>
          <w:rFonts w:ascii="Arial" w:hAnsi="Arial" w:cs="Arial"/>
          <w:b/>
          <w:color w:val="00B0F0"/>
          <w:sz w:val="20"/>
          <w:szCs w:val="20"/>
          <w:lang w:val="es-MX" w:eastAsia="es-MX"/>
        </w:rPr>
      </w:pPr>
      <w:r w:rsidRPr="0095440B">
        <w:rPr>
          <w:rFonts w:ascii="Arial" w:hAnsi="Arial" w:cs="Arial"/>
          <w:b/>
          <w:color w:val="00B0F0"/>
          <w:sz w:val="20"/>
          <w:szCs w:val="20"/>
          <w:lang w:val="es-MX" w:eastAsia="es-MX"/>
        </w:rPr>
        <w:t xml:space="preserve">Opción B) </w:t>
      </w:r>
      <w:r w:rsidRPr="0095440B">
        <w:rPr>
          <w:rFonts w:ascii="Arial" w:hAnsi="Arial" w:cs="Arial"/>
          <w:bCs/>
          <w:color w:val="000000" w:themeColor="text1"/>
          <w:sz w:val="20"/>
          <w:szCs w:val="20"/>
          <w:lang w:val="es-MX" w:eastAsia="es-MX"/>
        </w:rPr>
        <w:t>Mitla, Hierve el agua, árbol del tule, Teotitlán del Valle.</w:t>
      </w:r>
      <w:r w:rsidRPr="0095440B">
        <w:rPr>
          <w:rFonts w:ascii="Arial" w:hAnsi="Arial" w:cs="Arial"/>
          <w:b/>
          <w:color w:val="000000" w:themeColor="text1"/>
          <w:sz w:val="20"/>
          <w:szCs w:val="20"/>
          <w:lang w:val="es-MX" w:eastAsia="es-MX"/>
        </w:rPr>
        <w:t xml:space="preserve"> </w:t>
      </w:r>
    </w:p>
    <w:p w14:paraId="1F734849" w14:textId="49F66800" w:rsidR="004328FB" w:rsidRPr="00520301" w:rsidRDefault="004328FB" w:rsidP="0095440B">
      <w:pPr>
        <w:pStyle w:val="Prrafodelista"/>
        <w:spacing w:after="0" w:line="240" w:lineRule="auto"/>
        <w:jc w:val="both"/>
        <w:rPr>
          <w:rFonts w:ascii="Arial" w:hAnsi="Arial" w:cs="Arial"/>
          <w:bCs/>
          <w:sz w:val="20"/>
          <w:szCs w:val="20"/>
          <w:lang w:val="es-CR"/>
        </w:rPr>
      </w:pPr>
      <w:r w:rsidRPr="00520301">
        <w:rPr>
          <w:rFonts w:ascii="Arial" w:hAnsi="Arial" w:cs="Arial"/>
          <w:bCs/>
          <w:sz w:val="20"/>
          <w:szCs w:val="20"/>
          <w:lang w:val="es-CR"/>
        </w:rPr>
        <w:t>Todas las entradas a los lugares descritos en el itinerario</w:t>
      </w:r>
    </w:p>
    <w:p w14:paraId="24A8EB78" w14:textId="77777777" w:rsidR="004328FB" w:rsidRPr="00520301" w:rsidRDefault="004328FB" w:rsidP="004328FB">
      <w:pPr>
        <w:pStyle w:val="Sinespaciado"/>
        <w:numPr>
          <w:ilvl w:val="0"/>
          <w:numId w:val="3"/>
        </w:numPr>
        <w:jc w:val="both"/>
        <w:rPr>
          <w:rFonts w:ascii="Arial" w:hAnsi="Arial" w:cs="Arial"/>
          <w:sz w:val="20"/>
          <w:szCs w:val="20"/>
          <w:lang w:val="es-ES"/>
        </w:rPr>
      </w:pPr>
      <w:r w:rsidRPr="00520301">
        <w:rPr>
          <w:rFonts w:ascii="Arial" w:hAnsi="Arial" w:cs="Arial"/>
          <w:sz w:val="20"/>
          <w:szCs w:val="20"/>
          <w:lang w:val="es-ES"/>
        </w:rPr>
        <w:t>Conductor - guía para los tours mencionados</w:t>
      </w:r>
    </w:p>
    <w:p w14:paraId="0F5755F6" w14:textId="7F5E1C7D" w:rsidR="004328FB" w:rsidRPr="00520301" w:rsidRDefault="004328FB" w:rsidP="004328FB">
      <w:pPr>
        <w:pStyle w:val="Prrafodelista"/>
        <w:numPr>
          <w:ilvl w:val="0"/>
          <w:numId w:val="3"/>
        </w:numPr>
        <w:spacing w:after="0" w:line="240" w:lineRule="auto"/>
        <w:jc w:val="both"/>
        <w:rPr>
          <w:rFonts w:ascii="Arial" w:hAnsi="Arial" w:cs="Arial"/>
          <w:b/>
          <w:color w:val="000000"/>
          <w:sz w:val="20"/>
          <w:szCs w:val="20"/>
          <w:lang w:eastAsia="es-MX"/>
        </w:rPr>
      </w:pPr>
      <w:r w:rsidRPr="00520301">
        <w:rPr>
          <w:rFonts w:ascii="Arial" w:hAnsi="Arial" w:cs="Arial"/>
          <w:sz w:val="20"/>
          <w:szCs w:val="20"/>
          <w:lang w:val="es-MX"/>
        </w:rPr>
        <w:t>Impuestos</w:t>
      </w:r>
    </w:p>
    <w:p w14:paraId="531D4AA3" w14:textId="4756DFB8" w:rsidR="007009BF" w:rsidRDefault="007009BF" w:rsidP="00DC7BA9">
      <w:pPr>
        <w:pStyle w:val="Sinespaciado"/>
        <w:jc w:val="both"/>
        <w:rPr>
          <w:rFonts w:ascii="Arial" w:hAnsi="Arial" w:cs="Arial"/>
          <w:sz w:val="20"/>
          <w:szCs w:val="20"/>
          <w:lang w:val="es-CR"/>
        </w:rPr>
      </w:pPr>
    </w:p>
    <w:p w14:paraId="6AD16FD5" w14:textId="77777777" w:rsidR="00CD1F0A" w:rsidRPr="00520301" w:rsidRDefault="00CD1F0A" w:rsidP="00DC7BA9">
      <w:pPr>
        <w:pStyle w:val="Sinespaciado"/>
        <w:jc w:val="both"/>
        <w:rPr>
          <w:rFonts w:ascii="Arial" w:hAnsi="Arial" w:cs="Arial"/>
          <w:sz w:val="20"/>
          <w:szCs w:val="20"/>
          <w:lang w:val="es-CR"/>
        </w:rPr>
      </w:pPr>
    </w:p>
    <w:p w14:paraId="25C53A24" w14:textId="77777777" w:rsidR="007009BF" w:rsidRPr="00520301" w:rsidRDefault="007009BF" w:rsidP="004328FB">
      <w:pPr>
        <w:spacing w:after="0" w:line="240" w:lineRule="auto"/>
        <w:jc w:val="both"/>
        <w:rPr>
          <w:rFonts w:ascii="Arial" w:hAnsi="Arial" w:cs="Arial"/>
          <w:b/>
          <w:sz w:val="20"/>
          <w:szCs w:val="20"/>
        </w:rPr>
      </w:pPr>
      <w:r w:rsidRPr="00520301">
        <w:rPr>
          <w:rFonts w:ascii="Arial" w:hAnsi="Arial" w:cs="Arial"/>
          <w:b/>
          <w:sz w:val="20"/>
          <w:szCs w:val="20"/>
        </w:rPr>
        <w:t>NO INCLUYE:</w:t>
      </w:r>
    </w:p>
    <w:p w14:paraId="1A543246" w14:textId="77777777" w:rsidR="007009BF" w:rsidRPr="00520301" w:rsidRDefault="007009BF" w:rsidP="004328FB">
      <w:pPr>
        <w:pStyle w:val="Sinespaciado"/>
        <w:numPr>
          <w:ilvl w:val="0"/>
          <w:numId w:val="2"/>
        </w:numPr>
        <w:suppressAutoHyphens/>
        <w:autoSpaceDN w:val="0"/>
        <w:jc w:val="both"/>
        <w:textAlignment w:val="baseline"/>
        <w:rPr>
          <w:rFonts w:ascii="Arial" w:hAnsi="Arial" w:cs="Arial"/>
          <w:sz w:val="20"/>
          <w:szCs w:val="20"/>
          <w:lang w:val="es-ES"/>
        </w:rPr>
      </w:pPr>
      <w:r w:rsidRPr="00520301">
        <w:rPr>
          <w:rFonts w:ascii="Arial" w:hAnsi="Arial" w:cs="Arial"/>
          <w:sz w:val="20"/>
          <w:szCs w:val="20"/>
          <w:lang w:val="es-ES"/>
        </w:rPr>
        <w:t>Extras en hoteles</w:t>
      </w:r>
    </w:p>
    <w:p w14:paraId="2B196DF0" w14:textId="77777777" w:rsidR="007009BF" w:rsidRPr="00520301" w:rsidRDefault="007009BF" w:rsidP="004328FB">
      <w:pPr>
        <w:pStyle w:val="Sinespaciado"/>
        <w:numPr>
          <w:ilvl w:val="0"/>
          <w:numId w:val="2"/>
        </w:numPr>
        <w:suppressAutoHyphens/>
        <w:autoSpaceDN w:val="0"/>
        <w:jc w:val="both"/>
        <w:textAlignment w:val="baseline"/>
        <w:rPr>
          <w:rFonts w:ascii="Arial" w:hAnsi="Arial" w:cs="Arial"/>
          <w:sz w:val="20"/>
          <w:szCs w:val="20"/>
          <w:lang w:val="es-ES"/>
        </w:rPr>
      </w:pPr>
      <w:r w:rsidRPr="00520301">
        <w:rPr>
          <w:rFonts w:ascii="Arial" w:hAnsi="Arial" w:cs="Arial"/>
          <w:sz w:val="20"/>
          <w:szCs w:val="20"/>
          <w:lang w:val="es-ES"/>
        </w:rPr>
        <w:t xml:space="preserve">Boletos aéreos o de autobús </w:t>
      </w:r>
    </w:p>
    <w:p w14:paraId="29CF4543" w14:textId="77777777" w:rsidR="007009BF" w:rsidRPr="00520301" w:rsidRDefault="007009BF" w:rsidP="004328FB">
      <w:pPr>
        <w:pStyle w:val="Sinespaciado"/>
        <w:numPr>
          <w:ilvl w:val="0"/>
          <w:numId w:val="2"/>
        </w:numPr>
        <w:suppressAutoHyphens/>
        <w:autoSpaceDN w:val="0"/>
        <w:jc w:val="both"/>
        <w:textAlignment w:val="baseline"/>
        <w:rPr>
          <w:rFonts w:ascii="Arial" w:hAnsi="Arial" w:cs="Arial"/>
          <w:sz w:val="20"/>
          <w:szCs w:val="20"/>
          <w:lang w:val="es-ES"/>
        </w:rPr>
      </w:pPr>
      <w:r w:rsidRPr="00520301">
        <w:rPr>
          <w:rFonts w:ascii="Arial" w:hAnsi="Arial" w:cs="Arial"/>
          <w:noProof/>
          <w:sz w:val="20"/>
          <w:szCs w:val="20"/>
          <w:lang w:val="es-MX" w:eastAsia="es-MX" w:bidi="ar-SA"/>
        </w:rPr>
        <w:t>Servicios, excursiones o comidas no especificadas</w:t>
      </w:r>
      <w:r w:rsidRPr="00520301">
        <w:rPr>
          <w:rFonts w:ascii="Arial" w:hAnsi="Arial" w:cs="Arial"/>
          <w:sz w:val="20"/>
          <w:szCs w:val="20"/>
          <w:lang w:val="es-ES"/>
        </w:rPr>
        <w:t xml:space="preserve"> </w:t>
      </w:r>
    </w:p>
    <w:p w14:paraId="0FA0D5A3" w14:textId="4DC0AFCB" w:rsidR="007009BF" w:rsidRPr="00520301" w:rsidRDefault="007009BF" w:rsidP="004328FB">
      <w:pPr>
        <w:pStyle w:val="Sinespaciado"/>
        <w:numPr>
          <w:ilvl w:val="0"/>
          <w:numId w:val="2"/>
        </w:numPr>
        <w:suppressAutoHyphens/>
        <w:autoSpaceDN w:val="0"/>
        <w:jc w:val="both"/>
        <w:textAlignment w:val="baseline"/>
        <w:rPr>
          <w:rFonts w:ascii="Arial" w:hAnsi="Arial" w:cs="Arial"/>
          <w:sz w:val="20"/>
          <w:szCs w:val="20"/>
          <w:lang w:val="es-ES"/>
        </w:rPr>
      </w:pPr>
      <w:r w:rsidRPr="00520301">
        <w:rPr>
          <w:rFonts w:ascii="Arial" w:hAnsi="Arial" w:cs="Arial"/>
          <w:sz w:val="20"/>
          <w:szCs w:val="20"/>
          <w:lang w:val="es-ES"/>
        </w:rPr>
        <w:t>Propinas a camaristas, botones, guías, choferes, gastos personales</w:t>
      </w:r>
    </w:p>
    <w:p w14:paraId="2925166C" w14:textId="7FBC1DFC" w:rsidR="004328FB" w:rsidRDefault="004328FB" w:rsidP="004328FB">
      <w:pPr>
        <w:pStyle w:val="Sinespaciado"/>
        <w:suppressAutoHyphens/>
        <w:autoSpaceDN w:val="0"/>
        <w:jc w:val="both"/>
        <w:textAlignment w:val="baseline"/>
        <w:rPr>
          <w:rFonts w:ascii="Arial" w:hAnsi="Arial" w:cs="Arial"/>
          <w:sz w:val="20"/>
          <w:szCs w:val="20"/>
          <w:lang w:val="es-ES"/>
        </w:rPr>
      </w:pPr>
    </w:p>
    <w:p w14:paraId="6ED7440E" w14:textId="535AC27F" w:rsidR="00CD1F0A" w:rsidRDefault="00CD1F0A" w:rsidP="004328FB">
      <w:pPr>
        <w:pStyle w:val="Sinespaciado"/>
        <w:suppressAutoHyphens/>
        <w:autoSpaceDN w:val="0"/>
        <w:jc w:val="both"/>
        <w:textAlignment w:val="baseline"/>
        <w:rPr>
          <w:rFonts w:ascii="Arial" w:hAnsi="Arial" w:cs="Arial"/>
          <w:sz w:val="20"/>
          <w:szCs w:val="20"/>
          <w:lang w:val="es-ES"/>
        </w:rPr>
      </w:pPr>
    </w:p>
    <w:p w14:paraId="5BE47440" w14:textId="664CAD97" w:rsidR="00CD1F0A" w:rsidRDefault="00CD1F0A" w:rsidP="004328FB">
      <w:pPr>
        <w:pStyle w:val="Sinespaciado"/>
        <w:suppressAutoHyphens/>
        <w:autoSpaceDN w:val="0"/>
        <w:jc w:val="both"/>
        <w:textAlignment w:val="baseline"/>
        <w:rPr>
          <w:rFonts w:ascii="Arial" w:hAnsi="Arial" w:cs="Arial"/>
          <w:sz w:val="20"/>
          <w:szCs w:val="20"/>
          <w:lang w:val="es-ES"/>
        </w:rPr>
      </w:pPr>
    </w:p>
    <w:p w14:paraId="26AC5ABD" w14:textId="77777777" w:rsidR="00CD1F0A" w:rsidRPr="00520301" w:rsidRDefault="00CD1F0A" w:rsidP="004328FB">
      <w:pPr>
        <w:pStyle w:val="Sinespaciado"/>
        <w:suppressAutoHyphens/>
        <w:autoSpaceDN w:val="0"/>
        <w:jc w:val="both"/>
        <w:textAlignment w:val="baseline"/>
        <w:rPr>
          <w:rFonts w:ascii="Arial" w:hAnsi="Arial" w:cs="Arial"/>
          <w:sz w:val="20"/>
          <w:szCs w:val="20"/>
          <w:lang w:val="es-ES"/>
        </w:rPr>
      </w:pPr>
    </w:p>
    <w:p w14:paraId="00BAE483" w14:textId="77777777" w:rsidR="004328FB" w:rsidRPr="00520301" w:rsidRDefault="004328FB" w:rsidP="004328FB">
      <w:pPr>
        <w:pStyle w:val="Sinespaciado"/>
        <w:jc w:val="both"/>
        <w:rPr>
          <w:rFonts w:ascii="Arial" w:hAnsi="Arial" w:cs="Arial"/>
          <w:b/>
          <w:sz w:val="20"/>
          <w:szCs w:val="20"/>
          <w:lang w:val="es-MX"/>
        </w:rPr>
      </w:pPr>
      <w:r w:rsidRPr="00520301">
        <w:rPr>
          <w:rFonts w:ascii="Arial" w:hAnsi="Arial" w:cs="Arial"/>
          <w:b/>
          <w:sz w:val="20"/>
          <w:szCs w:val="20"/>
          <w:lang w:val="es-MX"/>
        </w:rPr>
        <w:lastRenderedPageBreak/>
        <w:t>IMPORTANTE:</w:t>
      </w:r>
    </w:p>
    <w:p w14:paraId="01A261F9" w14:textId="2D517495" w:rsidR="00484373" w:rsidRDefault="004328FB" w:rsidP="00484373">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520301">
        <w:rPr>
          <w:rFonts w:ascii="Arial" w:hAnsi="Arial" w:cs="Arial"/>
          <w:sz w:val="20"/>
          <w:szCs w:val="20"/>
          <w:lang w:val="es-MX"/>
        </w:rPr>
        <w:t>Se reserva el derecho de modificar el orden de los tours dentro de un paquete, además de cambiar el orden de las visitas, por cuestiones de operación internas o por fuerza mayor</w:t>
      </w:r>
    </w:p>
    <w:p w14:paraId="1104CF90" w14:textId="77777777" w:rsidR="001A0A80" w:rsidRPr="001A0A80" w:rsidRDefault="001A0A80" w:rsidP="001A0A80">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1A0A80">
        <w:rPr>
          <w:rFonts w:ascii="Arial" w:hAnsi="Arial" w:cs="Arial"/>
          <w:sz w:val="20"/>
          <w:szCs w:val="20"/>
          <w:lang w:val="es-MX"/>
        </w:rPr>
        <w:t>A su llegada o una vez que los pasajeros comiencen con su recorrido, el operador turístico se encargará de confirmar horarios de pick up para las actividades marcadas en itinerario.</w:t>
      </w:r>
    </w:p>
    <w:p w14:paraId="009B7E17" w14:textId="346DC32B" w:rsidR="001A0A80" w:rsidRPr="001A0A80" w:rsidRDefault="001A0A80" w:rsidP="001A0A80">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1A0A80">
        <w:rPr>
          <w:rFonts w:ascii="Arial" w:hAnsi="Arial" w:cs="Arial"/>
          <w:sz w:val="20"/>
          <w:szCs w:val="20"/>
          <w:lang w:val="es-MX"/>
        </w:rPr>
        <w:t>Se les solicita a los pasajeros estar en el lobby de su hotel 5 minutos antes o en el PUNTO DE ENCUENTRO señalado para no retrasar las visitas.</w:t>
      </w:r>
    </w:p>
    <w:p w14:paraId="6840E35D" w14:textId="7D68118C" w:rsidR="001A0A80" w:rsidRPr="001A0A80" w:rsidRDefault="001A0A80" w:rsidP="001A0A80">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1A0A80">
        <w:rPr>
          <w:rFonts w:ascii="Arial" w:hAnsi="Arial" w:cs="Arial"/>
          <w:sz w:val="20"/>
          <w:szCs w:val="20"/>
          <w:lang w:val="es-MX"/>
        </w:rPr>
        <w:t xml:space="preserve">La espera en el lobby para un tours y traslados al ser servicios en compartido, puede variar de 5 a 10 minutos, esto dependerá de la ubicación del hotel o las condiciones del tráfico. </w:t>
      </w:r>
    </w:p>
    <w:p w14:paraId="1C5F4AAB" w14:textId="7B8A03F4" w:rsidR="001A0A80" w:rsidRPr="001A0A80" w:rsidRDefault="001A0A80" w:rsidP="001A0A80">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1A0A80">
        <w:rPr>
          <w:rFonts w:ascii="Arial" w:hAnsi="Arial" w:cs="Arial"/>
          <w:sz w:val="20"/>
          <w:szCs w:val="20"/>
          <w:lang w:val="es-MX"/>
        </w:rPr>
        <w:t>Por cuestiones de operación interna, climatológicas o por fuerza mayor, se puede modificar el orden de los paseos dentro de un paquete. Sujeto a disponibilidad.</w:t>
      </w:r>
    </w:p>
    <w:p w14:paraId="28F23905" w14:textId="771C46E8" w:rsidR="001A0A80" w:rsidRPr="001A0A80" w:rsidRDefault="001A0A80" w:rsidP="001A0A80">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1A0A80">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sidRPr="001A0A80">
        <w:rPr>
          <w:rFonts w:ascii="Arial" w:hAnsi="Arial" w:cs="Arial"/>
          <w:sz w:val="20"/>
          <w:szCs w:val="20"/>
          <w:lang w:val="es-MX"/>
        </w:rPr>
        <w:t>Universsal</w:t>
      </w:r>
      <w:proofErr w:type="spellEnd"/>
      <w:r w:rsidRPr="001A0A80">
        <w:rPr>
          <w:rFonts w:ascii="Arial" w:hAnsi="Arial" w:cs="Arial"/>
          <w:sz w:val="20"/>
          <w:szCs w:val="20"/>
          <w:lang w:val="es-MX"/>
        </w:rPr>
        <w:t xml:space="preserve"> </w:t>
      </w:r>
      <w:proofErr w:type="spellStart"/>
      <w:r w:rsidRPr="001A0A80">
        <w:rPr>
          <w:rFonts w:ascii="Arial" w:hAnsi="Arial" w:cs="Arial"/>
          <w:sz w:val="20"/>
          <w:szCs w:val="20"/>
          <w:lang w:val="es-MX"/>
        </w:rPr>
        <w:t>Assistance</w:t>
      </w:r>
      <w:proofErr w:type="spellEnd"/>
      <w:r w:rsidRPr="001A0A80">
        <w:rPr>
          <w:rFonts w:ascii="Arial" w:hAnsi="Arial" w:cs="Arial"/>
          <w:sz w:val="20"/>
          <w:szCs w:val="20"/>
          <w:lang w:val="es-MX"/>
        </w:rPr>
        <w:t xml:space="preserve">   y </w:t>
      </w:r>
      <w:proofErr w:type="spellStart"/>
      <w:r w:rsidRPr="001A0A80">
        <w:rPr>
          <w:rFonts w:ascii="Arial" w:hAnsi="Arial" w:cs="Arial"/>
          <w:sz w:val="20"/>
          <w:szCs w:val="20"/>
          <w:lang w:val="es-MX"/>
        </w:rPr>
        <w:t>Assist</w:t>
      </w:r>
      <w:proofErr w:type="spellEnd"/>
      <w:r w:rsidRPr="001A0A80">
        <w:rPr>
          <w:rFonts w:ascii="Arial" w:hAnsi="Arial" w:cs="Arial"/>
          <w:sz w:val="20"/>
          <w:szCs w:val="20"/>
          <w:lang w:val="es-MX"/>
        </w:rPr>
        <w:t xml:space="preserve"> </w:t>
      </w:r>
      <w:proofErr w:type="spellStart"/>
      <w:r w:rsidRPr="001A0A80">
        <w:rPr>
          <w:rFonts w:ascii="Arial" w:hAnsi="Arial" w:cs="Arial"/>
          <w:sz w:val="20"/>
          <w:szCs w:val="20"/>
          <w:lang w:val="es-MX"/>
        </w:rPr>
        <w:t>Card</w:t>
      </w:r>
      <w:proofErr w:type="spellEnd"/>
      <w:r w:rsidRPr="001A0A80">
        <w:rPr>
          <w:rFonts w:ascii="Arial" w:hAnsi="Arial" w:cs="Arial"/>
          <w:sz w:val="20"/>
          <w:szCs w:val="20"/>
          <w:lang w:val="es-MX"/>
        </w:rPr>
        <w:t>".</w:t>
      </w:r>
    </w:p>
    <w:p w14:paraId="2D6F7D99" w14:textId="12D9297F" w:rsidR="00484373" w:rsidRDefault="00484373" w:rsidP="00484373">
      <w:pPr>
        <w:spacing w:after="0" w:line="240" w:lineRule="auto"/>
        <w:jc w:val="both"/>
        <w:rPr>
          <w:rFonts w:ascii="Arial" w:hAnsi="Arial" w:cs="Arial"/>
          <w:b/>
          <w:sz w:val="20"/>
          <w:szCs w:val="20"/>
          <w:lang w:val="es-MX"/>
        </w:rPr>
      </w:pPr>
    </w:p>
    <w:p w14:paraId="3019A050" w14:textId="77777777" w:rsidR="001A0A80" w:rsidRDefault="001A0A80" w:rsidP="00484373">
      <w:pPr>
        <w:spacing w:after="0" w:line="240" w:lineRule="auto"/>
        <w:jc w:val="both"/>
        <w:rPr>
          <w:rFonts w:ascii="Arial" w:hAnsi="Arial" w:cs="Arial"/>
          <w:b/>
          <w:sz w:val="20"/>
          <w:szCs w:val="20"/>
          <w:lang w:val="es-MX"/>
        </w:rPr>
      </w:pPr>
    </w:p>
    <w:tbl>
      <w:tblPr>
        <w:tblW w:w="5780" w:type="dxa"/>
        <w:tblInd w:w="2140" w:type="dxa"/>
        <w:tblCellMar>
          <w:left w:w="70" w:type="dxa"/>
          <w:right w:w="70" w:type="dxa"/>
        </w:tblCellMar>
        <w:tblLook w:val="04A0" w:firstRow="1" w:lastRow="0" w:firstColumn="1" w:lastColumn="0" w:noHBand="0" w:noVBand="1"/>
      </w:tblPr>
      <w:tblGrid>
        <w:gridCol w:w="1116"/>
        <w:gridCol w:w="1105"/>
        <w:gridCol w:w="3028"/>
        <w:gridCol w:w="531"/>
      </w:tblGrid>
      <w:tr w:rsidR="00484373" w:rsidRPr="00520301" w14:paraId="71D1E387" w14:textId="77777777" w:rsidTr="00484373">
        <w:trPr>
          <w:trHeight w:val="300"/>
        </w:trPr>
        <w:tc>
          <w:tcPr>
            <w:tcW w:w="5780" w:type="dxa"/>
            <w:gridSpan w:val="4"/>
            <w:tcBorders>
              <w:top w:val="single" w:sz="4" w:space="0" w:color="auto"/>
              <w:left w:val="single" w:sz="4" w:space="0" w:color="auto"/>
              <w:bottom w:val="single" w:sz="4" w:space="0" w:color="auto"/>
              <w:right w:val="single" w:sz="4" w:space="0" w:color="000000"/>
            </w:tcBorders>
            <w:shd w:val="clear" w:color="auto" w:fill="002060"/>
            <w:noWrap/>
            <w:vAlign w:val="center"/>
            <w:hideMark/>
          </w:tcPr>
          <w:p w14:paraId="4D954055" w14:textId="77777777" w:rsidR="00484373" w:rsidRPr="00520301" w:rsidRDefault="00484373" w:rsidP="000E359A">
            <w:pPr>
              <w:spacing w:after="0" w:line="240" w:lineRule="auto"/>
              <w:jc w:val="center"/>
              <w:rPr>
                <w:rFonts w:asciiTheme="minorHAnsi" w:hAnsiTheme="minorHAnsi" w:cs="Calibri"/>
                <w:b/>
                <w:bCs/>
                <w:color w:val="FFFFFF"/>
                <w:sz w:val="20"/>
                <w:szCs w:val="20"/>
                <w:lang w:val="es-MX" w:eastAsia="es-MX" w:bidi="ar-SA"/>
              </w:rPr>
            </w:pPr>
            <w:r w:rsidRPr="00520301">
              <w:rPr>
                <w:rFonts w:asciiTheme="minorHAnsi" w:hAnsiTheme="minorHAnsi" w:cs="Calibri"/>
                <w:b/>
                <w:bCs/>
                <w:color w:val="FFFFFF"/>
                <w:sz w:val="20"/>
                <w:szCs w:val="20"/>
                <w:lang w:val="es-MX" w:eastAsia="es-MX" w:bidi="ar-SA"/>
              </w:rPr>
              <w:t>HOTELES PREVISTO O SIMILARES</w:t>
            </w:r>
          </w:p>
        </w:tc>
      </w:tr>
      <w:tr w:rsidR="00484373" w:rsidRPr="00520301" w14:paraId="5866E636" w14:textId="77777777" w:rsidTr="000E359A">
        <w:trPr>
          <w:trHeight w:val="300"/>
        </w:trPr>
        <w:tc>
          <w:tcPr>
            <w:tcW w:w="1116" w:type="dxa"/>
            <w:tcBorders>
              <w:top w:val="nil"/>
              <w:left w:val="single" w:sz="4" w:space="0" w:color="auto"/>
              <w:bottom w:val="single" w:sz="4" w:space="0" w:color="auto"/>
              <w:right w:val="nil"/>
            </w:tcBorders>
            <w:shd w:val="clear" w:color="auto" w:fill="00B0F0"/>
            <w:noWrap/>
            <w:vAlign w:val="center"/>
            <w:hideMark/>
          </w:tcPr>
          <w:p w14:paraId="1C12B7DE" w14:textId="77777777" w:rsidR="00484373" w:rsidRPr="00520301" w:rsidRDefault="00484373" w:rsidP="000E359A">
            <w:pPr>
              <w:spacing w:after="0" w:line="240" w:lineRule="auto"/>
              <w:jc w:val="center"/>
              <w:rPr>
                <w:rFonts w:asciiTheme="minorHAnsi" w:hAnsiTheme="minorHAnsi" w:cs="Calibri"/>
                <w:b/>
                <w:bCs/>
                <w:color w:val="FFFFFF" w:themeColor="background1"/>
                <w:sz w:val="20"/>
                <w:szCs w:val="20"/>
                <w:lang w:val="es-MX" w:eastAsia="es-MX" w:bidi="ar-SA"/>
              </w:rPr>
            </w:pPr>
            <w:r w:rsidRPr="00520301">
              <w:rPr>
                <w:rFonts w:asciiTheme="minorHAnsi" w:hAnsiTheme="minorHAnsi" w:cs="Calibri"/>
                <w:b/>
                <w:bCs/>
                <w:color w:val="FFFFFF" w:themeColor="background1"/>
                <w:sz w:val="20"/>
                <w:szCs w:val="20"/>
                <w:lang w:val="es-MX" w:eastAsia="es-MX" w:bidi="ar-SA"/>
              </w:rPr>
              <w:t>NOCHES</w:t>
            </w:r>
          </w:p>
        </w:tc>
        <w:tc>
          <w:tcPr>
            <w:tcW w:w="1105" w:type="dxa"/>
            <w:tcBorders>
              <w:top w:val="nil"/>
              <w:left w:val="nil"/>
              <w:bottom w:val="single" w:sz="4" w:space="0" w:color="auto"/>
              <w:right w:val="nil"/>
            </w:tcBorders>
            <w:shd w:val="clear" w:color="auto" w:fill="00B0F0"/>
            <w:noWrap/>
            <w:vAlign w:val="center"/>
            <w:hideMark/>
          </w:tcPr>
          <w:p w14:paraId="15248303" w14:textId="77777777" w:rsidR="00484373" w:rsidRPr="00520301" w:rsidRDefault="00484373" w:rsidP="000E359A">
            <w:pPr>
              <w:spacing w:after="0" w:line="240" w:lineRule="auto"/>
              <w:jc w:val="center"/>
              <w:rPr>
                <w:rFonts w:asciiTheme="minorHAnsi" w:hAnsiTheme="minorHAnsi" w:cs="Calibri"/>
                <w:b/>
                <w:bCs/>
                <w:color w:val="FFFFFF" w:themeColor="background1"/>
                <w:sz w:val="20"/>
                <w:szCs w:val="20"/>
                <w:lang w:val="es-MX" w:eastAsia="es-MX" w:bidi="ar-SA"/>
              </w:rPr>
            </w:pPr>
            <w:r w:rsidRPr="00520301">
              <w:rPr>
                <w:rFonts w:asciiTheme="minorHAnsi" w:hAnsiTheme="minorHAnsi" w:cs="Calibri"/>
                <w:b/>
                <w:bCs/>
                <w:color w:val="FFFFFF" w:themeColor="background1"/>
                <w:sz w:val="20"/>
                <w:szCs w:val="20"/>
                <w:lang w:val="es-MX" w:eastAsia="es-MX" w:bidi="ar-SA"/>
              </w:rPr>
              <w:t>CIUDAD</w:t>
            </w:r>
          </w:p>
        </w:tc>
        <w:tc>
          <w:tcPr>
            <w:tcW w:w="3028" w:type="dxa"/>
            <w:tcBorders>
              <w:top w:val="nil"/>
              <w:left w:val="nil"/>
              <w:bottom w:val="single" w:sz="4" w:space="0" w:color="auto"/>
              <w:right w:val="nil"/>
            </w:tcBorders>
            <w:shd w:val="clear" w:color="auto" w:fill="00B0F0"/>
            <w:noWrap/>
            <w:vAlign w:val="center"/>
            <w:hideMark/>
          </w:tcPr>
          <w:p w14:paraId="34C2C8E1" w14:textId="77777777" w:rsidR="00484373" w:rsidRPr="00520301" w:rsidRDefault="00484373" w:rsidP="000E359A">
            <w:pPr>
              <w:spacing w:after="0" w:line="240" w:lineRule="auto"/>
              <w:jc w:val="center"/>
              <w:rPr>
                <w:rFonts w:asciiTheme="minorHAnsi" w:hAnsiTheme="minorHAnsi" w:cs="Calibri"/>
                <w:b/>
                <w:bCs/>
                <w:color w:val="FFFFFF" w:themeColor="background1"/>
                <w:sz w:val="20"/>
                <w:szCs w:val="20"/>
                <w:lang w:val="es-MX" w:eastAsia="es-MX" w:bidi="ar-SA"/>
              </w:rPr>
            </w:pPr>
            <w:r w:rsidRPr="00520301">
              <w:rPr>
                <w:rFonts w:asciiTheme="minorHAnsi" w:hAnsiTheme="minorHAnsi" w:cs="Calibri"/>
                <w:b/>
                <w:bCs/>
                <w:color w:val="FFFFFF" w:themeColor="background1"/>
                <w:sz w:val="20"/>
                <w:szCs w:val="20"/>
                <w:lang w:val="es-MX" w:eastAsia="es-MX" w:bidi="ar-SA"/>
              </w:rPr>
              <w:t>HOTEL</w:t>
            </w:r>
          </w:p>
        </w:tc>
        <w:tc>
          <w:tcPr>
            <w:tcW w:w="531" w:type="dxa"/>
            <w:tcBorders>
              <w:top w:val="nil"/>
              <w:left w:val="nil"/>
              <w:bottom w:val="single" w:sz="4" w:space="0" w:color="auto"/>
              <w:right w:val="single" w:sz="4" w:space="0" w:color="auto"/>
            </w:tcBorders>
            <w:shd w:val="clear" w:color="auto" w:fill="00B0F0"/>
            <w:noWrap/>
            <w:vAlign w:val="center"/>
            <w:hideMark/>
          </w:tcPr>
          <w:p w14:paraId="2FA141D2" w14:textId="77777777" w:rsidR="00484373" w:rsidRPr="00520301" w:rsidRDefault="00484373" w:rsidP="000E359A">
            <w:pPr>
              <w:spacing w:after="0" w:line="240" w:lineRule="auto"/>
              <w:jc w:val="center"/>
              <w:rPr>
                <w:rFonts w:asciiTheme="minorHAnsi" w:hAnsiTheme="minorHAnsi" w:cs="Calibri"/>
                <w:b/>
                <w:bCs/>
                <w:color w:val="FFFFFF" w:themeColor="background1"/>
                <w:sz w:val="20"/>
                <w:szCs w:val="20"/>
                <w:lang w:val="es-MX" w:eastAsia="es-MX" w:bidi="ar-SA"/>
              </w:rPr>
            </w:pPr>
            <w:r w:rsidRPr="00520301">
              <w:rPr>
                <w:rFonts w:asciiTheme="minorHAnsi" w:hAnsiTheme="minorHAnsi" w:cs="Calibri"/>
                <w:b/>
                <w:bCs/>
                <w:color w:val="FFFFFF" w:themeColor="background1"/>
                <w:sz w:val="20"/>
                <w:szCs w:val="20"/>
                <w:lang w:val="es-MX" w:eastAsia="es-MX" w:bidi="ar-SA"/>
              </w:rPr>
              <w:t>CAT</w:t>
            </w:r>
          </w:p>
        </w:tc>
      </w:tr>
      <w:tr w:rsidR="00484373" w:rsidRPr="00520301" w14:paraId="6AB54C78" w14:textId="77777777" w:rsidTr="000E359A">
        <w:trPr>
          <w:trHeight w:val="300"/>
        </w:trPr>
        <w:tc>
          <w:tcPr>
            <w:tcW w:w="1116" w:type="dxa"/>
            <w:tcBorders>
              <w:top w:val="single" w:sz="4" w:space="0" w:color="auto"/>
              <w:left w:val="single" w:sz="4" w:space="0" w:color="auto"/>
              <w:bottom w:val="nil"/>
              <w:right w:val="nil"/>
            </w:tcBorders>
            <w:shd w:val="clear" w:color="auto" w:fill="auto"/>
            <w:noWrap/>
            <w:vAlign w:val="center"/>
            <w:hideMark/>
          </w:tcPr>
          <w:p w14:paraId="7E9A860C" w14:textId="77777777" w:rsidR="00484373" w:rsidRPr="00520301" w:rsidRDefault="00484373" w:rsidP="000E359A">
            <w:pPr>
              <w:spacing w:after="0" w:line="240" w:lineRule="auto"/>
              <w:rPr>
                <w:rFonts w:asciiTheme="minorHAnsi" w:hAnsiTheme="minorHAnsi" w:cs="Calibri"/>
                <w:color w:val="000000"/>
                <w:sz w:val="20"/>
                <w:szCs w:val="20"/>
                <w:lang w:val="es-MX" w:eastAsia="es-MX" w:bidi="ar-SA"/>
              </w:rPr>
            </w:pPr>
            <w:r w:rsidRPr="00520301">
              <w:rPr>
                <w:rFonts w:asciiTheme="minorHAnsi" w:hAnsiTheme="minorHAnsi" w:cs="Calibri"/>
                <w:color w:val="000000"/>
                <w:sz w:val="20"/>
                <w:szCs w:val="20"/>
                <w:lang w:val="es-MX" w:eastAsia="es-MX" w:bidi="ar-SA"/>
              </w:rPr>
              <w:t> </w:t>
            </w:r>
          </w:p>
        </w:tc>
        <w:tc>
          <w:tcPr>
            <w:tcW w:w="1105" w:type="dxa"/>
            <w:vMerge w:val="restart"/>
            <w:tcBorders>
              <w:top w:val="single" w:sz="4" w:space="0" w:color="auto"/>
              <w:left w:val="nil"/>
              <w:right w:val="nil"/>
            </w:tcBorders>
            <w:shd w:val="clear" w:color="000000" w:fill="FFFFFF"/>
            <w:noWrap/>
            <w:vAlign w:val="center"/>
            <w:hideMark/>
          </w:tcPr>
          <w:p w14:paraId="091571CC"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sidRPr="00520301">
              <w:rPr>
                <w:rFonts w:asciiTheme="minorHAnsi" w:hAnsiTheme="minorHAnsi" w:cs="Calibri"/>
                <w:color w:val="000000"/>
                <w:sz w:val="20"/>
                <w:szCs w:val="20"/>
                <w:lang w:val="es-MX" w:eastAsia="es-MX" w:bidi="ar-SA"/>
              </w:rPr>
              <w:t>OAXACA</w:t>
            </w:r>
          </w:p>
        </w:tc>
        <w:tc>
          <w:tcPr>
            <w:tcW w:w="3028" w:type="dxa"/>
            <w:tcBorders>
              <w:top w:val="single" w:sz="4" w:space="0" w:color="auto"/>
              <w:left w:val="nil"/>
              <w:right w:val="nil"/>
            </w:tcBorders>
            <w:shd w:val="clear" w:color="000000" w:fill="FFFFFF"/>
            <w:noWrap/>
            <w:vAlign w:val="center"/>
            <w:hideMark/>
          </w:tcPr>
          <w:p w14:paraId="16BB6745" w14:textId="0C8C9CEC"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sidRPr="00520301">
              <w:rPr>
                <w:rFonts w:asciiTheme="minorHAnsi" w:hAnsiTheme="minorHAnsi" w:cs="Calibri"/>
                <w:color w:val="000000"/>
                <w:sz w:val="20"/>
                <w:szCs w:val="20"/>
                <w:lang w:val="es-MX" w:eastAsia="es-MX" w:bidi="ar-SA"/>
              </w:rPr>
              <w:t>OAXACA REAL</w:t>
            </w:r>
            <w:r>
              <w:rPr>
                <w:rFonts w:asciiTheme="minorHAnsi" w:hAnsiTheme="minorHAnsi" w:cs="Calibri"/>
                <w:color w:val="000000"/>
                <w:sz w:val="20"/>
                <w:szCs w:val="20"/>
                <w:lang w:val="es-MX" w:eastAsia="es-MX" w:bidi="ar-SA"/>
              </w:rPr>
              <w:t xml:space="preserve"> / MISIÓN OAXACA</w:t>
            </w:r>
          </w:p>
        </w:tc>
        <w:tc>
          <w:tcPr>
            <w:tcW w:w="531" w:type="dxa"/>
            <w:tcBorders>
              <w:top w:val="single" w:sz="4" w:space="0" w:color="auto"/>
              <w:left w:val="nil"/>
              <w:right w:val="single" w:sz="4" w:space="0" w:color="auto"/>
            </w:tcBorders>
            <w:shd w:val="clear" w:color="auto" w:fill="auto"/>
            <w:noWrap/>
            <w:vAlign w:val="center"/>
            <w:hideMark/>
          </w:tcPr>
          <w:p w14:paraId="2E757279"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Pr>
                <w:rFonts w:asciiTheme="minorHAnsi" w:hAnsiTheme="minorHAnsi" w:cs="Calibri"/>
                <w:color w:val="000000"/>
                <w:sz w:val="20"/>
                <w:szCs w:val="20"/>
                <w:lang w:val="es-MX" w:eastAsia="es-MX" w:bidi="ar-SA"/>
              </w:rPr>
              <w:t>T</w:t>
            </w:r>
          </w:p>
        </w:tc>
      </w:tr>
      <w:tr w:rsidR="00484373" w:rsidRPr="00520301" w14:paraId="43B0AC7D" w14:textId="77777777" w:rsidTr="000E359A">
        <w:trPr>
          <w:trHeight w:val="300"/>
        </w:trPr>
        <w:tc>
          <w:tcPr>
            <w:tcW w:w="1116" w:type="dxa"/>
            <w:tcBorders>
              <w:top w:val="nil"/>
              <w:left w:val="single" w:sz="4" w:space="0" w:color="auto"/>
              <w:bottom w:val="nil"/>
              <w:right w:val="nil"/>
            </w:tcBorders>
            <w:shd w:val="clear" w:color="auto" w:fill="auto"/>
            <w:noWrap/>
            <w:vAlign w:val="center"/>
            <w:hideMark/>
          </w:tcPr>
          <w:p w14:paraId="4843807E"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sidRPr="00520301">
              <w:rPr>
                <w:rFonts w:asciiTheme="minorHAnsi" w:hAnsiTheme="minorHAnsi" w:cs="Calibri"/>
                <w:color w:val="000000"/>
                <w:sz w:val="20"/>
                <w:szCs w:val="20"/>
                <w:lang w:val="es-MX" w:eastAsia="es-MX" w:bidi="ar-SA"/>
              </w:rPr>
              <w:t>4</w:t>
            </w:r>
          </w:p>
        </w:tc>
        <w:tc>
          <w:tcPr>
            <w:tcW w:w="1105" w:type="dxa"/>
            <w:vMerge/>
            <w:tcBorders>
              <w:left w:val="nil"/>
              <w:right w:val="nil"/>
            </w:tcBorders>
            <w:vAlign w:val="center"/>
            <w:hideMark/>
          </w:tcPr>
          <w:p w14:paraId="60A54700" w14:textId="77777777" w:rsidR="00484373" w:rsidRPr="00520301" w:rsidRDefault="00484373" w:rsidP="000E359A">
            <w:pPr>
              <w:spacing w:after="0" w:line="240" w:lineRule="auto"/>
              <w:rPr>
                <w:rFonts w:asciiTheme="minorHAnsi" w:hAnsiTheme="minorHAnsi" w:cs="Calibri"/>
                <w:color w:val="000000"/>
                <w:sz w:val="20"/>
                <w:szCs w:val="20"/>
                <w:lang w:val="es-MX" w:eastAsia="es-MX" w:bidi="ar-SA"/>
              </w:rPr>
            </w:pPr>
          </w:p>
        </w:tc>
        <w:tc>
          <w:tcPr>
            <w:tcW w:w="3028" w:type="dxa"/>
            <w:tcBorders>
              <w:left w:val="nil"/>
              <w:right w:val="nil"/>
            </w:tcBorders>
            <w:shd w:val="clear" w:color="auto" w:fill="auto"/>
            <w:noWrap/>
            <w:vAlign w:val="center"/>
            <w:hideMark/>
          </w:tcPr>
          <w:p w14:paraId="3FA1B40D" w14:textId="79F84D1C" w:rsidR="00484373" w:rsidRPr="00EB1E97" w:rsidRDefault="00484373" w:rsidP="000E359A">
            <w:pPr>
              <w:spacing w:after="0" w:line="240" w:lineRule="auto"/>
              <w:jc w:val="center"/>
              <w:rPr>
                <w:rFonts w:asciiTheme="minorHAnsi" w:hAnsiTheme="minorHAnsi" w:cs="Calibri"/>
                <w:color w:val="000000"/>
                <w:sz w:val="20"/>
                <w:szCs w:val="20"/>
                <w:lang w:eastAsia="es-MX" w:bidi="ar-SA"/>
              </w:rPr>
            </w:pPr>
            <w:r w:rsidRPr="00EB1E97">
              <w:rPr>
                <w:rFonts w:asciiTheme="minorHAnsi" w:hAnsiTheme="minorHAnsi" w:cs="Calibri"/>
                <w:color w:val="000000"/>
                <w:sz w:val="20"/>
                <w:szCs w:val="20"/>
                <w:lang w:eastAsia="es-MX" w:bidi="ar-SA"/>
              </w:rPr>
              <w:t xml:space="preserve">CITY CENTRO OAXACA </w:t>
            </w:r>
          </w:p>
        </w:tc>
        <w:tc>
          <w:tcPr>
            <w:tcW w:w="531" w:type="dxa"/>
            <w:tcBorders>
              <w:left w:val="nil"/>
              <w:right w:val="single" w:sz="4" w:space="0" w:color="auto"/>
            </w:tcBorders>
            <w:shd w:val="clear" w:color="auto" w:fill="auto"/>
            <w:noWrap/>
            <w:vAlign w:val="center"/>
            <w:hideMark/>
          </w:tcPr>
          <w:p w14:paraId="39852386"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sidRPr="00520301">
              <w:rPr>
                <w:rFonts w:asciiTheme="minorHAnsi" w:hAnsiTheme="minorHAnsi" w:cs="Calibri"/>
                <w:color w:val="000000"/>
                <w:sz w:val="20"/>
                <w:szCs w:val="20"/>
                <w:lang w:val="es-MX" w:eastAsia="es-MX" w:bidi="ar-SA"/>
              </w:rPr>
              <w:t>P</w:t>
            </w:r>
          </w:p>
        </w:tc>
      </w:tr>
      <w:tr w:rsidR="00484373" w:rsidRPr="00520301" w14:paraId="308BFF37" w14:textId="77777777" w:rsidTr="00484373">
        <w:trPr>
          <w:trHeight w:val="374"/>
        </w:trPr>
        <w:tc>
          <w:tcPr>
            <w:tcW w:w="1116" w:type="dxa"/>
            <w:tcBorders>
              <w:top w:val="nil"/>
              <w:left w:val="single" w:sz="4" w:space="0" w:color="auto"/>
              <w:bottom w:val="single" w:sz="4" w:space="0" w:color="auto"/>
              <w:right w:val="nil"/>
            </w:tcBorders>
            <w:shd w:val="clear" w:color="auto" w:fill="auto"/>
            <w:noWrap/>
            <w:vAlign w:val="center"/>
            <w:hideMark/>
          </w:tcPr>
          <w:p w14:paraId="6BD604F5" w14:textId="77777777" w:rsidR="00484373" w:rsidRPr="00520301" w:rsidRDefault="00484373" w:rsidP="000E359A">
            <w:pPr>
              <w:spacing w:after="0" w:line="240" w:lineRule="auto"/>
              <w:rPr>
                <w:rFonts w:asciiTheme="minorHAnsi" w:hAnsiTheme="minorHAnsi" w:cs="Calibri"/>
                <w:color w:val="000000"/>
                <w:sz w:val="20"/>
                <w:szCs w:val="20"/>
                <w:lang w:val="es-MX" w:eastAsia="es-MX" w:bidi="ar-SA"/>
              </w:rPr>
            </w:pPr>
            <w:r w:rsidRPr="00520301">
              <w:rPr>
                <w:rFonts w:asciiTheme="minorHAnsi" w:hAnsiTheme="minorHAnsi" w:cs="Calibri"/>
                <w:color w:val="000000"/>
                <w:sz w:val="20"/>
                <w:szCs w:val="20"/>
                <w:lang w:val="es-MX" w:eastAsia="es-MX" w:bidi="ar-SA"/>
              </w:rPr>
              <w:t> </w:t>
            </w:r>
          </w:p>
        </w:tc>
        <w:tc>
          <w:tcPr>
            <w:tcW w:w="1105" w:type="dxa"/>
            <w:vMerge/>
            <w:tcBorders>
              <w:left w:val="nil"/>
              <w:bottom w:val="single" w:sz="4" w:space="0" w:color="auto"/>
              <w:right w:val="nil"/>
            </w:tcBorders>
            <w:vAlign w:val="center"/>
            <w:hideMark/>
          </w:tcPr>
          <w:p w14:paraId="0C892B22" w14:textId="77777777" w:rsidR="00484373" w:rsidRPr="00520301" w:rsidRDefault="00484373" w:rsidP="000E359A">
            <w:pPr>
              <w:spacing w:after="0" w:line="240" w:lineRule="auto"/>
              <w:rPr>
                <w:rFonts w:asciiTheme="minorHAnsi" w:hAnsiTheme="minorHAnsi" w:cs="Calibri"/>
                <w:color w:val="000000"/>
                <w:sz w:val="20"/>
                <w:szCs w:val="20"/>
                <w:lang w:val="es-MX" w:eastAsia="es-MX" w:bidi="ar-SA"/>
              </w:rPr>
            </w:pPr>
          </w:p>
        </w:tc>
        <w:tc>
          <w:tcPr>
            <w:tcW w:w="3028" w:type="dxa"/>
            <w:tcBorders>
              <w:left w:val="nil"/>
              <w:bottom w:val="single" w:sz="4" w:space="0" w:color="auto"/>
              <w:right w:val="nil"/>
            </w:tcBorders>
            <w:shd w:val="clear" w:color="000000" w:fill="FFFFFF"/>
            <w:noWrap/>
            <w:vAlign w:val="center"/>
            <w:hideMark/>
          </w:tcPr>
          <w:p w14:paraId="05488235"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Pr>
                <w:rFonts w:asciiTheme="minorHAnsi" w:hAnsiTheme="minorHAnsi" w:cs="Calibri"/>
                <w:color w:val="000000"/>
                <w:sz w:val="20"/>
                <w:szCs w:val="20"/>
                <w:lang w:val="es-MX" w:eastAsia="es-MX" w:bidi="ar-SA"/>
              </w:rPr>
              <w:t>HOTEL GRAND FIESTA AMERICANA</w:t>
            </w:r>
          </w:p>
        </w:tc>
        <w:tc>
          <w:tcPr>
            <w:tcW w:w="531" w:type="dxa"/>
            <w:tcBorders>
              <w:left w:val="nil"/>
              <w:bottom w:val="single" w:sz="4" w:space="0" w:color="auto"/>
              <w:right w:val="single" w:sz="4" w:space="0" w:color="auto"/>
            </w:tcBorders>
            <w:shd w:val="clear" w:color="auto" w:fill="auto"/>
            <w:noWrap/>
            <w:vAlign w:val="center"/>
            <w:hideMark/>
          </w:tcPr>
          <w:p w14:paraId="49B7F056"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Pr>
                <w:rFonts w:asciiTheme="minorHAnsi" w:hAnsiTheme="minorHAnsi" w:cs="Calibri"/>
                <w:color w:val="000000"/>
                <w:sz w:val="20"/>
                <w:szCs w:val="20"/>
                <w:lang w:val="es-MX" w:eastAsia="es-MX" w:bidi="ar-SA"/>
              </w:rPr>
              <w:t>S</w:t>
            </w:r>
          </w:p>
        </w:tc>
      </w:tr>
    </w:tbl>
    <w:p w14:paraId="5BA4E4AC" w14:textId="6227F939" w:rsidR="00484373" w:rsidRDefault="00484373" w:rsidP="00484373">
      <w:pPr>
        <w:spacing w:after="0" w:line="240" w:lineRule="auto"/>
        <w:jc w:val="both"/>
        <w:rPr>
          <w:rFonts w:asciiTheme="minorHAnsi" w:hAnsiTheme="minorHAnsi" w:cs="Arial"/>
          <w:b/>
          <w:sz w:val="20"/>
          <w:szCs w:val="20"/>
          <w:lang w:val="es-MX"/>
        </w:rPr>
      </w:pPr>
    </w:p>
    <w:p w14:paraId="3290E995" w14:textId="77777777" w:rsidR="001A0A80" w:rsidRPr="00520301" w:rsidRDefault="001A0A80" w:rsidP="00484373">
      <w:pPr>
        <w:spacing w:after="0" w:line="240" w:lineRule="auto"/>
        <w:jc w:val="both"/>
        <w:rPr>
          <w:rFonts w:asciiTheme="minorHAnsi" w:hAnsiTheme="minorHAnsi" w:cs="Arial"/>
          <w:b/>
          <w:sz w:val="20"/>
          <w:szCs w:val="20"/>
          <w:lang w:val="es-MX"/>
        </w:rPr>
      </w:pPr>
    </w:p>
    <w:p w14:paraId="5FE59298" w14:textId="77777777" w:rsidR="00484373" w:rsidRPr="00520301" w:rsidRDefault="00484373" w:rsidP="00484373">
      <w:pPr>
        <w:spacing w:after="0" w:line="240" w:lineRule="auto"/>
        <w:jc w:val="both"/>
        <w:rPr>
          <w:rFonts w:asciiTheme="minorHAnsi" w:hAnsiTheme="minorHAnsi" w:cs="Arial"/>
          <w:b/>
          <w:sz w:val="20"/>
          <w:szCs w:val="20"/>
          <w:lang w:val="es-MX"/>
        </w:rPr>
      </w:pPr>
    </w:p>
    <w:tbl>
      <w:tblPr>
        <w:tblW w:w="8406" w:type="dxa"/>
        <w:jc w:val="center"/>
        <w:tblCellMar>
          <w:left w:w="70" w:type="dxa"/>
          <w:right w:w="70" w:type="dxa"/>
        </w:tblCellMar>
        <w:tblLook w:val="04A0" w:firstRow="1" w:lastRow="0" w:firstColumn="1" w:lastColumn="0" w:noHBand="0" w:noVBand="1"/>
      </w:tblPr>
      <w:tblGrid>
        <w:gridCol w:w="3295"/>
        <w:gridCol w:w="1027"/>
        <w:gridCol w:w="1026"/>
        <w:gridCol w:w="1026"/>
        <w:gridCol w:w="1026"/>
        <w:gridCol w:w="860"/>
        <w:gridCol w:w="146"/>
      </w:tblGrid>
      <w:tr w:rsidR="00484373" w:rsidRPr="00C8574D" w14:paraId="77EA44DE" w14:textId="77777777" w:rsidTr="000E359A">
        <w:trPr>
          <w:gridAfter w:val="1"/>
          <w:wAfter w:w="146" w:type="dxa"/>
          <w:trHeight w:val="300"/>
          <w:jc w:val="center"/>
        </w:trPr>
        <w:tc>
          <w:tcPr>
            <w:tcW w:w="8260"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0535B195" w14:textId="77777777" w:rsidR="00484373" w:rsidRPr="00520301" w:rsidRDefault="00484373" w:rsidP="000E359A">
            <w:pPr>
              <w:spacing w:after="0" w:line="240" w:lineRule="auto"/>
              <w:jc w:val="center"/>
              <w:rPr>
                <w:rFonts w:asciiTheme="minorHAnsi" w:hAnsiTheme="minorHAnsi" w:cs="Calibri"/>
                <w:b/>
                <w:bCs/>
                <w:color w:val="FFFFFF"/>
                <w:sz w:val="20"/>
                <w:szCs w:val="20"/>
                <w:lang w:val="es-MX" w:eastAsia="es-MX" w:bidi="ar-SA"/>
              </w:rPr>
            </w:pPr>
            <w:r w:rsidRPr="00520301">
              <w:rPr>
                <w:rFonts w:asciiTheme="minorHAnsi" w:hAnsiTheme="minorHAnsi" w:cs="Calibri"/>
                <w:b/>
                <w:bCs/>
                <w:color w:val="FFFFFF"/>
                <w:sz w:val="20"/>
                <w:szCs w:val="20"/>
                <w:lang w:val="es-MX" w:eastAsia="es-MX" w:bidi="ar-SA"/>
              </w:rPr>
              <w:t xml:space="preserve">PRECIO POR PERSONA EN MXN (MINIMO 2 PERSONAS) </w:t>
            </w:r>
          </w:p>
        </w:tc>
      </w:tr>
      <w:tr w:rsidR="00484373" w:rsidRPr="00520301" w14:paraId="2E298C89" w14:textId="77777777" w:rsidTr="000E359A">
        <w:trPr>
          <w:gridAfter w:val="1"/>
          <w:wAfter w:w="146" w:type="dxa"/>
          <w:trHeight w:val="300"/>
          <w:jc w:val="center"/>
        </w:trPr>
        <w:tc>
          <w:tcPr>
            <w:tcW w:w="8260"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7160EB23" w14:textId="77777777" w:rsidR="00484373" w:rsidRPr="00520301" w:rsidRDefault="00484373" w:rsidP="000E359A">
            <w:pPr>
              <w:spacing w:after="0" w:line="240" w:lineRule="auto"/>
              <w:jc w:val="center"/>
              <w:rPr>
                <w:rFonts w:asciiTheme="minorHAnsi" w:hAnsiTheme="minorHAnsi" w:cs="Calibri"/>
                <w:b/>
                <w:bCs/>
                <w:color w:val="FFFFFF"/>
                <w:sz w:val="20"/>
                <w:szCs w:val="20"/>
                <w:lang w:val="es-MX" w:eastAsia="es-MX" w:bidi="ar-SA"/>
              </w:rPr>
            </w:pPr>
            <w:r w:rsidRPr="00520301">
              <w:rPr>
                <w:rFonts w:asciiTheme="minorHAnsi" w:hAnsiTheme="minorHAnsi" w:cs="Calibri"/>
                <w:b/>
                <w:bCs/>
                <w:color w:val="FFFFFF"/>
                <w:sz w:val="20"/>
                <w:szCs w:val="20"/>
                <w:lang w:val="es-MX" w:eastAsia="es-MX" w:bidi="ar-SA"/>
              </w:rPr>
              <w:t>SERVICIOS TERRESTRES EXCLUSIVAMENTE</w:t>
            </w:r>
          </w:p>
        </w:tc>
      </w:tr>
      <w:tr w:rsidR="00484373" w:rsidRPr="00520301" w14:paraId="479FF29F" w14:textId="77777777" w:rsidTr="000E359A">
        <w:trPr>
          <w:gridAfter w:val="1"/>
          <w:wAfter w:w="146" w:type="dxa"/>
          <w:trHeight w:val="300"/>
          <w:jc w:val="center"/>
        </w:trPr>
        <w:tc>
          <w:tcPr>
            <w:tcW w:w="8260" w:type="dxa"/>
            <w:gridSpan w:val="6"/>
            <w:tcBorders>
              <w:top w:val="nil"/>
              <w:left w:val="single" w:sz="4" w:space="0" w:color="002060"/>
              <w:bottom w:val="single" w:sz="4" w:space="0" w:color="002060"/>
              <w:right w:val="single" w:sz="4" w:space="0" w:color="002060"/>
            </w:tcBorders>
            <w:shd w:val="clear" w:color="auto" w:fill="00B0F0"/>
            <w:noWrap/>
            <w:vAlign w:val="center"/>
          </w:tcPr>
          <w:p w14:paraId="0B013020" w14:textId="77777777" w:rsidR="00484373" w:rsidRPr="00520301" w:rsidRDefault="00484373" w:rsidP="000E359A">
            <w:pPr>
              <w:spacing w:after="0" w:line="240" w:lineRule="auto"/>
              <w:jc w:val="center"/>
              <w:rPr>
                <w:rFonts w:asciiTheme="minorHAnsi" w:hAnsiTheme="minorHAnsi" w:cs="Calibri"/>
                <w:sz w:val="20"/>
                <w:szCs w:val="20"/>
                <w:lang w:val="es-MX" w:eastAsia="es-MX" w:bidi="ar-SA"/>
              </w:rPr>
            </w:pPr>
            <w:r>
              <w:rPr>
                <w:rFonts w:asciiTheme="minorHAnsi" w:hAnsiTheme="minorHAnsi" w:cs="Calibri"/>
                <w:b/>
                <w:bCs/>
                <w:color w:val="FFFFFF"/>
                <w:sz w:val="20"/>
                <w:szCs w:val="20"/>
                <w:lang w:val="es-MX" w:eastAsia="es-MX" w:bidi="ar-SA"/>
              </w:rPr>
              <w:t>TARIFAS 2023</w:t>
            </w:r>
          </w:p>
        </w:tc>
      </w:tr>
      <w:tr w:rsidR="00484373" w:rsidRPr="00520301" w14:paraId="13B88FED" w14:textId="77777777" w:rsidTr="000E359A">
        <w:trPr>
          <w:gridAfter w:val="1"/>
          <w:wAfter w:w="146" w:type="dxa"/>
          <w:trHeight w:val="300"/>
          <w:jc w:val="center"/>
        </w:trPr>
        <w:tc>
          <w:tcPr>
            <w:tcW w:w="3295" w:type="dxa"/>
            <w:tcBorders>
              <w:top w:val="nil"/>
              <w:left w:val="single" w:sz="4" w:space="0" w:color="002060"/>
              <w:bottom w:val="single" w:sz="4" w:space="0" w:color="002060"/>
              <w:right w:val="nil"/>
            </w:tcBorders>
            <w:shd w:val="clear" w:color="auto" w:fill="B8CCE4" w:themeFill="accent1" w:themeFillTint="66"/>
            <w:noWrap/>
            <w:vAlign w:val="center"/>
          </w:tcPr>
          <w:p w14:paraId="5E2BA40A" w14:textId="77777777" w:rsidR="00484373" w:rsidRPr="00520301" w:rsidRDefault="00484373" w:rsidP="000E359A">
            <w:pPr>
              <w:spacing w:after="0" w:line="240" w:lineRule="auto"/>
              <w:rPr>
                <w:rFonts w:asciiTheme="minorHAnsi" w:hAnsiTheme="minorHAnsi" w:cs="Calibri"/>
                <w:sz w:val="20"/>
                <w:szCs w:val="20"/>
                <w:lang w:val="es-MX" w:eastAsia="es-MX" w:bidi="ar-SA"/>
              </w:rPr>
            </w:pPr>
            <w:r w:rsidRPr="00520301">
              <w:rPr>
                <w:rFonts w:asciiTheme="minorHAnsi" w:hAnsiTheme="minorHAnsi" w:cs="Calibri"/>
                <w:b/>
                <w:bCs/>
                <w:color w:val="000000"/>
                <w:sz w:val="20"/>
                <w:szCs w:val="20"/>
                <w:lang w:val="es-MX" w:eastAsia="es-MX" w:bidi="ar-SA"/>
              </w:rPr>
              <w:t> </w:t>
            </w:r>
          </w:p>
        </w:tc>
        <w:tc>
          <w:tcPr>
            <w:tcW w:w="1027" w:type="dxa"/>
            <w:tcBorders>
              <w:top w:val="nil"/>
              <w:left w:val="nil"/>
              <w:bottom w:val="single" w:sz="4" w:space="0" w:color="002060"/>
              <w:right w:val="nil"/>
            </w:tcBorders>
            <w:shd w:val="clear" w:color="auto" w:fill="B8CCE4" w:themeFill="accent1" w:themeFillTint="66"/>
            <w:noWrap/>
            <w:vAlign w:val="center"/>
          </w:tcPr>
          <w:p w14:paraId="4B40EB26"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sidRPr="00520301">
              <w:rPr>
                <w:rFonts w:asciiTheme="minorHAnsi" w:hAnsiTheme="minorHAnsi" w:cs="Calibri"/>
                <w:b/>
                <w:bCs/>
                <w:color w:val="000000"/>
                <w:sz w:val="20"/>
                <w:szCs w:val="20"/>
                <w:lang w:val="es-MX" w:eastAsia="es-MX" w:bidi="ar-SA"/>
              </w:rPr>
              <w:t>DBL</w:t>
            </w:r>
          </w:p>
        </w:tc>
        <w:tc>
          <w:tcPr>
            <w:tcW w:w="1026" w:type="dxa"/>
            <w:tcBorders>
              <w:top w:val="nil"/>
              <w:left w:val="nil"/>
              <w:bottom w:val="single" w:sz="4" w:space="0" w:color="002060"/>
              <w:right w:val="nil"/>
            </w:tcBorders>
            <w:shd w:val="clear" w:color="auto" w:fill="B8CCE4" w:themeFill="accent1" w:themeFillTint="66"/>
            <w:noWrap/>
            <w:vAlign w:val="center"/>
          </w:tcPr>
          <w:p w14:paraId="1489F0A4" w14:textId="77777777" w:rsidR="00484373" w:rsidRPr="00520301" w:rsidRDefault="00484373" w:rsidP="000E359A">
            <w:pPr>
              <w:spacing w:after="0" w:line="240" w:lineRule="auto"/>
              <w:jc w:val="center"/>
              <w:rPr>
                <w:rFonts w:asciiTheme="minorHAnsi" w:hAnsiTheme="minorHAnsi" w:cs="Calibri"/>
                <w:color w:val="000000"/>
                <w:sz w:val="20"/>
                <w:szCs w:val="20"/>
                <w:lang w:val="es-MX" w:eastAsia="es-MX" w:bidi="ar-SA"/>
              </w:rPr>
            </w:pPr>
            <w:r w:rsidRPr="00520301">
              <w:rPr>
                <w:rFonts w:asciiTheme="minorHAnsi" w:hAnsiTheme="minorHAnsi" w:cs="Calibri"/>
                <w:b/>
                <w:bCs/>
                <w:color w:val="000000"/>
                <w:sz w:val="20"/>
                <w:szCs w:val="20"/>
                <w:lang w:val="es-MX" w:eastAsia="es-MX" w:bidi="ar-SA"/>
              </w:rPr>
              <w:t>TPL</w:t>
            </w:r>
          </w:p>
        </w:tc>
        <w:tc>
          <w:tcPr>
            <w:tcW w:w="1026" w:type="dxa"/>
            <w:tcBorders>
              <w:top w:val="nil"/>
              <w:left w:val="nil"/>
              <w:bottom w:val="single" w:sz="4" w:space="0" w:color="002060"/>
              <w:right w:val="nil"/>
            </w:tcBorders>
            <w:shd w:val="clear" w:color="auto" w:fill="B8CCE4" w:themeFill="accent1" w:themeFillTint="66"/>
            <w:noWrap/>
            <w:vAlign w:val="center"/>
          </w:tcPr>
          <w:p w14:paraId="0AE18345" w14:textId="77777777" w:rsidR="00484373" w:rsidRPr="00520301" w:rsidRDefault="00484373" w:rsidP="000E359A">
            <w:pPr>
              <w:spacing w:after="0" w:line="240" w:lineRule="auto"/>
              <w:jc w:val="center"/>
              <w:rPr>
                <w:rFonts w:asciiTheme="minorHAnsi" w:hAnsiTheme="minorHAnsi" w:cs="Calibri"/>
                <w:sz w:val="20"/>
                <w:szCs w:val="20"/>
                <w:lang w:val="es-MX" w:eastAsia="es-MX" w:bidi="ar-SA"/>
              </w:rPr>
            </w:pPr>
            <w:r w:rsidRPr="00520301">
              <w:rPr>
                <w:rFonts w:asciiTheme="minorHAnsi" w:hAnsiTheme="minorHAnsi" w:cs="Calibri"/>
                <w:b/>
                <w:bCs/>
                <w:sz w:val="20"/>
                <w:szCs w:val="20"/>
                <w:lang w:val="es-MX" w:eastAsia="es-MX" w:bidi="ar-SA"/>
              </w:rPr>
              <w:t>CPL</w:t>
            </w:r>
          </w:p>
        </w:tc>
        <w:tc>
          <w:tcPr>
            <w:tcW w:w="1026" w:type="dxa"/>
            <w:tcBorders>
              <w:top w:val="nil"/>
              <w:left w:val="nil"/>
              <w:bottom w:val="single" w:sz="4" w:space="0" w:color="002060"/>
              <w:right w:val="nil"/>
            </w:tcBorders>
            <w:shd w:val="clear" w:color="auto" w:fill="B8CCE4" w:themeFill="accent1" w:themeFillTint="66"/>
            <w:noWrap/>
            <w:vAlign w:val="center"/>
          </w:tcPr>
          <w:p w14:paraId="0875B0AE" w14:textId="77777777" w:rsidR="00484373" w:rsidRPr="00520301" w:rsidRDefault="00484373" w:rsidP="000E359A">
            <w:pPr>
              <w:spacing w:after="0" w:line="240" w:lineRule="auto"/>
              <w:jc w:val="center"/>
              <w:rPr>
                <w:rFonts w:asciiTheme="minorHAnsi" w:hAnsiTheme="minorHAnsi" w:cs="Calibri"/>
                <w:sz w:val="20"/>
                <w:szCs w:val="20"/>
                <w:lang w:val="es-MX" w:eastAsia="es-MX" w:bidi="ar-SA"/>
              </w:rPr>
            </w:pPr>
            <w:r w:rsidRPr="00520301">
              <w:rPr>
                <w:rFonts w:asciiTheme="minorHAnsi" w:hAnsiTheme="minorHAnsi" w:cs="Calibri"/>
                <w:b/>
                <w:bCs/>
                <w:sz w:val="20"/>
                <w:szCs w:val="20"/>
                <w:lang w:val="es-MX" w:eastAsia="es-MX" w:bidi="ar-SA"/>
              </w:rPr>
              <w:t>SGL</w:t>
            </w:r>
          </w:p>
        </w:tc>
        <w:tc>
          <w:tcPr>
            <w:tcW w:w="860" w:type="dxa"/>
            <w:tcBorders>
              <w:top w:val="nil"/>
              <w:left w:val="nil"/>
              <w:bottom w:val="single" w:sz="4" w:space="0" w:color="002060"/>
              <w:right w:val="single" w:sz="4" w:space="0" w:color="002060"/>
            </w:tcBorders>
            <w:shd w:val="clear" w:color="auto" w:fill="B8CCE4" w:themeFill="accent1" w:themeFillTint="66"/>
            <w:noWrap/>
            <w:vAlign w:val="center"/>
          </w:tcPr>
          <w:p w14:paraId="2607C90C" w14:textId="77777777" w:rsidR="00484373" w:rsidRPr="00520301" w:rsidRDefault="00484373" w:rsidP="000E359A">
            <w:pPr>
              <w:spacing w:after="0" w:line="240" w:lineRule="auto"/>
              <w:jc w:val="center"/>
              <w:rPr>
                <w:rFonts w:asciiTheme="minorHAnsi" w:hAnsiTheme="minorHAnsi" w:cs="Calibri"/>
                <w:sz w:val="20"/>
                <w:szCs w:val="20"/>
                <w:lang w:val="es-MX" w:eastAsia="es-MX" w:bidi="ar-SA"/>
              </w:rPr>
            </w:pPr>
            <w:r w:rsidRPr="00520301">
              <w:rPr>
                <w:rFonts w:asciiTheme="minorHAnsi" w:hAnsiTheme="minorHAnsi" w:cs="Calibri"/>
                <w:b/>
                <w:bCs/>
                <w:sz w:val="20"/>
                <w:szCs w:val="20"/>
                <w:lang w:val="es-MX" w:eastAsia="es-MX" w:bidi="ar-SA"/>
              </w:rPr>
              <w:t>MNR</w:t>
            </w:r>
          </w:p>
        </w:tc>
      </w:tr>
      <w:tr w:rsidR="005F4DB5" w:rsidRPr="00520301" w14:paraId="7F211594" w14:textId="77777777" w:rsidTr="000E359A">
        <w:trPr>
          <w:gridAfter w:val="1"/>
          <w:wAfter w:w="146" w:type="dxa"/>
          <w:trHeight w:val="300"/>
          <w:jc w:val="center"/>
        </w:trPr>
        <w:tc>
          <w:tcPr>
            <w:tcW w:w="3295" w:type="dxa"/>
            <w:tcBorders>
              <w:top w:val="nil"/>
              <w:left w:val="single" w:sz="4" w:space="0" w:color="002060"/>
              <w:bottom w:val="single" w:sz="4" w:space="0" w:color="002060"/>
              <w:right w:val="nil"/>
            </w:tcBorders>
            <w:shd w:val="clear" w:color="000000" w:fill="FFFFFF"/>
            <w:noWrap/>
            <w:vAlign w:val="center"/>
          </w:tcPr>
          <w:p w14:paraId="2A764447" w14:textId="77777777" w:rsidR="005F4DB5" w:rsidRPr="00520301" w:rsidRDefault="005F4DB5" w:rsidP="005F4DB5">
            <w:pPr>
              <w:spacing w:after="0" w:line="240" w:lineRule="auto"/>
              <w:rPr>
                <w:rFonts w:asciiTheme="minorHAnsi" w:hAnsiTheme="minorHAnsi" w:cs="Calibri"/>
                <w:sz w:val="20"/>
                <w:szCs w:val="20"/>
                <w:lang w:val="es-MX" w:eastAsia="es-MX" w:bidi="ar-SA"/>
              </w:rPr>
            </w:pPr>
            <w:r>
              <w:rPr>
                <w:rFonts w:asciiTheme="minorHAnsi" w:hAnsiTheme="minorHAnsi" w:cs="Calibri"/>
                <w:sz w:val="20"/>
                <w:szCs w:val="20"/>
                <w:lang w:val="es-MX" w:eastAsia="es-MX" w:bidi="ar-SA"/>
              </w:rPr>
              <w:t>TURISTA</w:t>
            </w:r>
          </w:p>
        </w:tc>
        <w:tc>
          <w:tcPr>
            <w:tcW w:w="1027" w:type="dxa"/>
            <w:tcBorders>
              <w:top w:val="nil"/>
              <w:left w:val="nil"/>
              <w:bottom w:val="single" w:sz="4" w:space="0" w:color="002060"/>
              <w:right w:val="nil"/>
            </w:tcBorders>
            <w:shd w:val="clear" w:color="auto" w:fill="auto"/>
            <w:noWrap/>
            <w:vAlign w:val="center"/>
          </w:tcPr>
          <w:p w14:paraId="16260EB8" w14:textId="29060628" w:rsidR="005F4DB5" w:rsidRPr="00520301" w:rsidRDefault="005F4DB5" w:rsidP="005F4DB5">
            <w:pPr>
              <w:spacing w:after="0" w:line="240" w:lineRule="auto"/>
              <w:jc w:val="center"/>
              <w:rPr>
                <w:rFonts w:asciiTheme="minorHAnsi" w:hAnsiTheme="minorHAnsi" w:cs="Calibri"/>
                <w:color w:val="000000"/>
                <w:sz w:val="20"/>
                <w:szCs w:val="20"/>
                <w:lang w:val="es-MX" w:eastAsia="es-MX" w:bidi="ar-SA"/>
              </w:rPr>
            </w:pPr>
            <w:r>
              <w:rPr>
                <w:rFonts w:ascii="Calibri" w:hAnsi="Calibri" w:cs="Calibri"/>
                <w:sz w:val="20"/>
                <w:szCs w:val="20"/>
              </w:rPr>
              <w:t>14250</w:t>
            </w:r>
          </w:p>
        </w:tc>
        <w:tc>
          <w:tcPr>
            <w:tcW w:w="1026" w:type="dxa"/>
            <w:tcBorders>
              <w:top w:val="nil"/>
              <w:left w:val="nil"/>
              <w:bottom w:val="single" w:sz="4" w:space="0" w:color="002060"/>
              <w:right w:val="nil"/>
            </w:tcBorders>
            <w:shd w:val="clear" w:color="auto" w:fill="auto"/>
            <w:noWrap/>
            <w:vAlign w:val="center"/>
          </w:tcPr>
          <w:p w14:paraId="4D0F61CA" w14:textId="5C54FCE7" w:rsidR="005F4DB5" w:rsidRPr="00520301" w:rsidRDefault="005F4DB5" w:rsidP="005F4DB5">
            <w:pPr>
              <w:spacing w:after="0" w:line="240" w:lineRule="auto"/>
              <w:jc w:val="center"/>
              <w:rPr>
                <w:rFonts w:asciiTheme="minorHAnsi" w:hAnsiTheme="minorHAnsi" w:cs="Calibri"/>
                <w:color w:val="000000"/>
                <w:sz w:val="20"/>
                <w:szCs w:val="20"/>
                <w:lang w:val="es-MX" w:eastAsia="es-MX" w:bidi="ar-SA"/>
              </w:rPr>
            </w:pPr>
            <w:r>
              <w:rPr>
                <w:rFonts w:ascii="Calibri" w:hAnsi="Calibri" w:cs="Calibri"/>
                <w:sz w:val="20"/>
                <w:szCs w:val="20"/>
              </w:rPr>
              <w:t>12880</w:t>
            </w:r>
          </w:p>
        </w:tc>
        <w:tc>
          <w:tcPr>
            <w:tcW w:w="1026" w:type="dxa"/>
            <w:tcBorders>
              <w:top w:val="nil"/>
              <w:left w:val="nil"/>
              <w:bottom w:val="single" w:sz="4" w:space="0" w:color="002060"/>
              <w:right w:val="nil"/>
            </w:tcBorders>
            <w:shd w:val="clear" w:color="000000" w:fill="FFFFFF"/>
            <w:noWrap/>
            <w:vAlign w:val="center"/>
          </w:tcPr>
          <w:p w14:paraId="62275E05" w14:textId="2D0DC14B"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12270</w:t>
            </w:r>
          </w:p>
        </w:tc>
        <w:tc>
          <w:tcPr>
            <w:tcW w:w="1026" w:type="dxa"/>
            <w:tcBorders>
              <w:top w:val="nil"/>
              <w:left w:val="nil"/>
              <w:bottom w:val="single" w:sz="4" w:space="0" w:color="002060"/>
              <w:right w:val="nil"/>
            </w:tcBorders>
            <w:shd w:val="clear" w:color="auto" w:fill="auto"/>
            <w:noWrap/>
            <w:vAlign w:val="center"/>
          </w:tcPr>
          <w:p w14:paraId="1B4EC547" w14:textId="6BAC7F9F"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20150</w:t>
            </w:r>
          </w:p>
        </w:tc>
        <w:tc>
          <w:tcPr>
            <w:tcW w:w="860" w:type="dxa"/>
            <w:tcBorders>
              <w:top w:val="nil"/>
              <w:left w:val="nil"/>
              <w:bottom w:val="single" w:sz="4" w:space="0" w:color="002060"/>
              <w:right w:val="single" w:sz="4" w:space="0" w:color="002060"/>
            </w:tcBorders>
            <w:shd w:val="clear" w:color="000000" w:fill="FFFFFF"/>
            <w:noWrap/>
            <w:vAlign w:val="center"/>
          </w:tcPr>
          <w:p w14:paraId="37F2F801" w14:textId="131D1EA8"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9270</w:t>
            </w:r>
          </w:p>
        </w:tc>
      </w:tr>
      <w:tr w:rsidR="005F4DB5" w:rsidRPr="00520301" w14:paraId="7160D444" w14:textId="77777777" w:rsidTr="000E359A">
        <w:trPr>
          <w:gridAfter w:val="1"/>
          <w:wAfter w:w="146" w:type="dxa"/>
          <w:trHeight w:val="300"/>
          <w:jc w:val="center"/>
        </w:trPr>
        <w:tc>
          <w:tcPr>
            <w:tcW w:w="3295" w:type="dxa"/>
            <w:tcBorders>
              <w:top w:val="nil"/>
              <w:left w:val="single" w:sz="4" w:space="0" w:color="002060"/>
              <w:bottom w:val="single" w:sz="4" w:space="0" w:color="002060"/>
              <w:right w:val="nil"/>
            </w:tcBorders>
            <w:shd w:val="clear" w:color="000000" w:fill="FFFFFF"/>
            <w:noWrap/>
            <w:vAlign w:val="center"/>
          </w:tcPr>
          <w:p w14:paraId="3345B917" w14:textId="77777777" w:rsidR="005F4DB5" w:rsidRPr="00520301" w:rsidRDefault="005F4DB5" w:rsidP="005F4DB5">
            <w:pPr>
              <w:spacing w:after="0" w:line="240" w:lineRule="auto"/>
              <w:rPr>
                <w:rFonts w:asciiTheme="minorHAnsi" w:hAnsiTheme="minorHAnsi" w:cs="Calibri"/>
                <w:sz w:val="20"/>
                <w:szCs w:val="20"/>
                <w:lang w:val="es-MX" w:eastAsia="es-MX" w:bidi="ar-SA"/>
              </w:rPr>
            </w:pPr>
            <w:r w:rsidRPr="00520301">
              <w:rPr>
                <w:rFonts w:asciiTheme="minorHAnsi" w:hAnsiTheme="minorHAnsi" w:cs="Calibri"/>
                <w:sz w:val="20"/>
                <w:szCs w:val="20"/>
                <w:lang w:val="es-MX" w:eastAsia="es-MX" w:bidi="ar-SA"/>
              </w:rPr>
              <w:t xml:space="preserve">PRIMERA </w:t>
            </w:r>
          </w:p>
        </w:tc>
        <w:tc>
          <w:tcPr>
            <w:tcW w:w="1027" w:type="dxa"/>
            <w:tcBorders>
              <w:top w:val="nil"/>
              <w:left w:val="nil"/>
              <w:bottom w:val="single" w:sz="4" w:space="0" w:color="002060"/>
              <w:right w:val="nil"/>
            </w:tcBorders>
            <w:shd w:val="clear" w:color="auto" w:fill="auto"/>
            <w:noWrap/>
            <w:vAlign w:val="center"/>
          </w:tcPr>
          <w:p w14:paraId="14DA779B" w14:textId="09A9E284" w:rsidR="005F4DB5" w:rsidRPr="00520301" w:rsidRDefault="005F4DB5" w:rsidP="005F4DB5">
            <w:pPr>
              <w:spacing w:after="0" w:line="240" w:lineRule="auto"/>
              <w:jc w:val="center"/>
              <w:rPr>
                <w:rFonts w:asciiTheme="minorHAnsi" w:hAnsiTheme="minorHAnsi" w:cs="Calibri"/>
                <w:color w:val="000000"/>
                <w:sz w:val="20"/>
                <w:szCs w:val="20"/>
                <w:lang w:val="es-MX" w:eastAsia="es-MX" w:bidi="ar-SA"/>
              </w:rPr>
            </w:pPr>
            <w:r>
              <w:rPr>
                <w:rFonts w:ascii="Calibri" w:hAnsi="Calibri" w:cs="Calibri"/>
                <w:sz w:val="20"/>
                <w:szCs w:val="20"/>
              </w:rPr>
              <w:t>16470</w:t>
            </w:r>
          </w:p>
        </w:tc>
        <w:tc>
          <w:tcPr>
            <w:tcW w:w="1026" w:type="dxa"/>
            <w:tcBorders>
              <w:top w:val="nil"/>
              <w:left w:val="nil"/>
              <w:bottom w:val="single" w:sz="4" w:space="0" w:color="002060"/>
              <w:right w:val="nil"/>
            </w:tcBorders>
            <w:shd w:val="clear" w:color="auto" w:fill="auto"/>
            <w:noWrap/>
            <w:vAlign w:val="center"/>
          </w:tcPr>
          <w:p w14:paraId="1C2B3D64" w14:textId="5E473ED0" w:rsidR="005F4DB5" w:rsidRPr="00520301" w:rsidRDefault="005F4DB5" w:rsidP="005F4DB5">
            <w:pPr>
              <w:spacing w:after="0" w:line="240" w:lineRule="auto"/>
              <w:jc w:val="center"/>
              <w:rPr>
                <w:rFonts w:asciiTheme="minorHAnsi" w:hAnsiTheme="minorHAnsi" w:cs="Calibri"/>
                <w:color w:val="000000"/>
                <w:sz w:val="20"/>
                <w:szCs w:val="20"/>
                <w:lang w:val="es-MX" w:eastAsia="es-MX" w:bidi="ar-SA"/>
              </w:rPr>
            </w:pPr>
            <w:r>
              <w:rPr>
                <w:rFonts w:ascii="Calibri" w:hAnsi="Calibri" w:cs="Calibri"/>
                <w:sz w:val="20"/>
                <w:szCs w:val="20"/>
              </w:rPr>
              <w:t>14140</w:t>
            </w:r>
          </w:p>
        </w:tc>
        <w:tc>
          <w:tcPr>
            <w:tcW w:w="1026" w:type="dxa"/>
            <w:tcBorders>
              <w:top w:val="nil"/>
              <w:left w:val="nil"/>
              <w:bottom w:val="single" w:sz="4" w:space="0" w:color="002060"/>
              <w:right w:val="nil"/>
            </w:tcBorders>
            <w:shd w:val="clear" w:color="000000" w:fill="FFFFFF"/>
            <w:noWrap/>
            <w:vAlign w:val="center"/>
          </w:tcPr>
          <w:p w14:paraId="41DEF521" w14:textId="22FAAAD2"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14590</w:t>
            </w:r>
          </w:p>
        </w:tc>
        <w:tc>
          <w:tcPr>
            <w:tcW w:w="1026" w:type="dxa"/>
            <w:tcBorders>
              <w:top w:val="nil"/>
              <w:left w:val="nil"/>
              <w:bottom w:val="single" w:sz="4" w:space="0" w:color="002060"/>
              <w:right w:val="nil"/>
            </w:tcBorders>
            <w:shd w:val="clear" w:color="auto" w:fill="auto"/>
            <w:noWrap/>
            <w:vAlign w:val="center"/>
          </w:tcPr>
          <w:p w14:paraId="216EB7A0" w14:textId="7F6EF5CA"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24690</w:t>
            </w:r>
          </w:p>
        </w:tc>
        <w:tc>
          <w:tcPr>
            <w:tcW w:w="860" w:type="dxa"/>
            <w:tcBorders>
              <w:top w:val="nil"/>
              <w:left w:val="nil"/>
              <w:bottom w:val="single" w:sz="4" w:space="0" w:color="002060"/>
              <w:right w:val="single" w:sz="4" w:space="0" w:color="002060"/>
            </w:tcBorders>
            <w:shd w:val="clear" w:color="000000" w:fill="FFFFFF"/>
            <w:noWrap/>
            <w:vAlign w:val="center"/>
          </w:tcPr>
          <w:p w14:paraId="2F87374A" w14:textId="66115C8D"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8030</w:t>
            </w:r>
          </w:p>
        </w:tc>
      </w:tr>
      <w:tr w:rsidR="005F4DB5" w:rsidRPr="00520301" w14:paraId="0F5D708F" w14:textId="77777777" w:rsidTr="000E359A">
        <w:trPr>
          <w:gridAfter w:val="1"/>
          <w:wAfter w:w="146" w:type="dxa"/>
          <w:trHeight w:val="300"/>
          <w:jc w:val="center"/>
        </w:trPr>
        <w:tc>
          <w:tcPr>
            <w:tcW w:w="3295" w:type="dxa"/>
            <w:tcBorders>
              <w:top w:val="nil"/>
              <w:left w:val="single" w:sz="4" w:space="0" w:color="002060"/>
              <w:bottom w:val="single" w:sz="4" w:space="0" w:color="002060"/>
              <w:right w:val="nil"/>
            </w:tcBorders>
            <w:shd w:val="clear" w:color="000000" w:fill="FFFFFF"/>
            <w:noWrap/>
            <w:vAlign w:val="center"/>
          </w:tcPr>
          <w:p w14:paraId="2ABC325C" w14:textId="77777777" w:rsidR="005F4DB5" w:rsidRPr="00520301" w:rsidRDefault="005F4DB5" w:rsidP="005F4DB5">
            <w:pPr>
              <w:spacing w:after="0" w:line="240" w:lineRule="auto"/>
              <w:rPr>
                <w:rFonts w:asciiTheme="minorHAnsi" w:hAnsiTheme="minorHAnsi" w:cs="Calibri"/>
                <w:sz w:val="20"/>
                <w:szCs w:val="20"/>
                <w:lang w:val="es-MX" w:eastAsia="es-MX" w:bidi="ar-SA"/>
              </w:rPr>
            </w:pPr>
            <w:r>
              <w:rPr>
                <w:rFonts w:asciiTheme="minorHAnsi" w:hAnsiTheme="minorHAnsi" w:cs="Calibri"/>
                <w:sz w:val="20"/>
                <w:szCs w:val="20"/>
                <w:lang w:val="es-MX" w:eastAsia="es-MX" w:bidi="ar-SA"/>
              </w:rPr>
              <w:t>SUPERIOR</w:t>
            </w:r>
          </w:p>
        </w:tc>
        <w:tc>
          <w:tcPr>
            <w:tcW w:w="1027" w:type="dxa"/>
            <w:tcBorders>
              <w:top w:val="nil"/>
              <w:left w:val="nil"/>
              <w:bottom w:val="single" w:sz="4" w:space="0" w:color="002060"/>
              <w:right w:val="nil"/>
            </w:tcBorders>
            <w:shd w:val="clear" w:color="auto" w:fill="auto"/>
            <w:noWrap/>
            <w:vAlign w:val="center"/>
          </w:tcPr>
          <w:p w14:paraId="10E4BE6E" w14:textId="5B7CC830" w:rsidR="005F4DB5" w:rsidRPr="00520301" w:rsidRDefault="005F4DB5" w:rsidP="005F4DB5">
            <w:pPr>
              <w:spacing w:after="0" w:line="240" w:lineRule="auto"/>
              <w:jc w:val="center"/>
              <w:rPr>
                <w:rFonts w:asciiTheme="minorHAnsi" w:hAnsiTheme="minorHAnsi" w:cs="Calibri"/>
                <w:color w:val="000000"/>
                <w:sz w:val="20"/>
                <w:szCs w:val="20"/>
                <w:lang w:val="es-MX" w:eastAsia="es-MX" w:bidi="ar-SA"/>
              </w:rPr>
            </w:pPr>
            <w:r>
              <w:rPr>
                <w:rFonts w:ascii="Calibri" w:hAnsi="Calibri" w:cs="Calibri"/>
                <w:sz w:val="20"/>
                <w:szCs w:val="20"/>
              </w:rPr>
              <w:t>22960</w:t>
            </w:r>
          </w:p>
        </w:tc>
        <w:tc>
          <w:tcPr>
            <w:tcW w:w="1026" w:type="dxa"/>
            <w:tcBorders>
              <w:top w:val="nil"/>
              <w:left w:val="nil"/>
              <w:bottom w:val="single" w:sz="4" w:space="0" w:color="002060"/>
              <w:right w:val="nil"/>
            </w:tcBorders>
            <w:shd w:val="clear" w:color="auto" w:fill="auto"/>
            <w:noWrap/>
            <w:vAlign w:val="center"/>
          </w:tcPr>
          <w:p w14:paraId="326A2E9F" w14:textId="1AECB693" w:rsidR="005F4DB5" w:rsidRPr="00520301" w:rsidRDefault="005F4DB5" w:rsidP="005F4DB5">
            <w:pPr>
              <w:spacing w:after="0" w:line="240" w:lineRule="auto"/>
              <w:jc w:val="center"/>
              <w:rPr>
                <w:rFonts w:asciiTheme="minorHAnsi" w:hAnsiTheme="minorHAnsi" w:cs="Calibri"/>
                <w:color w:val="000000"/>
                <w:sz w:val="20"/>
                <w:szCs w:val="20"/>
                <w:lang w:val="es-MX" w:eastAsia="es-MX" w:bidi="ar-SA"/>
              </w:rPr>
            </w:pPr>
            <w:r>
              <w:rPr>
                <w:rFonts w:ascii="Calibri" w:hAnsi="Calibri" w:cs="Calibri"/>
                <w:sz w:val="20"/>
                <w:szCs w:val="20"/>
              </w:rPr>
              <w:t>18520</w:t>
            </w:r>
          </w:p>
        </w:tc>
        <w:tc>
          <w:tcPr>
            <w:tcW w:w="1026" w:type="dxa"/>
            <w:tcBorders>
              <w:top w:val="nil"/>
              <w:left w:val="nil"/>
              <w:bottom w:val="single" w:sz="4" w:space="0" w:color="002060"/>
              <w:right w:val="nil"/>
            </w:tcBorders>
            <w:shd w:val="clear" w:color="000000" w:fill="FFFFFF"/>
            <w:noWrap/>
            <w:vAlign w:val="center"/>
          </w:tcPr>
          <w:p w14:paraId="2E8B4721" w14:textId="5194FF66"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NA</w:t>
            </w:r>
          </w:p>
        </w:tc>
        <w:tc>
          <w:tcPr>
            <w:tcW w:w="1026" w:type="dxa"/>
            <w:tcBorders>
              <w:top w:val="nil"/>
              <w:left w:val="nil"/>
              <w:bottom w:val="single" w:sz="4" w:space="0" w:color="002060"/>
              <w:right w:val="nil"/>
            </w:tcBorders>
            <w:shd w:val="clear" w:color="auto" w:fill="auto"/>
            <w:noWrap/>
            <w:vAlign w:val="center"/>
          </w:tcPr>
          <w:p w14:paraId="30348DC3" w14:textId="48779D70"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38790</w:t>
            </w:r>
          </w:p>
        </w:tc>
        <w:tc>
          <w:tcPr>
            <w:tcW w:w="860" w:type="dxa"/>
            <w:tcBorders>
              <w:top w:val="nil"/>
              <w:left w:val="nil"/>
              <w:bottom w:val="single" w:sz="4" w:space="0" w:color="002060"/>
              <w:right w:val="single" w:sz="4" w:space="0" w:color="002060"/>
            </w:tcBorders>
            <w:shd w:val="clear" w:color="000000" w:fill="FFFFFF"/>
            <w:noWrap/>
            <w:vAlign w:val="center"/>
          </w:tcPr>
          <w:p w14:paraId="6B2F4455" w14:textId="302949B8" w:rsidR="005F4DB5" w:rsidRPr="00520301" w:rsidRDefault="005F4DB5" w:rsidP="005F4DB5">
            <w:pPr>
              <w:spacing w:after="0" w:line="240" w:lineRule="auto"/>
              <w:jc w:val="center"/>
              <w:rPr>
                <w:rFonts w:asciiTheme="minorHAnsi" w:hAnsiTheme="minorHAnsi" w:cs="Calibri"/>
                <w:sz w:val="20"/>
                <w:szCs w:val="20"/>
                <w:lang w:val="es-MX" w:eastAsia="es-MX" w:bidi="ar-SA"/>
              </w:rPr>
            </w:pPr>
            <w:r>
              <w:rPr>
                <w:rFonts w:ascii="Calibri" w:hAnsi="Calibri" w:cs="Calibri"/>
                <w:sz w:val="20"/>
                <w:szCs w:val="20"/>
              </w:rPr>
              <w:t>10160</w:t>
            </w:r>
          </w:p>
        </w:tc>
      </w:tr>
      <w:tr w:rsidR="00484373" w:rsidRPr="00C8574D" w14:paraId="6C633D19" w14:textId="77777777" w:rsidTr="000E359A">
        <w:trPr>
          <w:gridAfter w:val="1"/>
          <w:wAfter w:w="146" w:type="dxa"/>
          <w:trHeight w:val="509"/>
          <w:jc w:val="center"/>
        </w:trPr>
        <w:tc>
          <w:tcPr>
            <w:tcW w:w="8260" w:type="dxa"/>
            <w:gridSpan w:val="6"/>
            <w:vMerge w:val="restart"/>
            <w:tcBorders>
              <w:top w:val="nil"/>
              <w:left w:val="single" w:sz="4" w:space="0" w:color="002060"/>
              <w:bottom w:val="nil"/>
              <w:right w:val="single" w:sz="4" w:space="0" w:color="002060"/>
            </w:tcBorders>
            <w:shd w:val="clear" w:color="000000" w:fill="FFFFFF"/>
            <w:vAlign w:val="center"/>
            <w:hideMark/>
          </w:tcPr>
          <w:p w14:paraId="0EB3E536" w14:textId="77777777" w:rsidR="00484373" w:rsidRDefault="00484373" w:rsidP="000E359A">
            <w:pPr>
              <w:spacing w:after="0" w:line="240" w:lineRule="auto"/>
              <w:rPr>
                <w:rFonts w:asciiTheme="minorHAnsi" w:hAnsiTheme="minorHAnsi" w:cs="Calibri"/>
                <w:color w:val="000000"/>
                <w:sz w:val="20"/>
                <w:szCs w:val="20"/>
                <w:lang w:val="es-MX" w:eastAsia="es-MX" w:bidi="ar-SA"/>
              </w:rPr>
            </w:pPr>
            <w:r>
              <w:rPr>
                <w:rFonts w:asciiTheme="minorHAnsi" w:hAnsiTheme="minorHAnsi" w:cs="Calibri"/>
                <w:color w:val="000000"/>
                <w:sz w:val="20"/>
                <w:szCs w:val="20"/>
                <w:lang w:val="es-MX" w:eastAsia="es-MX" w:bidi="ar-SA"/>
              </w:rPr>
              <w:t>CONSULTA NUESTRAS TARIFAS AÉREAS, SALIENDO DE TU CIUDAD</w:t>
            </w:r>
          </w:p>
          <w:p w14:paraId="266CF221" w14:textId="186CD070" w:rsidR="00484373" w:rsidRDefault="00484373" w:rsidP="000E359A">
            <w:pPr>
              <w:spacing w:after="0" w:line="240" w:lineRule="auto"/>
              <w:rPr>
                <w:rFonts w:asciiTheme="minorHAnsi" w:hAnsiTheme="minorHAnsi" w:cs="Calibri"/>
                <w:b/>
                <w:bCs/>
                <w:color w:val="000000"/>
                <w:sz w:val="20"/>
                <w:szCs w:val="20"/>
                <w:lang w:val="es-MX" w:eastAsia="es-MX" w:bidi="ar-SA"/>
              </w:rPr>
            </w:pPr>
            <w:r w:rsidRPr="002F6685">
              <w:rPr>
                <w:rFonts w:asciiTheme="minorHAnsi" w:hAnsiTheme="minorHAnsi" w:cs="Calibri"/>
                <w:b/>
                <w:bCs/>
                <w:color w:val="000000"/>
                <w:sz w:val="20"/>
                <w:szCs w:val="20"/>
                <w:lang w:val="es-MX" w:eastAsia="es-MX" w:bidi="ar-SA"/>
              </w:rPr>
              <w:t>PASAJERO VIAJARON SOLO</w:t>
            </w:r>
            <w:r w:rsidR="000503D2">
              <w:rPr>
                <w:rFonts w:asciiTheme="minorHAnsi" w:hAnsiTheme="minorHAnsi" w:cs="Calibri"/>
                <w:b/>
                <w:bCs/>
                <w:color w:val="000000"/>
                <w:sz w:val="20"/>
                <w:szCs w:val="20"/>
                <w:lang w:val="es-MX" w:eastAsia="es-MX" w:bidi="ar-SA"/>
              </w:rPr>
              <w:t>, CONSULTA SUPLEMENTO Y DISPONIBILIDAD.</w:t>
            </w:r>
          </w:p>
          <w:p w14:paraId="3AD73043" w14:textId="1B721607" w:rsidR="00484373" w:rsidRPr="00E9589F" w:rsidRDefault="000503D2" w:rsidP="000E359A">
            <w:pPr>
              <w:spacing w:after="0" w:line="240" w:lineRule="auto"/>
              <w:rPr>
                <w:rFonts w:asciiTheme="minorHAnsi" w:hAnsiTheme="minorHAnsi" w:cs="Calibri"/>
                <w:b/>
                <w:bCs/>
                <w:color w:val="000000"/>
                <w:sz w:val="20"/>
                <w:szCs w:val="20"/>
                <w:lang w:val="es-MX" w:eastAsia="es-MX" w:bidi="ar-SA"/>
              </w:rPr>
            </w:pPr>
            <w:r>
              <w:rPr>
                <w:rFonts w:asciiTheme="minorHAnsi" w:hAnsiTheme="minorHAnsi" w:cs="Calibri"/>
                <w:b/>
                <w:bCs/>
                <w:color w:val="000000"/>
                <w:sz w:val="20"/>
                <w:szCs w:val="20"/>
                <w:lang w:val="es-MX" w:eastAsia="es-MX" w:bidi="ar-SA"/>
              </w:rPr>
              <w:t>CONSULTA SUPLEMENTO A OPCIÓN EN SERVICIOS EN PRIVADO.</w:t>
            </w:r>
          </w:p>
        </w:tc>
      </w:tr>
      <w:tr w:rsidR="00484373" w:rsidRPr="00C8574D" w14:paraId="200111CA" w14:textId="77777777" w:rsidTr="000E359A">
        <w:trPr>
          <w:trHeight w:val="80"/>
          <w:jc w:val="center"/>
        </w:trPr>
        <w:tc>
          <w:tcPr>
            <w:tcW w:w="8260" w:type="dxa"/>
            <w:gridSpan w:val="6"/>
            <w:vMerge/>
            <w:tcBorders>
              <w:top w:val="nil"/>
              <w:left w:val="single" w:sz="4" w:space="0" w:color="002060"/>
              <w:bottom w:val="nil"/>
              <w:right w:val="single" w:sz="4" w:space="0" w:color="002060"/>
            </w:tcBorders>
            <w:vAlign w:val="center"/>
            <w:hideMark/>
          </w:tcPr>
          <w:p w14:paraId="362BE237" w14:textId="77777777" w:rsidR="00484373" w:rsidRPr="00520301" w:rsidRDefault="00484373" w:rsidP="000E359A">
            <w:pPr>
              <w:spacing w:after="0" w:line="240" w:lineRule="auto"/>
              <w:rPr>
                <w:rFonts w:asciiTheme="minorHAnsi" w:hAnsiTheme="minorHAnsi" w:cs="Calibri"/>
                <w:color w:val="000000"/>
                <w:sz w:val="20"/>
                <w:szCs w:val="20"/>
                <w:lang w:val="es-MX" w:eastAsia="es-MX" w:bidi="ar-SA"/>
              </w:rPr>
            </w:pPr>
          </w:p>
        </w:tc>
        <w:tc>
          <w:tcPr>
            <w:tcW w:w="146" w:type="dxa"/>
            <w:tcBorders>
              <w:top w:val="nil"/>
              <w:left w:val="nil"/>
              <w:bottom w:val="nil"/>
              <w:right w:val="nil"/>
            </w:tcBorders>
            <w:shd w:val="clear" w:color="auto" w:fill="auto"/>
            <w:noWrap/>
            <w:vAlign w:val="bottom"/>
            <w:hideMark/>
          </w:tcPr>
          <w:p w14:paraId="4C9234D1" w14:textId="77777777" w:rsidR="00484373" w:rsidRPr="00520301" w:rsidRDefault="00484373" w:rsidP="000E359A">
            <w:pPr>
              <w:spacing w:after="0" w:line="240" w:lineRule="auto"/>
              <w:rPr>
                <w:rFonts w:asciiTheme="minorHAnsi" w:hAnsiTheme="minorHAnsi" w:cs="Calibri"/>
                <w:color w:val="000000"/>
                <w:sz w:val="20"/>
                <w:szCs w:val="20"/>
                <w:lang w:val="es-MX" w:eastAsia="es-MX" w:bidi="ar-SA"/>
              </w:rPr>
            </w:pPr>
          </w:p>
        </w:tc>
      </w:tr>
      <w:tr w:rsidR="00484373" w:rsidRPr="00C8574D" w14:paraId="521C1FE7" w14:textId="77777777" w:rsidTr="000E359A">
        <w:trPr>
          <w:trHeight w:val="101"/>
          <w:jc w:val="center"/>
        </w:trPr>
        <w:tc>
          <w:tcPr>
            <w:tcW w:w="8260" w:type="dxa"/>
            <w:gridSpan w:val="6"/>
            <w:tcBorders>
              <w:top w:val="nil"/>
              <w:left w:val="single" w:sz="4" w:space="0" w:color="002060"/>
              <w:bottom w:val="nil"/>
              <w:right w:val="single" w:sz="4" w:space="0" w:color="002060"/>
            </w:tcBorders>
            <w:shd w:val="clear" w:color="auto" w:fill="auto"/>
            <w:noWrap/>
            <w:vAlign w:val="center"/>
            <w:hideMark/>
          </w:tcPr>
          <w:p w14:paraId="64144062" w14:textId="77777777" w:rsidR="00484373" w:rsidRPr="00520301" w:rsidRDefault="00484373" w:rsidP="000E359A">
            <w:pPr>
              <w:spacing w:after="0" w:line="240" w:lineRule="auto"/>
              <w:rPr>
                <w:rFonts w:asciiTheme="minorHAnsi" w:hAnsiTheme="minorHAnsi" w:cs="Calibri"/>
                <w:sz w:val="20"/>
                <w:szCs w:val="20"/>
                <w:lang w:val="es-MX" w:eastAsia="es-MX" w:bidi="ar-SA"/>
              </w:rPr>
            </w:pPr>
            <w:r w:rsidRPr="00520301">
              <w:rPr>
                <w:rFonts w:asciiTheme="minorHAnsi" w:hAnsiTheme="minorHAnsi" w:cs="Calibri"/>
                <w:sz w:val="20"/>
                <w:szCs w:val="20"/>
                <w:lang w:val="es-MX" w:eastAsia="es-MX" w:bidi="ar-SA"/>
              </w:rPr>
              <w:t xml:space="preserve">TARIFAS SUJETAS A CAMBIOS Y A DISPONIBILIDAD LIMITADA SIN PREVIO AVISO </w:t>
            </w:r>
          </w:p>
        </w:tc>
        <w:tc>
          <w:tcPr>
            <w:tcW w:w="146" w:type="dxa"/>
            <w:vAlign w:val="center"/>
            <w:hideMark/>
          </w:tcPr>
          <w:p w14:paraId="77F6CCCF" w14:textId="77777777" w:rsidR="00484373" w:rsidRPr="00520301" w:rsidRDefault="00484373" w:rsidP="000E359A">
            <w:pPr>
              <w:spacing w:after="0" w:line="240" w:lineRule="auto"/>
              <w:rPr>
                <w:rFonts w:asciiTheme="minorHAnsi" w:hAnsiTheme="minorHAnsi"/>
                <w:sz w:val="20"/>
                <w:szCs w:val="20"/>
                <w:lang w:val="es-MX" w:eastAsia="es-MX" w:bidi="ar-SA"/>
              </w:rPr>
            </w:pPr>
          </w:p>
        </w:tc>
      </w:tr>
      <w:tr w:rsidR="00484373" w:rsidRPr="00C8574D" w14:paraId="73078072" w14:textId="77777777" w:rsidTr="000E359A">
        <w:trPr>
          <w:trHeight w:val="80"/>
          <w:jc w:val="center"/>
        </w:trPr>
        <w:tc>
          <w:tcPr>
            <w:tcW w:w="8260" w:type="dxa"/>
            <w:gridSpan w:val="6"/>
            <w:tcBorders>
              <w:top w:val="nil"/>
              <w:left w:val="single" w:sz="4" w:space="0" w:color="002060"/>
              <w:bottom w:val="nil"/>
              <w:right w:val="single" w:sz="4" w:space="0" w:color="002060"/>
            </w:tcBorders>
            <w:shd w:val="clear" w:color="auto" w:fill="auto"/>
            <w:noWrap/>
            <w:vAlign w:val="bottom"/>
            <w:hideMark/>
          </w:tcPr>
          <w:p w14:paraId="1C00C0C1" w14:textId="77777777" w:rsidR="00484373" w:rsidRPr="00520301" w:rsidRDefault="00484373" w:rsidP="000E359A">
            <w:pPr>
              <w:spacing w:after="0" w:line="240" w:lineRule="auto"/>
              <w:rPr>
                <w:rFonts w:asciiTheme="minorHAnsi" w:hAnsiTheme="minorHAnsi" w:cs="Calibri"/>
                <w:sz w:val="20"/>
                <w:szCs w:val="20"/>
                <w:lang w:val="es-MX" w:eastAsia="es-MX" w:bidi="ar-SA"/>
              </w:rPr>
            </w:pPr>
            <w:r w:rsidRPr="00520301">
              <w:rPr>
                <w:rFonts w:asciiTheme="minorHAnsi" w:hAnsiTheme="minorHAnsi" w:cs="Calibri"/>
                <w:sz w:val="20"/>
                <w:szCs w:val="20"/>
                <w:lang w:val="es-MX" w:eastAsia="es-MX" w:bidi="ar-SA"/>
              </w:rPr>
              <w:t>MENOR DE 2 A 1</w:t>
            </w:r>
            <w:r>
              <w:rPr>
                <w:rFonts w:asciiTheme="minorHAnsi" w:hAnsiTheme="minorHAnsi" w:cs="Calibri"/>
                <w:sz w:val="20"/>
                <w:szCs w:val="20"/>
                <w:lang w:val="es-MX" w:eastAsia="es-MX" w:bidi="ar-SA"/>
              </w:rPr>
              <w:t>0</w:t>
            </w:r>
            <w:r w:rsidRPr="00520301">
              <w:rPr>
                <w:rFonts w:asciiTheme="minorHAnsi" w:hAnsiTheme="minorHAnsi" w:cs="Calibri"/>
                <w:sz w:val="20"/>
                <w:szCs w:val="20"/>
                <w:lang w:val="es-MX" w:eastAsia="es-MX" w:bidi="ar-SA"/>
              </w:rPr>
              <w:t xml:space="preserve"> AÑOS COMPARTIENDO HABITACION CON 2 ADULTOS </w:t>
            </w:r>
          </w:p>
        </w:tc>
        <w:tc>
          <w:tcPr>
            <w:tcW w:w="146" w:type="dxa"/>
            <w:vAlign w:val="center"/>
            <w:hideMark/>
          </w:tcPr>
          <w:p w14:paraId="63EF6BCD" w14:textId="77777777" w:rsidR="00484373" w:rsidRPr="00520301" w:rsidRDefault="00484373" w:rsidP="000E359A">
            <w:pPr>
              <w:spacing w:after="0" w:line="240" w:lineRule="auto"/>
              <w:rPr>
                <w:rFonts w:asciiTheme="minorHAnsi" w:hAnsiTheme="minorHAnsi"/>
                <w:sz w:val="20"/>
                <w:szCs w:val="20"/>
                <w:lang w:val="es-MX" w:eastAsia="es-MX" w:bidi="ar-SA"/>
              </w:rPr>
            </w:pPr>
          </w:p>
        </w:tc>
      </w:tr>
      <w:tr w:rsidR="000503D2" w:rsidRPr="000503D2" w14:paraId="6EFEB4B0" w14:textId="77777777" w:rsidTr="001A3E10">
        <w:trPr>
          <w:trHeight w:val="80"/>
          <w:jc w:val="center"/>
        </w:trPr>
        <w:tc>
          <w:tcPr>
            <w:tcW w:w="8260"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14E9088E" w14:textId="3AA95E32" w:rsidR="000503D2" w:rsidRPr="000503D2" w:rsidRDefault="000503D2" w:rsidP="000E359A">
            <w:pPr>
              <w:spacing w:after="0" w:line="240" w:lineRule="auto"/>
              <w:rPr>
                <w:rFonts w:asciiTheme="minorHAnsi" w:hAnsiTheme="minorHAnsi" w:cs="Calibri"/>
                <w:color w:val="000000"/>
                <w:sz w:val="20"/>
                <w:szCs w:val="20"/>
                <w:lang w:val="es-MX" w:eastAsia="es-MX" w:bidi="ar-SA"/>
              </w:rPr>
            </w:pPr>
            <w:r w:rsidRPr="00520301">
              <w:rPr>
                <w:rFonts w:asciiTheme="minorHAnsi" w:hAnsiTheme="minorHAnsi" w:cs="Calibri"/>
                <w:b/>
                <w:bCs/>
                <w:color w:val="000000"/>
                <w:sz w:val="20"/>
                <w:szCs w:val="20"/>
                <w:lang w:val="es-MX" w:eastAsia="es-MX" w:bidi="ar-SA"/>
              </w:rPr>
              <w:t>VIGENCIA: 1</w:t>
            </w:r>
            <w:r>
              <w:rPr>
                <w:rFonts w:asciiTheme="minorHAnsi" w:hAnsiTheme="minorHAnsi" w:cs="Calibri"/>
                <w:b/>
                <w:bCs/>
                <w:color w:val="000000"/>
                <w:sz w:val="20"/>
                <w:szCs w:val="20"/>
                <w:lang w:val="es-MX" w:eastAsia="es-MX" w:bidi="ar-SA"/>
              </w:rPr>
              <w:t>3</w:t>
            </w:r>
            <w:r w:rsidRPr="00520301">
              <w:rPr>
                <w:rFonts w:asciiTheme="minorHAnsi" w:hAnsiTheme="minorHAnsi" w:cs="Calibri"/>
                <w:b/>
                <w:bCs/>
                <w:color w:val="000000"/>
                <w:sz w:val="20"/>
                <w:szCs w:val="20"/>
                <w:lang w:val="es-MX" w:eastAsia="es-MX" w:bidi="ar-SA"/>
              </w:rPr>
              <w:t xml:space="preserve"> DE DICIEMBRE DE 202</w:t>
            </w:r>
            <w:r w:rsidR="005F4DB5">
              <w:rPr>
                <w:rFonts w:asciiTheme="minorHAnsi" w:hAnsiTheme="minorHAnsi" w:cs="Calibri"/>
                <w:b/>
                <w:bCs/>
                <w:color w:val="000000"/>
                <w:sz w:val="20"/>
                <w:szCs w:val="20"/>
                <w:lang w:val="es-MX" w:eastAsia="es-MX" w:bidi="ar-SA"/>
              </w:rPr>
              <w:t>5</w:t>
            </w:r>
            <w:r>
              <w:rPr>
                <w:rFonts w:asciiTheme="minorHAnsi" w:hAnsiTheme="minorHAnsi" w:cs="Calibri"/>
                <w:b/>
                <w:bCs/>
                <w:color w:val="000000"/>
                <w:sz w:val="20"/>
                <w:szCs w:val="20"/>
                <w:lang w:val="es-MX" w:eastAsia="es-MX" w:bidi="ar-SA"/>
              </w:rPr>
              <w:t xml:space="preserve"> </w:t>
            </w:r>
            <w:r w:rsidRPr="00E9589F">
              <w:rPr>
                <w:rFonts w:asciiTheme="minorHAnsi" w:hAnsiTheme="minorHAnsi" w:cs="Calibri"/>
                <w:b/>
                <w:bCs/>
                <w:color w:val="FF0000"/>
                <w:sz w:val="20"/>
                <w:szCs w:val="20"/>
                <w:lang w:val="es-MX" w:eastAsia="es-MX" w:bidi="ar-SA"/>
              </w:rPr>
              <w:t>(APLICA SUPLEMENTO EN TEMPORADA ALTA, SEMANA SANTA, PASCUA, VERANO, NAVIDAD, FIN DE AÑO, PUENTES Y DÍAS FESTIVOS)</w:t>
            </w:r>
          </w:p>
        </w:tc>
        <w:tc>
          <w:tcPr>
            <w:tcW w:w="146" w:type="dxa"/>
            <w:vAlign w:val="center"/>
            <w:hideMark/>
          </w:tcPr>
          <w:p w14:paraId="4AF9DF77" w14:textId="77777777" w:rsidR="000503D2" w:rsidRPr="00520301" w:rsidRDefault="000503D2" w:rsidP="000E359A">
            <w:pPr>
              <w:spacing w:after="0" w:line="240" w:lineRule="auto"/>
              <w:rPr>
                <w:rFonts w:asciiTheme="minorHAnsi" w:hAnsiTheme="minorHAnsi"/>
                <w:sz w:val="20"/>
                <w:szCs w:val="20"/>
                <w:lang w:val="es-MX" w:eastAsia="es-MX" w:bidi="ar-SA"/>
              </w:rPr>
            </w:pPr>
          </w:p>
        </w:tc>
      </w:tr>
    </w:tbl>
    <w:p w14:paraId="4C84B0FB" w14:textId="7C5DC5DA" w:rsidR="003B2D27" w:rsidRDefault="003B2D27" w:rsidP="003B2D27">
      <w:pPr>
        <w:pStyle w:val="Sinespaciado"/>
        <w:suppressAutoHyphens/>
        <w:autoSpaceDN w:val="0"/>
        <w:jc w:val="both"/>
        <w:textAlignment w:val="baseline"/>
        <w:rPr>
          <w:rFonts w:ascii="Arial" w:hAnsi="Arial" w:cs="Arial"/>
          <w:sz w:val="20"/>
          <w:szCs w:val="20"/>
          <w:lang w:val="es-ES"/>
        </w:rPr>
      </w:pPr>
    </w:p>
    <w:p w14:paraId="347C3C66" w14:textId="1D25E6CE" w:rsidR="001A0A80" w:rsidRDefault="001A0A80" w:rsidP="003B2D27">
      <w:pPr>
        <w:pStyle w:val="Sinespaciado"/>
        <w:suppressAutoHyphens/>
        <w:autoSpaceDN w:val="0"/>
        <w:jc w:val="both"/>
        <w:textAlignment w:val="baseline"/>
        <w:rPr>
          <w:rFonts w:ascii="Arial" w:hAnsi="Arial" w:cs="Arial"/>
          <w:sz w:val="20"/>
          <w:szCs w:val="20"/>
          <w:lang w:val="es-ES"/>
        </w:rPr>
      </w:pPr>
    </w:p>
    <w:p w14:paraId="521426D4" w14:textId="6A22837B" w:rsidR="001A0A80" w:rsidRDefault="001A0A80" w:rsidP="003B2D27">
      <w:pPr>
        <w:pStyle w:val="Sinespaciado"/>
        <w:suppressAutoHyphens/>
        <w:autoSpaceDN w:val="0"/>
        <w:jc w:val="both"/>
        <w:textAlignment w:val="baseline"/>
        <w:rPr>
          <w:rFonts w:ascii="Arial" w:hAnsi="Arial" w:cs="Arial"/>
          <w:sz w:val="20"/>
          <w:szCs w:val="20"/>
          <w:lang w:val="es-ES"/>
        </w:rPr>
      </w:pPr>
    </w:p>
    <w:p w14:paraId="491AF82C" w14:textId="2AAF9ECE" w:rsidR="001A0A80" w:rsidRDefault="001A0A80" w:rsidP="003B2D27">
      <w:pPr>
        <w:pStyle w:val="Sinespaciado"/>
        <w:suppressAutoHyphens/>
        <w:autoSpaceDN w:val="0"/>
        <w:jc w:val="both"/>
        <w:textAlignment w:val="baseline"/>
        <w:rPr>
          <w:rFonts w:ascii="Arial" w:hAnsi="Arial" w:cs="Arial"/>
          <w:sz w:val="20"/>
          <w:szCs w:val="20"/>
          <w:lang w:val="es-ES"/>
        </w:rPr>
      </w:pPr>
    </w:p>
    <w:p w14:paraId="2E6C111D" w14:textId="02D95BEE" w:rsidR="001A0A80" w:rsidRDefault="001A0A80" w:rsidP="003B2D27">
      <w:pPr>
        <w:pStyle w:val="Sinespaciado"/>
        <w:suppressAutoHyphens/>
        <w:autoSpaceDN w:val="0"/>
        <w:jc w:val="both"/>
        <w:textAlignment w:val="baseline"/>
        <w:rPr>
          <w:rFonts w:ascii="Arial" w:hAnsi="Arial" w:cs="Arial"/>
          <w:sz w:val="20"/>
          <w:szCs w:val="20"/>
          <w:lang w:val="es-ES"/>
        </w:rPr>
      </w:pPr>
    </w:p>
    <w:p w14:paraId="67A87D7E" w14:textId="45E34848" w:rsidR="001A0A80" w:rsidRDefault="001A0A80" w:rsidP="003B2D27">
      <w:pPr>
        <w:pStyle w:val="Sinespaciado"/>
        <w:suppressAutoHyphens/>
        <w:autoSpaceDN w:val="0"/>
        <w:jc w:val="both"/>
        <w:textAlignment w:val="baseline"/>
        <w:rPr>
          <w:rFonts w:ascii="Arial" w:hAnsi="Arial" w:cs="Arial"/>
          <w:sz w:val="20"/>
          <w:szCs w:val="20"/>
          <w:lang w:val="es-ES"/>
        </w:rPr>
      </w:pPr>
    </w:p>
    <w:p w14:paraId="3B58C627" w14:textId="57B69165" w:rsidR="001A0A80" w:rsidRDefault="001A0A80" w:rsidP="003B2D27">
      <w:pPr>
        <w:pStyle w:val="Sinespaciado"/>
        <w:suppressAutoHyphens/>
        <w:autoSpaceDN w:val="0"/>
        <w:jc w:val="both"/>
        <w:textAlignment w:val="baseline"/>
        <w:rPr>
          <w:rFonts w:ascii="Arial" w:hAnsi="Arial" w:cs="Arial"/>
          <w:sz w:val="20"/>
          <w:szCs w:val="20"/>
          <w:lang w:val="es-ES"/>
        </w:rPr>
      </w:pPr>
    </w:p>
    <w:p w14:paraId="11F4B79F" w14:textId="7434FFC3" w:rsidR="001A0A80" w:rsidRDefault="001A0A80" w:rsidP="003B2D27">
      <w:pPr>
        <w:pStyle w:val="Sinespaciado"/>
        <w:suppressAutoHyphens/>
        <w:autoSpaceDN w:val="0"/>
        <w:jc w:val="both"/>
        <w:textAlignment w:val="baseline"/>
        <w:rPr>
          <w:rFonts w:ascii="Arial" w:hAnsi="Arial" w:cs="Arial"/>
          <w:sz w:val="20"/>
          <w:szCs w:val="20"/>
          <w:lang w:val="es-ES"/>
        </w:rPr>
      </w:pPr>
    </w:p>
    <w:p w14:paraId="065BF04E" w14:textId="2A1270EC" w:rsidR="00CD1F0A" w:rsidRDefault="00CD1F0A" w:rsidP="00E9589F">
      <w:pPr>
        <w:pStyle w:val="Sinespaciado"/>
        <w:suppressAutoHyphens/>
        <w:autoSpaceDN w:val="0"/>
        <w:jc w:val="both"/>
        <w:textAlignment w:val="baseline"/>
        <w:rPr>
          <w:rFonts w:ascii="Arial" w:hAnsi="Arial" w:cs="Arial"/>
          <w:b/>
          <w:sz w:val="20"/>
          <w:szCs w:val="20"/>
          <w:lang w:val="es-MX"/>
        </w:rPr>
      </w:pPr>
    </w:p>
    <w:p w14:paraId="25B2F784" w14:textId="77777777" w:rsidR="00EB1E97" w:rsidRDefault="00EB1E97" w:rsidP="00151A8B">
      <w:pPr>
        <w:spacing w:after="0" w:line="240" w:lineRule="auto"/>
        <w:jc w:val="both"/>
        <w:rPr>
          <w:rFonts w:ascii="Arial" w:hAnsi="Arial" w:cs="Arial"/>
          <w:b/>
          <w:sz w:val="20"/>
          <w:szCs w:val="20"/>
          <w:lang w:val="es-MX"/>
        </w:rPr>
      </w:pPr>
    </w:p>
    <w:sectPr w:rsidR="00EB1E97" w:rsidSect="00520301">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4E5D" w14:textId="77777777" w:rsidR="00AE57AC" w:rsidRDefault="00AE57AC" w:rsidP="00450C15">
      <w:pPr>
        <w:spacing w:after="0" w:line="240" w:lineRule="auto"/>
      </w:pPr>
      <w:r>
        <w:separator/>
      </w:r>
    </w:p>
  </w:endnote>
  <w:endnote w:type="continuationSeparator" w:id="0">
    <w:p w14:paraId="3B21C33B" w14:textId="77777777" w:rsidR="00AE57AC" w:rsidRDefault="00AE57A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9A05"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07550D7B" wp14:editId="64F2D889">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9995F3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B7AB" w14:textId="77777777" w:rsidR="00AE57AC" w:rsidRDefault="00AE57AC" w:rsidP="00450C15">
      <w:pPr>
        <w:spacing w:after="0" w:line="240" w:lineRule="auto"/>
      </w:pPr>
      <w:r>
        <w:separator/>
      </w:r>
    </w:p>
  </w:footnote>
  <w:footnote w:type="continuationSeparator" w:id="0">
    <w:p w14:paraId="78B2EB59" w14:textId="77777777" w:rsidR="00AE57AC" w:rsidRDefault="00AE57A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BA0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D54D7CC" wp14:editId="500460C8">
              <wp:simplePos x="0" y="0"/>
              <wp:positionH relativeFrom="column">
                <wp:posOffset>-605789</wp:posOffset>
              </wp:positionH>
              <wp:positionV relativeFrom="paragraph">
                <wp:posOffset>-382905</wp:posOffset>
              </wp:positionV>
              <wp:extent cx="53721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72100" cy="1047750"/>
                      </a:xfrm>
                      <a:prstGeom prst="rect">
                        <a:avLst/>
                      </a:prstGeom>
                      <a:noFill/>
                      <a:ln>
                        <a:noFill/>
                      </a:ln>
                    </wps:spPr>
                    <wps:txbx>
                      <w:txbxContent>
                        <w:p w14:paraId="5369EA18" w14:textId="7869FA5D" w:rsidR="00016C62" w:rsidRPr="00520301" w:rsidRDefault="00A06DB7"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w:t>
                          </w:r>
                          <w:r w:rsidR="00E359E0"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291D1C"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SABORES PREHISP</w:t>
                          </w:r>
                          <w:r w:rsidR="00E359E0"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291D1C"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NICOS</w:t>
                          </w:r>
                        </w:p>
                        <w:p w14:paraId="21466AE5" w14:textId="1F14BF36" w:rsidR="00F152A3" w:rsidRPr="00F152A3" w:rsidRDefault="00E359E0"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359E0">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1506-E202</w:t>
                          </w:r>
                          <w:r w:rsidR="005F4DB5">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4D7CC" id="_x0000_t202" coordsize="21600,21600" o:spt="202" path="m,l,21600r21600,l21600,xe">
              <v:stroke joinstyle="miter"/>
              <v:path gradientshapeok="t" o:connecttype="rect"/>
            </v:shapetype>
            <v:shape id="Cuadro de texto 2" o:spid="_x0000_s1026" type="#_x0000_t202" style="position:absolute;left:0;text-align:left;margin-left:-47.7pt;margin-top:-30.15pt;width:423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" filled="f" stroked="f">
              <v:textbox>
                <w:txbxContent>
                  <w:p w14:paraId="5369EA18" w14:textId="7869FA5D" w:rsidR="00016C62" w:rsidRPr="00520301" w:rsidRDefault="00A06DB7"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w:t>
                    </w:r>
                    <w:r w:rsidR="00E359E0"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291D1C"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SABORES PREHISP</w:t>
                    </w:r>
                    <w:r w:rsidR="00E359E0"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291D1C" w:rsidRPr="00520301">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NICOS</w:t>
                    </w:r>
                  </w:p>
                  <w:p w14:paraId="21466AE5" w14:textId="1F14BF36" w:rsidR="00F152A3" w:rsidRPr="00F152A3" w:rsidRDefault="00E359E0"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359E0">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1506-E202</w:t>
                    </w:r>
                    <w:r w:rsidR="005F4DB5">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1FE601CE" wp14:editId="55DFF7DA">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0C3452FF" wp14:editId="4E60AA39">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D6F1F47" wp14:editId="5B0FC71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22F756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C732CD"/>
    <w:multiLevelType w:val="hybridMultilevel"/>
    <w:tmpl w:val="0D6AF8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6"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7E433E"/>
    <w:multiLevelType w:val="hybridMultilevel"/>
    <w:tmpl w:val="BF5E2B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ED361E"/>
    <w:multiLevelType w:val="hybridMultilevel"/>
    <w:tmpl w:val="50BCB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37647257">
    <w:abstractNumId w:val="6"/>
  </w:num>
  <w:num w:numId="2" w16cid:durableId="1028601872">
    <w:abstractNumId w:val="8"/>
  </w:num>
  <w:num w:numId="3" w16cid:durableId="88740615">
    <w:abstractNumId w:val="2"/>
  </w:num>
  <w:num w:numId="4" w16cid:durableId="1235507985">
    <w:abstractNumId w:val="1"/>
  </w:num>
  <w:num w:numId="5" w16cid:durableId="855116574">
    <w:abstractNumId w:val="3"/>
  </w:num>
  <w:num w:numId="6" w16cid:durableId="1038358191">
    <w:abstractNumId w:val="0"/>
  </w:num>
  <w:num w:numId="7" w16cid:durableId="619339654">
    <w:abstractNumId w:val="4"/>
  </w:num>
  <w:num w:numId="8" w16cid:durableId="650670324">
    <w:abstractNumId w:val="10"/>
  </w:num>
  <w:num w:numId="9" w16cid:durableId="1232229734">
    <w:abstractNumId w:val="7"/>
  </w:num>
  <w:num w:numId="10" w16cid:durableId="734816938">
    <w:abstractNumId w:val="5"/>
  </w:num>
  <w:num w:numId="11" w16cid:durableId="16038764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393"/>
    <w:rsid w:val="00016C62"/>
    <w:rsid w:val="000206F0"/>
    <w:rsid w:val="00026560"/>
    <w:rsid w:val="00032009"/>
    <w:rsid w:val="0003271D"/>
    <w:rsid w:val="000503D2"/>
    <w:rsid w:val="0006120B"/>
    <w:rsid w:val="00071DDF"/>
    <w:rsid w:val="00074095"/>
    <w:rsid w:val="00074653"/>
    <w:rsid w:val="000751D9"/>
    <w:rsid w:val="00082084"/>
    <w:rsid w:val="000901BB"/>
    <w:rsid w:val="00092B56"/>
    <w:rsid w:val="00093D58"/>
    <w:rsid w:val="00095A47"/>
    <w:rsid w:val="000A5C3F"/>
    <w:rsid w:val="000A6CBA"/>
    <w:rsid w:val="000D7A50"/>
    <w:rsid w:val="000E31A6"/>
    <w:rsid w:val="000E5A58"/>
    <w:rsid w:val="000F116C"/>
    <w:rsid w:val="000F3460"/>
    <w:rsid w:val="000F4527"/>
    <w:rsid w:val="000F6819"/>
    <w:rsid w:val="00103997"/>
    <w:rsid w:val="0010408D"/>
    <w:rsid w:val="001056F5"/>
    <w:rsid w:val="00115DF1"/>
    <w:rsid w:val="00122919"/>
    <w:rsid w:val="00124C0C"/>
    <w:rsid w:val="0013026A"/>
    <w:rsid w:val="00135254"/>
    <w:rsid w:val="001425E2"/>
    <w:rsid w:val="00144C7F"/>
    <w:rsid w:val="00151A8B"/>
    <w:rsid w:val="001548B6"/>
    <w:rsid w:val="00154DAF"/>
    <w:rsid w:val="001552E0"/>
    <w:rsid w:val="001552FF"/>
    <w:rsid w:val="00156E7E"/>
    <w:rsid w:val="00157BCA"/>
    <w:rsid w:val="001611ED"/>
    <w:rsid w:val="00170821"/>
    <w:rsid w:val="00173F56"/>
    <w:rsid w:val="0017721B"/>
    <w:rsid w:val="00180DDB"/>
    <w:rsid w:val="001910FB"/>
    <w:rsid w:val="00196EC1"/>
    <w:rsid w:val="00197002"/>
    <w:rsid w:val="001A0A80"/>
    <w:rsid w:val="001A296E"/>
    <w:rsid w:val="001A3025"/>
    <w:rsid w:val="001A4AD6"/>
    <w:rsid w:val="001B3701"/>
    <w:rsid w:val="001C087E"/>
    <w:rsid w:val="001C2CBD"/>
    <w:rsid w:val="001C6F1E"/>
    <w:rsid w:val="001D22A8"/>
    <w:rsid w:val="001D3EA5"/>
    <w:rsid w:val="001D59AE"/>
    <w:rsid w:val="001E0BFB"/>
    <w:rsid w:val="001E49A4"/>
    <w:rsid w:val="001E5347"/>
    <w:rsid w:val="001E6E46"/>
    <w:rsid w:val="001F493C"/>
    <w:rsid w:val="001F6C8A"/>
    <w:rsid w:val="00202E28"/>
    <w:rsid w:val="00215C88"/>
    <w:rsid w:val="00236318"/>
    <w:rsid w:val="00236F88"/>
    <w:rsid w:val="00245F59"/>
    <w:rsid w:val="00251C09"/>
    <w:rsid w:val="002571C7"/>
    <w:rsid w:val="002579FA"/>
    <w:rsid w:val="00257FA3"/>
    <w:rsid w:val="00264C19"/>
    <w:rsid w:val="00264EAE"/>
    <w:rsid w:val="0027633A"/>
    <w:rsid w:val="00291D1C"/>
    <w:rsid w:val="00294875"/>
    <w:rsid w:val="002959E3"/>
    <w:rsid w:val="002A18EE"/>
    <w:rsid w:val="002A6F1A"/>
    <w:rsid w:val="002B0FDB"/>
    <w:rsid w:val="002B6F84"/>
    <w:rsid w:val="002B7CF1"/>
    <w:rsid w:val="002C7D21"/>
    <w:rsid w:val="002E1CEA"/>
    <w:rsid w:val="002E2B24"/>
    <w:rsid w:val="002E36A7"/>
    <w:rsid w:val="002F25DA"/>
    <w:rsid w:val="002F56E6"/>
    <w:rsid w:val="002F6685"/>
    <w:rsid w:val="00301C65"/>
    <w:rsid w:val="003067CA"/>
    <w:rsid w:val="00312E82"/>
    <w:rsid w:val="003218D4"/>
    <w:rsid w:val="00321C25"/>
    <w:rsid w:val="00323874"/>
    <w:rsid w:val="00326584"/>
    <w:rsid w:val="003370E9"/>
    <w:rsid w:val="003442B6"/>
    <w:rsid w:val="00353726"/>
    <w:rsid w:val="00375A6B"/>
    <w:rsid w:val="003805A5"/>
    <w:rsid w:val="00383A11"/>
    <w:rsid w:val="00395130"/>
    <w:rsid w:val="003B14D0"/>
    <w:rsid w:val="003B2D27"/>
    <w:rsid w:val="003B37AE"/>
    <w:rsid w:val="003C13BB"/>
    <w:rsid w:val="003C704B"/>
    <w:rsid w:val="003D0B3A"/>
    <w:rsid w:val="003D36D2"/>
    <w:rsid w:val="003D4B64"/>
    <w:rsid w:val="003D621A"/>
    <w:rsid w:val="003E2DE7"/>
    <w:rsid w:val="003E61D6"/>
    <w:rsid w:val="00401E29"/>
    <w:rsid w:val="00407A99"/>
    <w:rsid w:val="00413977"/>
    <w:rsid w:val="0041595F"/>
    <w:rsid w:val="004176CA"/>
    <w:rsid w:val="00422320"/>
    <w:rsid w:val="004258B4"/>
    <w:rsid w:val="004328FB"/>
    <w:rsid w:val="00432BA1"/>
    <w:rsid w:val="004376C8"/>
    <w:rsid w:val="0044089D"/>
    <w:rsid w:val="00441AC5"/>
    <w:rsid w:val="00442301"/>
    <w:rsid w:val="004426D1"/>
    <w:rsid w:val="00445117"/>
    <w:rsid w:val="00445740"/>
    <w:rsid w:val="0044739D"/>
    <w:rsid w:val="004477F5"/>
    <w:rsid w:val="00450C15"/>
    <w:rsid w:val="00451014"/>
    <w:rsid w:val="00454042"/>
    <w:rsid w:val="004556B5"/>
    <w:rsid w:val="00462E57"/>
    <w:rsid w:val="00465A99"/>
    <w:rsid w:val="00467607"/>
    <w:rsid w:val="0047057D"/>
    <w:rsid w:val="0047477D"/>
    <w:rsid w:val="0047644A"/>
    <w:rsid w:val="0048332A"/>
    <w:rsid w:val="00484373"/>
    <w:rsid w:val="004A3A14"/>
    <w:rsid w:val="004A4229"/>
    <w:rsid w:val="004A6867"/>
    <w:rsid w:val="004A68D9"/>
    <w:rsid w:val="004A7897"/>
    <w:rsid w:val="004B2020"/>
    <w:rsid w:val="004B372F"/>
    <w:rsid w:val="004B3CC0"/>
    <w:rsid w:val="004B733F"/>
    <w:rsid w:val="004C01F5"/>
    <w:rsid w:val="004D2C2F"/>
    <w:rsid w:val="004D2CAB"/>
    <w:rsid w:val="004D3606"/>
    <w:rsid w:val="004E3B64"/>
    <w:rsid w:val="004F32DF"/>
    <w:rsid w:val="004F359A"/>
    <w:rsid w:val="004F6137"/>
    <w:rsid w:val="00504541"/>
    <w:rsid w:val="00505C64"/>
    <w:rsid w:val="00506BA7"/>
    <w:rsid w:val="005130A5"/>
    <w:rsid w:val="00513C9F"/>
    <w:rsid w:val="0051492D"/>
    <w:rsid w:val="00520301"/>
    <w:rsid w:val="00521767"/>
    <w:rsid w:val="005232FF"/>
    <w:rsid w:val="00527517"/>
    <w:rsid w:val="00551DE1"/>
    <w:rsid w:val="00564D1B"/>
    <w:rsid w:val="00574640"/>
    <w:rsid w:val="005917AF"/>
    <w:rsid w:val="00591D84"/>
    <w:rsid w:val="005A1E67"/>
    <w:rsid w:val="005B0F31"/>
    <w:rsid w:val="005C1DC3"/>
    <w:rsid w:val="005C301D"/>
    <w:rsid w:val="005D1637"/>
    <w:rsid w:val="005E1300"/>
    <w:rsid w:val="005E2D03"/>
    <w:rsid w:val="005E3402"/>
    <w:rsid w:val="005E6324"/>
    <w:rsid w:val="005E6754"/>
    <w:rsid w:val="005F4DB5"/>
    <w:rsid w:val="006053CD"/>
    <w:rsid w:val="00610591"/>
    <w:rsid w:val="00615736"/>
    <w:rsid w:val="00630B01"/>
    <w:rsid w:val="00632C68"/>
    <w:rsid w:val="006520FD"/>
    <w:rsid w:val="0066509B"/>
    <w:rsid w:val="00674686"/>
    <w:rsid w:val="00696B09"/>
    <w:rsid w:val="006971B8"/>
    <w:rsid w:val="006A08BE"/>
    <w:rsid w:val="006A40B9"/>
    <w:rsid w:val="006A4CF9"/>
    <w:rsid w:val="006B1779"/>
    <w:rsid w:val="006B19F7"/>
    <w:rsid w:val="006C10D7"/>
    <w:rsid w:val="006C1BF7"/>
    <w:rsid w:val="006C568C"/>
    <w:rsid w:val="006C69E6"/>
    <w:rsid w:val="006C6D68"/>
    <w:rsid w:val="006D3C96"/>
    <w:rsid w:val="006D64BE"/>
    <w:rsid w:val="006E0F61"/>
    <w:rsid w:val="006F205B"/>
    <w:rsid w:val="006F486D"/>
    <w:rsid w:val="006F4F68"/>
    <w:rsid w:val="006F5159"/>
    <w:rsid w:val="007009BF"/>
    <w:rsid w:val="00702E24"/>
    <w:rsid w:val="00704FC6"/>
    <w:rsid w:val="0071298E"/>
    <w:rsid w:val="00713E28"/>
    <w:rsid w:val="007255F5"/>
    <w:rsid w:val="00727503"/>
    <w:rsid w:val="0073595B"/>
    <w:rsid w:val="0074045A"/>
    <w:rsid w:val="00741839"/>
    <w:rsid w:val="0075661B"/>
    <w:rsid w:val="00757FC0"/>
    <w:rsid w:val="007734C7"/>
    <w:rsid w:val="0078503F"/>
    <w:rsid w:val="00787735"/>
    <w:rsid w:val="00792A3C"/>
    <w:rsid w:val="00793541"/>
    <w:rsid w:val="007B4221"/>
    <w:rsid w:val="007B4F2B"/>
    <w:rsid w:val="007B5DA3"/>
    <w:rsid w:val="007B6FC9"/>
    <w:rsid w:val="007C7D07"/>
    <w:rsid w:val="007D3DF5"/>
    <w:rsid w:val="007D6190"/>
    <w:rsid w:val="007D757C"/>
    <w:rsid w:val="007E003E"/>
    <w:rsid w:val="007E10C8"/>
    <w:rsid w:val="007E14EA"/>
    <w:rsid w:val="007E14F1"/>
    <w:rsid w:val="007F24D9"/>
    <w:rsid w:val="007F5F21"/>
    <w:rsid w:val="007F62B4"/>
    <w:rsid w:val="00800FF7"/>
    <w:rsid w:val="00803699"/>
    <w:rsid w:val="008064DF"/>
    <w:rsid w:val="008075D5"/>
    <w:rsid w:val="00812D12"/>
    <w:rsid w:val="00820F69"/>
    <w:rsid w:val="008214E3"/>
    <w:rsid w:val="0082344F"/>
    <w:rsid w:val="00826BDB"/>
    <w:rsid w:val="0083259F"/>
    <w:rsid w:val="00833D38"/>
    <w:rsid w:val="00834B13"/>
    <w:rsid w:val="0083654A"/>
    <w:rsid w:val="008621AB"/>
    <w:rsid w:val="00863391"/>
    <w:rsid w:val="00863702"/>
    <w:rsid w:val="008723A8"/>
    <w:rsid w:val="00877150"/>
    <w:rsid w:val="00891A2A"/>
    <w:rsid w:val="008930CC"/>
    <w:rsid w:val="00894F82"/>
    <w:rsid w:val="00895BE9"/>
    <w:rsid w:val="00896C9E"/>
    <w:rsid w:val="008A515E"/>
    <w:rsid w:val="008B1A4D"/>
    <w:rsid w:val="008B406F"/>
    <w:rsid w:val="008B69C9"/>
    <w:rsid w:val="008B7201"/>
    <w:rsid w:val="008C62DC"/>
    <w:rsid w:val="008D0D06"/>
    <w:rsid w:val="008D5E6C"/>
    <w:rsid w:val="008D5EB8"/>
    <w:rsid w:val="008E2B70"/>
    <w:rsid w:val="008E5529"/>
    <w:rsid w:val="008F0CE2"/>
    <w:rsid w:val="00902294"/>
    <w:rsid w:val="00902CE2"/>
    <w:rsid w:val="00906A60"/>
    <w:rsid w:val="00913AF3"/>
    <w:rsid w:val="00932FED"/>
    <w:rsid w:val="00936941"/>
    <w:rsid w:val="00950259"/>
    <w:rsid w:val="00950D0B"/>
    <w:rsid w:val="0095440B"/>
    <w:rsid w:val="009619C9"/>
    <w:rsid w:val="0096322C"/>
    <w:rsid w:val="0096623C"/>
    <w:rsid w:val="00966BB6"/>
    <w:rsid w:val="00970BDC"/>
    <w:rsid w:val="009908FC"/>
    <w:rsid w:val="00991F36"/>
    <w:rsid w:val="00994A4C"/>
    <w:rsid w:val="009A04C7"/>
    <w:rsid w:val="009A0EE3"/>
    <w:rsid w:val="009A4A2A"/>
    <w:rsid w:val="009A72B1"/>
    <w:rsid w:val="009B5D60"/>
    <w:rsid w:val="009C0D85"/>
    <w:rsid w:val="009C1BDF"/>
    <w:rsid w:val="009C3370"/>
    <w:rsid w:val="009C6DA0"/>
    <w:rsid w:val="009D010B"/>
    <w:rsid w:val="009D067B"/>
    <w:rsid w:val="009D5631"/>
    <w:rsid w:val="009D7F25"/>
    <w:rsid w:val="009E2480"/>
    <w:rsid w:val="009F62A7"/>
    <w:rsid w:val="009F6886"/>
    <w:rsid w:val="009F7251"/>
    <w:rsid w:val="00A06DB7"/>
    <w:rsid w:val="00A12620"/>
    <w:rsid w:val="00A13784"/>
    <w:rsid w:val="00A14DD1"/>
    <w:rsid w:val="00A224BF"/>
    <w:rsid w:val="00A25CD2"/>
    <w:rsid w:val="00A261C5"/>
    <w:rsid w:val="00A316F2"/>
    <w:rsid w:val="00A33815"/>
    <w:rsid w:val="00A4233B"/>
    <w:rsid w:val="00A61A42"/>
    <w:rsid w:val="00A8172E"/>
    <w:rsid w:val="00A84940"/>
    <w:rsid w:val="00A92A5A"/>
    <w:rsid w:val="00A97D1A"/>
    <w:rsid w:val="00AA64A6"/>
    <w:rsid w:val="00AB17B9"/>
    <w:rsid w:val="00AB7893"/>
    <w:rsid w:val="00AC4A16"/>
    <w:rsid w:val="00AD4EF6"/>
    <w:rsid w:val="00AE1BF5"/>
    <w:rsid w:val="00AE3E65"/>
    <w:rsid w:val="00AE5427"/>
    <w:rsid w:val="00AE57AC"/>
    <w:rsid w:val="00AF33E1"/>
    <w:rsid w:val="00B0056D"/>
    <w:rsid w:val="00B016BB"/>
    <w:rsid w:val="00B07CCB"/>
    <w:rsid w:val="00B10D9C"/>
    <w:rsid w:val="00B11A5C"/>
    <w:rsid w:val="00B236E8"/>
    <w:rsid w:val="00B36893"/>
    <w:rsid w:val="00B36A64"/>
    <w:rsid w:val="00B43503"/>
    <w:rsid w:val="00B4786E"/>
    <w:rsid w:val="00B60816"/>
    <w:rsid w:val="00B63EC6"/>
    <w:rsid w:val="00B67CEF"/>
    <w:rsid w:val="00B67E27"/>
    <w:rsid w:val="00B718DC"/>
    <w:rsid w:val="00B770D6"/>
    <w:rsid w:val="00B84683"/>
    <w:rsid w:val="00B85CFD"/>
    <w:rsid w:val="00B9192A"/>
    <w:rsid w:val="00BA01A2"/>
    <w:rsid w:val="00BA788D"/>
    <w:rsid w:val="00BB247B"/>
    <w:rsid w:val="00BB4CB4"/>
    <w:rsid w:val="00BC262F"/>
    <w:rsid w:val="00BC2EC1"/>
    <w:rsid w:val="00BD646E"/>
    <w:rsid w:val="00BF0271"/>
    <w:rsid w:val="00BF6404"/>
    <w:rsid w:val="00BF6944"/>
    <w:rsid w:val="00C03B78"/>
    <w:rsid w:val="00C03DD2"/>
    <w:rsid w:val="00C062D1"/>
    <w:rsid w:val="00C06870"/>
    <w:rsid w:val="00C126A9"/>
    <w:rsid w:val="00C2273B"/>
    <w:rsid w:val="00C30C1E"/>
    <w:rsid w:val="00C32B63"/>
    <w:rsid w:val="00C36F5D"/>
    <w:rsid w:val="00C464A8"/>
    <w:rsid w:val="00C50ABF"/>
    <w:rsid w:val="00C55C28"/>
    <w:rsid w:val="00C5657D"/>
    <w:rsid w:val="00C60443"/>
    <w:rsid w:val="00C6112D"/>
    <w:rsid w:val="00C632D6"/>
    <w:rsid w:val="00C70110"/>
    <w:rsid w:val="00C8574D"/>
    <w:rsid w:val="00C87CD7"/>
    <w:rsid w:val="00C91AC9"/>
    <w:rsid w:val="00C97BA0"/>
    <w:rsid w:val="00CA3957"/>
    <w:rsid w:val="00CA6B29"/>
    <w:rsid w:val="00CB0CCB"/>
    <w:rsid w:val="00CB6A12"/>
    <w:rsid w:val="00CC18B7"/>
    <w:rsid w:val="00CD1F0A"/>
    <w:rsid w:val="00CD4A7D"/>
    <w:rsid w:val="00CD64A8"/>
    <w:rsid w:val="00CE4C43"/>
    <w:rsid w:val="00CE7934"/>
    <w:rsid w:val="00CF0B07"/>
    <w:rsid w:val="00CF1243"/>
    <w:rsid w:val="00CF3D3A"/>
    <w:rsid w:val="00D03099"/>
    <w:rsid w:val="00D12E58"/>
    <w:rsid w:val="00D14334"/>
    <w:rsid w:val="00D2202A"/>
    <w:rsid w:val="00D24704"/>
    <w:rsid w:val="00D24E85"/>
    <w:rsid w:val="00D41432"/>
    <w:rsid w:val="00D4243D"/>
    <w:rsid w:val="00D43614"/>
    <w:rsid w:val="00D46FA0"/>
    <w:rsid w:val="00D50B27"/>
    <w:rsid w:val="00D51766"/>
    <w:rsid w:val="00D55C93"/>
    <w:rsid w:val="00D64D7A"/>
    <w:rsid w:val="00D66D82"/>
    <w:rsid w:val="00D673F1"/>
    <w:rsid w:val="00D7306E"/>
    <w:rsid w:val="00D732E0"/>
    <w:rsid w:val="00D740B0"/>
    <w:rsid w:val="00D77429"/>
    <w:rsid w:val="00D803AF"/>
    <w:rsid w:val="00D85417"/>
    <w:rsid w:val="00D92BC7"/>
    <w:rsid w:val="00DB1671"/>
    <w:rsid w:val="00DB45A2"/>
    <w:rsid w:val="00DB52EB"/>
    <w:rsid w:val="00DB5D54"/>
    <w:rsid w:val="00DB6EB7"/>
    <w:rsid w:val="00DC7BA9"/>
    <w:rsid w:val="00DD17A6"/>
    <w:rsid w:val="00DD1A66"/>
    <w:rsid w:val="00DD6A94"/>
    <w:rsid w:val="00DE0042"/>
    <w:rsid w:val="00DE4279"/>
    <w:rsid w:val="00DF15D6"/>
    <w:rsid w:val="00DF169B"/>
    <w:rsid w:val="00E1333A"/>
    <w:rsid w:val="00E2344E"/>
    <w:rsid w:val="00E3042A"/>
    <w:rsid w:val="00E31563"/>
    <w:rsid w:val="00E355EE"/>
    <w:rsid w:val="00E359E0"/>
    <w:rsid w:val="00E37CEA"/>
    <w:rsid w:val="00E42A11"/>
    <w:rsid w:val="00E43AF1"/>
    <w:rsid w:val="00E52D10"/>
    <w:rsid w:val="00E53C53"/>
    <w:rsid w:val="00E663D4"/>
    <w:rsid w:val="00E7679F"/>
    <w:rsid w:val="00E80EB6"/>
    <w:rsid w:val="00E84506"/>
    <w:rsid w:val="00E846AA"/>
    <w:rsid w:val="00E908E7"/>
    <w:rsid w:val="00E90FAD"/>
    <w:rsid w:val="00E9307C"/>
    <w:rsid w:val="00E9589F"/>
    <w:rsid w:val="00EA174D"/>
    <w:rsid w:val="00EA17D1"/>
    <w:rsid w:val="00EB0441"/>
    <w:rsid w:val="00EB1E97"/>
    <w:rsid w:val="00EB309F"/>
    <w:rsid w:val="00EB3A6F"/>
    <w:rsid w:val="00EB464F"/>
    <w:rsid w:val="00EB50E1"/>
    <w:rsid w:val="00EC0001"/>
    <w:rsid w:val="00EC7F50"/>
    <w:rsid w:val="00ED2EE5"/>
    <w:rsid w:val="00EF313D"/>
    <w:rsid w:val="00F0058E"/>
    <w:rsid w:val="00F04756"/>
    <w:rsid w:val="00F0710D"/>
    <w:rsid w:val="00F10D25"/>
    <w:rsid w:val="00F11662"/>
    <w:rsid w:val="00F152A3"/>
    <w:rsid w:val="00F253E8"/>
    <w:rsid w:val="00F37994"/>
    <w:rsid w:val="00F4140F"/>
    <w:rsid w:val="00F42FED"/>
    <w:rsid w:val="00F43C14"/>
    <w:rsid w:val="00F511D3"/>
    <w:rsid w:val="00F52741"/>
    <w:rsid w:val="00F538F4"/>
    <w:rsid w:val="00F5737B"/>
    <w:rsid w:val="00F6257F"/>
    <w:rsid w:val="00F71B08"/>
    <w:rsid w:val="00F73893"/>
    <w:rsid w:val="00F764AE"/>
    <w:rsid w:val="00F8776C"/>
    <w:rsid w:val="00F96F4D"/>
    <w:rsid w:val="00F97A84"/>
    <w:rsid w:val="00FA0C30"/>
    <w:rsid w:val="00FA138B"/>
    <w:rsid w:val="00FA3BF8"/>
    <w:rsid w:val="00FA5835"/>
    <w:rsid w:val="00FC13D1"/>
    <w:rsid w:val="00FC19F9"/>
    <w:rsid w:val="00FD7AAA"/>
    <w:rsid w:val="00FE0A9E"/>
    <w:rsid w:val="00FE4FE6"/>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279D9"/>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8214E3"/>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821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4208320">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598606375">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58861378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5874810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087416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7D06B-5D72-41E0-8A92-BA5B1937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1319</Words>
  <Characters>7255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2025-01-30T17:12:00Z</dcterms:created>
  <dcterms:modified xsi:type="dcterms:W3CDTF">2025-01-30T17:12:00Z</dcterms:modified>
</cp:coreProperties>
</file>