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32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977"/>
        <w:gridCol w:w="284"/>
        <w:gridCol w:w="7371"/>
      </w:tblGrid>
      <w:tr w:rsidR="001B2ABD" w:rsidRPr="0059649E" w14:paraId="7C97D61C" w14:textId="77777777" w:rsidTr="002F1393">
        <w:tc>
          <w:tcPr>
            <w:tcW w:w="2977" w:type="dxa"/>
          </w:tcPr>
          <w:p w14:paraId="7FC3B151" w14:textId="10BB3911" w:rsidR="00036450" w:rsidRPr="00726EC2" w:rsidRDefault="00307BD2" w:rsidP="009000E4">
            <w:pPr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9890E6C" wp14:editId="59387C77">
                  <wp:extent cx="1694278" cy="895350"/>
                  <wp:effectExtent l="0" t="0" r="127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8020" t="19507" r="14815" b="13757"/>
                          <a:stretch/>
                        </pic:blipFill>
                        <pic:spPr bwMode="auto">
                          <a:xfrm>
                            <a:off x="0" y="0"/>
                            <a:ext cx="1703719" cy="900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41C711" w14:textId="08C3DDFA" w:rsidR="00782F70" w:rsidRDefault="00307BD2" w:rsidP="00FC46A4">
            <w:pPr>
              <w:pStyle w:val="Ttulo3"/>
              <w:rPr>
                <w:color w:val="auto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D278713" wp14:editId="5075DA23">
                  <wp:extent cx="1744345" cy="1235710"/>
                  <wp:effectExtent l="0" t="0" r="8255" b="254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23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7D09EF" w14:textId="2618A369" w:rsidR="00FC46A4" w:rsidRPr="00BF0417" w:rsidRDefault="00FC46A4" w:rsidP="00FC46A4">
            <w:pPr>
              <w:pStyle w:val="Ttulo3"/>
              <w:rPr>
                <w:color w:val="auto"/>
                <w:sz w:val="20"/>
                <w:szCs w:val="20"/>
              </w:rPr>
            </w:pPr>
            <w:r w:rsidRPr="009000E4">
              <w:rPr>
                <w:color w:val="auto"/>
                <w:sz w:val="18"/>
                <w:szCs w:val="18"/>
              </w:rPr>
              <w:t>Unlimited-luxury</w:t>
            </w:r>
            <w:r w:rsidRPr="00BF0417">
              <w:rPr>
                <w:color w:val="auto"/>
                <w:sz w:val="20"/>
                <w:szCs w:val="20"/>
              </w:rPr>
              <w:t>®</w:t>
            </w:r>
          </w:p>
          <w:p w14:paraId="74A5A8F6" w14:textId="5B40D93D" w:rsidR="00782F70" w:rsidRDefault="00307BD2" w:rsidP="00307BD2">
            <w:pPr>
              <w:jc w:val="both"/>
              <w:rPr>
                <w:sz w:val="16"/>
                <w:szCs w:val="16"/>
              </w:rPr>
            </w:pPr>
            <w:r w:rsidRPr="00307BD2">
              <w:rPr>
                <w:sz w:val="16"/>
                <w:szCs w:val="16"/>
              </w:rPr>
              <w:t xml:space="preserve">Además, se deleitará con nuestra experiencia </w:t>
            </w:r>
            <w:proofErr w:type="spellStart"/>
            <w:r w:rsidRPr="00307BD2">
              <w:rPr>
                <w:sz w:val="16"/>
                <w:szCs w:val="16"/>
              </w:rPr>
              <w:t>Unlimited-Luxury</w:t>
            </w:r>
            <w:proofErr w:type="spellEnd"/>
            <w:r w:rsidRPr="00307BD2">
              <w:rPr>
                <w:sz w:val="16"/>
                <w:szCs w:val="16"/>
              </w:rPr>
              <w:t xml:space="preserve">®, en la que todo está incluido: Acceso ilimitado a opciones de comida gourmet a la carta sin necesidad de reservaciones • Licores internacionales y nacionales de primer nivel ilimitados • Jugos de frutas naturales y refrescos ilimitados • Servicios en la habitación y de conserjería las 24 horas • Servicio de camareros en la piscina y la playa • Minibar con refrescos, jugos, agua embotellada y cervezas reabastecido diariamente • Servicio de mucama todos los días • Actividades diarias y de entretenimiento nocturno en vivo • Fiestas temáticas, bares de playa y centros de entretenimiento • No se requieren brazaletes • Impuestos y propinas incluidos • Disfrute de </w:t>
            </w:r>
            <w:proofErr w:type="spellStart"/>
            <w:r w:rsidRPr="00307BD2">
              <w:rPr>
                <w:sz w:val="16"/>
                <w:szCs w:val="16"/>
              </w:rPr>
              <w:t>WiFi</w:t>
            </w:r>
            <w:proofErr w:type="spellEnd"/>
            <w:r w:rsidRPr="00307BD2">
              <w:rPr>
                <w:sz w:val="16"/>
                <w:szCs w:val="16"/>
              </w:rPr>
              <w:t xml:space="preserve"> gratuito y llamadas internacionales sin costo a Estados Unidos, Canadá y números locales con la aplicación móvil </w:t>
            </w:r>
            <w:proofErr w:type="spellStart"/>
            <w:r w:rsidRPr="00307BD2">
              <w:rPr>
                <w:sz w:val="16"/>
                <w:szCs w:val="16"/>
              </w:rPr>
              <w:t>Unlimited</w:t>
            </w:r>
            <w:proofErr w:type="spellEnd"/>
            <w:r w:rsidRPr="00307BD2">
              <w:rPr>
                <w:sz w:val="16"/>
                <w:szCs w:val="16"/>
              </w:rPr>
              <w:t xml:space="preserve"> </w:t>
            </w:r>
            <w:proofErr w:type="spellStart"/>
            <w:r w:rsidRPr="00307BD2">
              <w:rPr>
                <w:sz w:val="16"/>
                <w:szCs w:val="16"/>
              </w:rPr>
              <w:t>Connectivity</w:t>
            </w:r>
            <w:proofErr w:type="spellEnd"/>
          </w:p>
          <w:p w14:paraId="61DAE880" w14:textId="77777777" w:rsidR="00307BD2" w:rsidRDefault="00307BD2" w:rsidP="00307BD2">
            <w:pPr>
              <w:jc w:val="both"/>
              <w:rPr>
                <w:sz w:val="16"/>
                <w:szCs w:val="16"/>
              </w:rPr>
            </w:pPr>
          </w:p>
          <w:p w14:paraId="44C52C4A" w14:textId="77777777" w:rsidR="00307BD2" w:rsidRPr="00726EC2" w:rsidRDefault="00307BD2" w:rsidP="0072382B">
            <w:pPr>
              <w:rPr>
                <w:color w:val="FF0000"/>
              </w:rPr>
            </w:pPr>
          </w:p>
          <w:p w14:paraId="6A7EFC75" w14:textId="322FB968" w:rsidR="0072382B" w:rsidRPr="00726EC2" w:rsidRDefault="00307BD2" w:rsidP="0072382B">
            <w:pPr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6BE8AAD6" wp14:editId="57EECEB3">
                  <wp:extent cx="1744345" cy="1162050"/>
                  <wp:effectExtent l="0" t="0" r="825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21B72" w14:textId="0389E58D" w:rsidR="0072382B" w:rsidRPr="00726EC2" w:rsidRDefault="0072382B" w:rsidP="0072382B">
            <w:pPr>
              <w:rPr>
                <w:color w:val="FF0000"/>
              </w:rPr>
            </w:pPr>
          </w:p>
          <w:p w14:paraId="212DEF86" w14:textId="51E43B28" w:rsidR="0072382B" w:rsidRDefault="0072382B" w:rsidP="0072382B">
            <w:pPr>
              <w:rPr>
                <w:color w:val="FF0000"/>
              </w:rPr>
            </w:pPr>
          </w:p>
          <w:p w14:paraId="3BBE407A" w14:textId="16F66650" w:rsidR="00307BD2" w:rsidRDefault="00307BD2" w:rsidP="0072382B">
            <w:pPr>
              <w:rPr>
                <w:color w:val="FF0000"/>
              </w:rPr>
            </w:pPr>
          </w:p>
          <w:p w14:paraId="05BFC091" w14:textId="334AEB06" w:rsidR="00307BD2" w:rsidRDefault="00307BD2" w:rsidP="0072382B">
            <w:pPr>
              <w:rPr>
                <w:color w:val="FF0000"/>
              </w:rPr>
            </w:pPr>
          </w:p>
          <w:p w14:paraId="5C2721A4" w14:textId="77777777" w:rsidR="00307BD2" w:rsidRPr="00726EC2" w:rsidRDefault="00307BD2" w:rsidP="0072382B">
            <w:pPr>
              <w:rPr>
                <w:color w:val="FF0000"/>
              </w:rPr>
            </w:pPr>
          </w:p>
          <w:p w14:paraId="1EC13614" w14:textId="665F3318" w:rsidR="0072382B" w:rsidRPr="00726EC2" w:rsidRDefault="0072382B" w:rsidP="0072382B">
            <w:pPr>
              <w:rPr>
                <w:color w:val="FF0000"/>
              </w:rPr>
            </w:pPr>
          </w:p>
          <w:p w14:paraId="5D9D23DC" w14:textId="5CC5134C" w:rsidR="0072382B" w:rsidRPr="00726EC2" w:rsidRDefault="0072382B" w:rsidP="0072382B">
            <w:pPr>
              <w:rPr>
                <w:color w:val="FF0000"/>
              </w:rPr>
            </w:pPr>
          </w:p>
          <w:p w14:paraId="6A9BD506" w14:textId="0C1D0F65" w:rsidR="0072382B" w:rsidRPr="00726EC2" w:rsidRDefault="00307BD2" w:rsidP="0072382B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w:lastRenderedPageBreak/>
              <w:drawing>
                <wp:inline distT="0" distB="0" distL="0" distR="0" wp14:anchorId="6B01948F" wp14:editId="518DB19C">
                  <wp:extent cx="1694815" cy="895985"/>
                  <wp:effectExtent l="0" t="0" r="63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4E86BE" w14:textId="3B82C1F0" w:rsidR="00672DFB" w:rsidRPr="009000E4" w:rsidRDefault="00131E55" w:rsidP="00131E55">
            <w:pPr>
              <w:pStyle w:val="Ttulo3"/>
              <w:rPr>
                <w:color w:val="auto"/>
                <w:sz w:val="18"/>
                <w:szCs w:val="18"/>
              </w:rPr>
            </w:pPr>
            <w:r w:rsidRPr="009000E4">
              <w:rPr>
                <w:color w:val="auto"/>
                <w:sz w:val="18"/>
                <w:szCs w:val="18"/>
              </w:rPr>
              <w:t>restaurantes</w:t>
            </w:r>
          </w:p>
          <w:p w14:paraId="7DB0CA06" w14:textId="668B8F1C" w:rsidR="00782F70" w:rsidRDefault="00742F4E" w:rsidP="00742F4E">
            <w:pPr>
              <w:jc w:val="both"/>
              <w:rPr>
                <w:sz w:val="16"/>
                <w:szCs w:val="16"/>
              </w:rPr>
            </w:pPr>
            <w:r w:rsidRPr="00742F4E">
              <w:rPr>
                <w:sz w:val="16"/>
                <w:szCs w:val="16"/>
              </w:rPr>
              <w:t xml:space="preserve">Dreams Playa Mujeres ofrecerá 10 opciones para comer: 7 restaurantes a la carta, un buffet, una parrilla y una cafetería con heladería. Las opciones de comida las 24 horas permiten que los huéspedes disfruten bocadillos nocturnos en lugares seleccionados. O pueden no salir y ordenar servicio en la habitación. Este se ofrece a cualquier hora del día o de la noche. Dolce – Café de primera, bocadillos y helados </w:t>
            </w:r>
            <w:proofErr w:type="spellStart"/>
            <w:r w:rsidRPr="00742F4E">
              <w:rPr>
                <w:sz w:val="16"/>
                <w:szCs w:val="16"/>
              </w:rPr>
              <w:t>Fusion</w:t>
            </w:r>
            <w:proofErr w:type="spellEnd"/>
            <w:r w:rsidRPr="00742F4E">
              <w:rPr>
                <w:sz w:val="16"/>
                <w:szCs w:val="16"/>
              </w:rPr>
              <w:t xml:space="preserve"> – Cocina japonesa influenciada con ingredientes peruanos Gaucho Grill – Carnes brasileñas cortadas en la mesa </w:t>
            </w:r>
            <w:proofErr w:type="spellStart"/>
            <w:r w:rsidRPr="00742F4E">
              <w:rPr>
                <w:sz w:val="16"/>
                <w:szCs w:val="16"/>
              </w:rPr>
              <w:t>L’Etoile</w:t>
            </w:r>
            <w:proofErr w:type="spellEnd"/>
            <w:r w:rsidRPr="00742F4E">
              <w:rPr>
                <w:sz w:val="16"/>
                <w:szCs w:val="16"/>
              </w:rPr>
              <w:t xml:space="preserve"> – Bistró francés a la carta (Solo para jóvenes de 13 años en adelante) Maris – Bocadillos, pescados y mariscos frescos </w:t>
            </w:r>
            <w:proofErr w:type="spellStart"/>
            <w:r w:rsidRPr="00742F4E">
              <w:rPr>
                <w:sz w:val="16"/>
                <w:szCs w:val="16"/>
              </w:rPr>
              <w:t>Mezés</w:t>
            </w:r>
            <w:proofErr w:type="spellEnd"/>
            <w:r w:rsidRPr="00742F4E">
              <w:rPr>
                <w:sz w:val="16"/>
                <w:szCs w:val="16"/>
              </w:rPr>
              <w:t xml:space="preserve"> – Restaurante mediterráneo gourmet </w:t>
            </w:r>
            <w:proofErr w:type="spellStart"/>
            <w:r w:rsidRPr="00742F4E">
              <w:rPr>
                <w:sz w:val="16"/>
                <w:szCs w:val="16"/>
              </w:rPr>
              <w:t>That’s</w:t>
            </w:r>
            <w:proofErr w:type="spellEnd"/>
            <w:r w:rsidRPr="00742F4E">
              <w:rPr>
                <w:sz w:val="16"/>
                <w:szCs w:val="16"/>
              </w:rPr>
              <w:t xml:space="preserve"> a </w:t>
            </w:r>
            <w:proofErr w:type="spellStart"/>
            <w:r w:rsidRPr="00742F4E">
              <w:rPr>
                <w:sz w:val="16"/>
                <w:szCs w:val="16"/>
              </w:rPr>
              <w:t>Wrap</w:t>
            </w:r>
            <w:proofErr w:type="spellEnd"/>
            <w:r w:rsidRPr="00742F4E">
              <w:rPr>
                <w:sz w:val="16"/>
                <w:szCs w:val="16"/>
              </w:rPr>
              <w:t xml:space="preserve"> – Opciones saludables </w:t>
            </w:r>
            <w:proofErr w:type="spellStart"/>
            <w:r w:rsidRPr="00742F4E">
              <w:rPr>
                <w:sz w:val="16"/>
                <w:szCs w:val="16"/>
              </w:rPr>
              <w:t>Tides</w:t>
            </w:r>
            <w:proofErr w:type="spellEnd"/>
            <w:r w:rsidRPr="00742F4E">
              <w:rPr>
                <w:sz w:val="16"/>
                <w:szCs w:val="16"/>
              </w:rPr>
              <w:t xml:space="preserve"> – Especialidades de almuerzo ligero Tres Colores – Deliciosa cocina mexicana </w:t>
            </w:r>
            <w:proofErr w:type="spellStart"/>
            <w:r w:rsidRPr="00742F4E">
              <w:rPr>
                <w:sz w:val="16"/>
                <w:szCs w:val="16"/>
              </w:rPr>
              <w:t>World</w:t>
            </w:r>
            <w:proofErr w:type="spellEnd"/>
            <w:r w:rsidRPr="00742F4E">
              <w:rPr>
                <w:sz w:val="16"/>
                <w:szCs w:val="16"/>
              </w:rPr>
              <w:t xml:space="preserve"> Café – Buffet internacional con estaciones temáticas</w:t>
            </w:r>
          </w:p>
          <w:p w14:paraId="12FE0502" w14:textId="77777777" w:rsidR="00742F4E" w:rsidRPr="00726EC2" w:rsidRDefault="00742F4E" w:rsidP="00742F4E">
            <w:pPr>
              <w:jc w:val="both"/>
              <w:rPr>
                <w:color w:val="FF0000"/>
                <w:sz w:val="14"/>
                <w:szCs w:val="14"/>
              </w:rPr>
            </w:pPr>
          </w:p>
          <w:p w14:paraId="24404D2D" w14:textId="36F4BC73" w:rsidR="006149C9" w:rsidRPr="00726EC2" w:rsidRDefault="00782F70" w:rsidP="00672DFB">
            <w:pPr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65EE5DCB" wp14:editId="049122AB">
                  <wp:extent cx="1744345" cy="1161415"/>
                  <wp:effectExtent l="0" t="0" r="8255" b="63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187A9" w14:textId="001EFA90" w:rsidR="00E87B32" w:rsidRPr="00726EC2" w:rsidRDefault="00E87B32" w:rsidP="00672DFB">
            <w:pPr>
              <w:rPr>
                <w:color w:val="FF0000"/>
              </w:rPr>
            </w:pPr>
          </w:p>
          <w:p w14:paraId="7950C551" w14:textId="00A48AA1" w:rsidR="00131E55" w:rsidRPr="009000E4" w:rsidRDefault="00131E55" w:rsidP="00131E55">
            <w:pPr>
              <w:pStyle w:val="Ttulo3"/>
              <w:rPr>
                <w:color w:val="auto"/>
                <w:sz w:val="18"/>
                <w:szCs w:val="18"/>
              </w:rPr>
            </w:pPr>
            <w:r w:rsidRPr="009000E4">
              <w:rPr>
                <w:color w:val="auto"/>
                <w:sz w:val="18"/>
                <w:szCs w:val="18"/>
              </w:rPr>
              <w:t>bares</w:t>
            </w:r>
          </w:p>
          <w:p w14:paraId="5CDFD21B" w14:textId="613F5E8A" w:rsidR="004D3011" w:rsidRPr="00726EC2" w:rsidRDefault="00742F4E" w:rsidP="00742F4E">
            <w:pPr>
              <w:jc w:val="both"/>
              <w:rPr>
                <w:color w:val="FF0000"/>
              </w:rPr>
            </w:pPr>
            <w:r w:rsidRPr="00742F4E">
              <w:rPr>
                <w:sz w:val="16"/>
                <w:szCs w:val="16"/>
              </w:rPr>
              <w:t xml:space="preserve">Dreams Playa Mujeres ofrece diversos bares y salones, incluso bares de jugos sin alcohol para adolescentes y preadolescentes. </w:t>
            </w:r>
            <w:proofErr w:type="spellStart"/>
            <w:r w:rsidRPr="00742F4E">
              <w:rPr>
                <w:sz w:val="16"/>
                <w:szCs w:val="16"/>
              </w:rPr>
              <w:t>Crazy</w:t>
            </w:r>
            <w:proofErr w:type="spellEnd"/>
            <w:r w:rsidRPr="00742F4E">
              <w:rPr>
                <w:sz w:val="16"/>
                <w:szCs w:val="16"/>
              </w:rPr>
              <w:t xml:space="preserve"> </w:t>
            </w:r>
            <w:proofErr w:type="spellStart"/>
            <w:r w:rsidRPr="00742F4E">
              <w:rPr>
                <w:sz w:val="16"/>
                <w:szCs w:val="16"/>
              </w:rPr>
              <w:t>Straws</w:t>
            </w:r>
            <w:proofErr w:type="spellEnd"/>
            <w:r w:rsidRPr="00742F4E">
              <w:rPr>
                <w:sz w:val="16"/>
                <w:szCs w:val="16"/>
              </w:rPr>
              <w:t xml:space="preserve"> – Para niños de 3 a 12 años </w:t>
            </w:r>
            <w:proofErr w:type="spellStart"/>
            <w:r w:rsidRPr="00742F4E">
              <w:rPr>
                <w:sz w:val="16"/>
                <w:szCs w:val="16"/>
              </w:rPr>
              <w:t>Currents</w:t>
            </w:r>
            <w:proofErr w:type="spellEnd"/>
            <w:r w:rsidRPr="00742F4E">
              <w:rPr>
                <w:sz w:val="16"/>
                <w:szCs w:val="16"/>
              </w:rPr>
              <w:t xml:space="preserve"> – Bar de las villas </w:t>
            </w:r>
            <w:proofErr w:type="spellStart"/>
            <w:r w:rsidRPr="00742F4E">
              <w:rPr>
                <w:sz w:val="16"/>
                <w:szCs w:val="16"/>
              </w:rPr>
              <w:t>Preferred</w:t>
            </w:r>
            <w:proofErr w:type="spellEnd"/>
            <w:r w:rsidRPr="00742F4E">
              <w:rPr>
                <w:sz w:val="16"/>
                <w:szCs w:val="16"/>
              </w:rPr>
              <w:t xml:space="preserve"> </w:t>
            </w:r>
            <w:proofErr w:type="spellStart"/>
            <w:r w:rsidRPr="00742F4E">
              <w:rPr>
                <w:sz w:val="16"/>
                <w:szCs w:val="16"/>
              </w:rPr>
              <w:t>Hideaway</w:t>
            </w:r>
            <w:proofErr w:type="spellEnd"/>
            <w:r w:rsidRPr="00742F4E">
              <w:rPr>
                <w:sz w:val="16"/>
                <w:szCs w:val="16"/>
              </w:rPr>
              <w:t xml:space="preserve"> – Ubicado en la sección privada de playa </w:t>
            </w:r>
            <w:proofErr w:type="spellStart"/>
            <w:r w:rsidRPr="00742F4E">
              <w:rPr>
                <w:sz w:val="16"/>
                <w:szCs w:val="16"/>
              </w:rPr>
              <w:t>Preferred</w:t>
            </w:r>
            <w:proofErr w:type="spellEnd"/>
            <w:r w:rsidRPr="00742F4E">
              <w:rPr>
                <w:sz w:val="16"/>
                <w:szCs w:val="16"/>
              </w:rPr>
              <w:t xml:space="preserve"> Club </w:t>
            </w:r>
            <w:proofErr w:type="spellStart"/>
            <w:r w:rsidRPr="00742F4E">
              <w:rPr>
                <w:sz w:val="16"/>
                <w:szCs w:val="16"/>
              </w:rPr>
              <w:t>Interlude</w:t>
            </w:r>
            <w:proofErr w:type="spellEnd"/>
            <w:r w:rsidRPr="00742F4E">
              <w:rPr>
                <w:sz w:val="16"/>
                <w:szCs w:val="16"/>
              </w:rPr>
              <w:t xml:space="preserve"> – Bar del lobby </w:t>
            </w:r>
            <w:proofErr w:type="spellStart"/>
            <w:r w:rsidRPr="00742F4E">
              <w:rPr>
                <w:sz w:val="16"/>
                <w:szCs w:val="16"/>
              </w:rPr>
              <w:t>Mermaid</w:t>
            </w:r>
            <w:proofErr w:type="spellEnd"/>
            <w:r w:rsidRPr="00742F4E">
              <w:rPr>
                <w:sz w:val="16"/>
                <w:szCs w:val="16"/>
              </w:rPr>
              <w:t xml:space="preserve"> – Bar de piscina principal </w:t>
            </w:r>
            <w:proofErr w:type="spellStart"/>
            <w:r w:rsidRPr="00742F4E">
              <w:rPr>
                <w:sz w:val="16"/>
                <w:szCs w:val="16"/>
              </w:rPr>
              <w:t>Preferred</w:t>
            </w:r>
            <w:proofErr w:type="spellEnd"/>
            <w:r w:rsidRPr="00742F4E">
              <w:rPr>
                <w:sz w:val="16"/>
                <w:szCs w:val="16"/>
              </w:rPr>
              <w:t xml:space="preserve"> Club Bar – Exclusivo para huéspedes de </w:t>
            </w:r>
            <w:proofErr w:type="spellStart"/>
            <w:r w:rsidRPr="00742F4E">
              <w:rPr>
                <w:sz w:val="16"/>
                <w:szCs w:val="16"/>
              </w:rPr>
              <w:t>Preferred</w:t>
            </w:r>
            <w:proofErr w:type="spellEnd"/>
            <w:r w:rsidRPr="00742F4E">
              <w:rPr>
                <w:sz w:val="16"/>
                <w:szCs w:val="16"/>
              </w:rPr>
              <w:t xml:space="preserve"> Club Sea </w:t>
            </w:r>
            <w:proofErr w:type="spellStart"/>
            <w:r w:rsidRPr="00742F4E">
              <w:rPr>
                <w:sz w:val="16"/>
                <w:szCs w:val="16"/>
              </w:rPr>
              <w:t>Legs</w:t>
            </w:r>
            <w:proofErr w:type="spellEnd"/>
            <w:r w:rsidRPr="00742F4E">
              <w:rPr>
                <w:sz w:val="16"/>
                <w:szCs w:val="16"/>
              </w:rPr>
              <w:t xml:space="preserve"> – Bar de piscina Spin – Bar de deportes y discoteca The </w:t>
            </w:r>
            <w:proofErr w:type="spellStart"/>
            <w:r w:rsidRPr="00742F4E">
              <w:rPr>
                <w:sz w:val="16"/>
                <w:szCs w:val="16"/>
              </w:rPr>
              <w:t>Grotto</w:t>
            </w:r>
            <w:proofErr w:type="spellEnd"/>
            <w:r w:rsidRPr="00742F4E">
              <w:rPr>
                <w:sz w:val="16"/>
                <w:szCs w:val="16"/>
              </w:rPr>
              <w:t xml:space="preserve"> – Bar de piscina The </w:t>
            </w:r>
            <w:proofErr w:type="spellStart"/>
            <w:r w:rsidRPr="00742F4E">
              <w:rPr>
                <w:sz w:val="16"/>
                <w:szCs w:val="16"/>
              </w:rPr>
              <w:t>Limelight</w:t>
            </w:r>
            <w:proofErr w:type="spellEnd"/>
            <w:r w:rsidRPr="00742F4E">
              <w:rPr>
                <w:sz w:val="16"/>
                <w:szCs w:val="16"/>
              </w:rPr>
              <w:t xml:space="preserve"> – Bar del teatro The </w:t>
            </w:r>
            <w:proofErr w:type="spellStart"/>
            <w:r w:rsidRPr="00742F4E">
              <w:rPr>
                <w:sz w:val="16"/>
                <w:szCs w:val="16"/>
              </w:rPr>
              <w:t>Sand</w:t>
            </w:r>
            <w:proofErr w:type="spellEnd"/>
            <w:r w:rsidRPr="00742F4E">
              <w:rPr>
                <w:sz w:val="16"/>
                <w:szCs w:val="16"/>
              </w:rPr>
              <w:t xml:space="preserve"> Bar – Bar de playa The </w:t>
            </w:r>
            <w:proofErr w:type="spellStart"/>
            <w:r w:rsidRPr="00742F4E">
              <w:rPr>
                <w:sz w:val="16"/>
                <w:szCs w:val="16"/>
              </w:rPr>
              <w:t>Zone</w:t>
            </w:r>
            <w:proofErr w:type="spellEnd"/>
            <w:r w:rsidRPr="00742F4E">
              <w:rPr>
                <w:sz w:val="16"/>
                <w:szCs w:val="16"/>
              </w:rPr>
              <w:t xml:space="preserve"> – Para adolescentes de 13 a 17 años Zen – Bar de jugos del spa</w:t>
            </w:r>
          </w:p>
        </w:tc>
        <w:tc>
          <w:tcPr>
            <w:tcW w:w="284" w:type="dxa"/>
          </w:tcPr>
          <w:p w14:paraId="118C4B86" w14:textId="4329ED8D" w:rsidR="00E87B32" w:rsidRPr="0059649E" w:rsidRDefault="00E87B32" w:rsidP="000C45FF">
            <w:pPr>
              <w:tabs>
                <w:tab w:val="left" w:pos="990"/>
              </w:tabs>
            </w:pPr>
          </w:p>
        </w:tc>
        <w:tc>
          <w:tcPr>
            <w:tcW w:w="7371" w:type="dxa"/>
          </w:tcPr>
          <w:p w14:paraId="4D38ED0B" w14:textId="52A8D345" w:rsidR="00782F70" w:rsidRDefault="00742F4E" w:rsidP="00C852EE">
            <w:pPr>
              <w:pStyle w:val="Ttulo2"/>
              <w:spacing w:before="0" w:after="0"/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</w:pPr>
            <w:r w:rsidRPr="00742F4E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Perfectamente ubicado en la exclusiva comunidad privada de Playa Mujeres, dentro de un campo de golf mundialmente famoso, se encuentra el impresionante Dreams Playa Mujeres Golf &amp; Spa Resort. Este resort contará exclusivamente con 502 suites bellamente decoradas y lujosamente equipadas, rodeadas de íntimas playas de arena blanca y el </w:t>
            </w:r>
            <w:proofErr w:type="gramStart"/>
            <w:r w:rsidRPr="00742F4E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azul turquesa</w:t>
            </w:r>
            <w:proofErr w:type="gramEnd"/>
            <w:r w:rsidRPr="00742F4E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del Mar Caribe. Con más de 6,038 metros cuadrados de piscinas, entre ellas dos piscinas de vista infinita, un parque acuático, seis hidromasajes, dos piscinas, a solo 10 minutos del </w:t>
            </w:r>
            <w:proofErr w:type="spellStart"/>
            <w:r w:rsidRPr="00742F4E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seisde</w:t>
            </w:r>
            <w:proofErr w:type="spellEnd"/>
            <w:r w:rsidRPr="00742F4E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Cancún y a 35 minutos del Aeropuerto Internacional de Cancún, este lujoso resort ofrece un entorno de vacaciones ideal para parejas y parejas con hijos.</w:t>
            </w:r>
            <w:r w:rsidR="00563CE5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</w:t>
            </w:r>
          </w:p>
          <w:p w14:paraId="7D6A1D02" w14:textId="77777777" w:rsidR="00782F70" w:rsidRDefault="00782F70" w:rsidP="00782F70">
            <w:pPr>
              <w:pStyle w:val="Ttulo2"/>
              <w:spacing w:before="0" w:after="0"/>
              <w:rPr>
                <w:sz w:val="18"/>
                <w:szCs w:val="18"/>
              </w:rPr>
            </w:pPr>
          </w:p>
          <w:p w14:paraId="359360F2" w14:textId="77777777" w:rsidR="00742F4E" w:rsidRDefault="00742F4E" w:rsidP="00782F70">
            <w:pPr>
              <w:pStyle w:val="Ttulo2"/>
              <w:spacing w:before="0" w:after="0"/>
              <w:rPr>
                <w:sz w:val="18"/>
                <w:szCs w:val="18"/>
              </w:rPr>
            </w:pPr>
          </w:p>
          <w:p w14:paraId="20BCDE4A" w14:textId="598A9C19" w:rsidR="00626F58" w:rsidRPr="006467E6" w:rsidRDefault="0096034F" w:rsidP="00742F4E">
            <w:pPr>
              <w:pStyle w:val="Ttulo2"/>
              <w:spacing w:before="0" w:after="0"/>
              <w:rPr>
                <w:sz w:val="18"/>
                <w:szCs w:val="18"/>
              </w:rPr>
            </w:pPr>
            <w:r w:rsidRPr="006467E6">
              <w:rPr>
                <w:sz w:val="18"/>
                <w:szCs w:val="18"/>
              </w:rPr>
              <w:t>ALOJAMIENTO</w:t>
            </w:r>
            <w:r w:rsidR="009C4E51" w:rsidRPr="006467E6">
              <w:rPr>
                <w:sz w:val="18"/>
                <w:szCs w:val="18"/>
              </w:rPr>
              <w:t>:</w:t>
            </w:r>
          </w:p>
          <w:p w14:paraId="70A5ED2C" w14:textId="77777777" w:rsidR="00742F4E" w:rsidRDefault="00742F4E" w:rsidP="00742F4E">
            <w:pPr>
              <w:pStyle w:val="Ttulo2"/>
              <w:spacing w:before="0" w:after="0"/>
              <w:jc w:val="both"/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</w:pPr>
            <w:r w:rsidRPr="00742F4E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Dreams Playa Mujeres Golf &amp; Spa Resort contará con 502 espaciosas habitaciones con espectaculares vistas al océano, la piscina o los jardines, acceso a una terraza privada amueblada, ya sea con hidromasaje o con piscina privada y más. Las comodidades incluyen: Una cama </w:t>
            </w:r>
            <w:proofErr w:type="spellStart"/>
            <w:r w:rsidRPr="00742F4E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kingsize</w:t>
            </w:r>
            <w:proofErr w:type="spellEnd"/>
            <w:r w:rsidRPr="00742F4E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o dos camas </w:t>
            </w:r>
            <w:proofErr w:type="spellStart"/>
            <w:r w:rsidRPr="00742F4E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queen-size</w:t>
            </w:r>
            <w:proofErr w:type="spellEnd"/>
            <w:r w:rsidRPr="00742F4E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• Televisión satelital en pantalla plana de 48” • Sala con sofá cama • Dreams Box para servicio privado en la habitación • Conectores USB • Teléfono de marcación directa • Radio y reloj despertador con conectividad para varios dispositivos electrónicos • Minibar reabastecido diariamente con cervezas, refrescos, jugos y agua embotellada • Cafetera automática Nespresso • Regadera • Tocador doble y más. Los huéspedes de </w:t>
            </w:r>
            <w:proofErr w:type="spellStart"/>
            <w:r w:rsidRPr="00742F4E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Preferred</w:t>
            </w:r>
            <w:proofErr w:type="spellEnd"/>
            <w:r w:rsidRPr="00742F4E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Club gozan de mayores comodidades, como: Registro y salida personalizados en el salón privado </w:t>
            </w:r>
            <w:proofErr w:type="spellStart"/>
            <w:r w:rsidRPr="00742F4E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Preferred</w:t>
            </w:r>
            <w:proofErr w:type="spellEnd"/>
            <w:r w:rsidRPr="00742F4E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Club • Servicio diario de desayuno continental, entremeses calientes y fríos por la tarde, exquisitos postres y licores finos servidos en el salón • Desayuno a la carta en Maris • Acceso al río artificial en la sección </w:t>
            </w:r>
            <w:proofErr w:type="spellStart"/>
            <w:r w:rsidRPr="00742F4E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Preferred</w:t>
            </w:r>
            <w:proofErr w:type="spellEnd"/>
            <w:r w:rsidRPr="00742F4E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Villa • Pase de un día a las áreas húmedas de </w:t>
            </w:r>
            <w:proofErr w:type="spellStart"/>
            <w:r w:rsidRPr="00742F4E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Secrets</w:t>
            </w:r>
            <w:proofErr w:type="spellEnd"/>
            <w:r w:rsidRPr="00742F4E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Spa </w:t>
            </w:r>
            <w:proofErr w:type="spellStart"/>
            <w:r w:rsidRPr="00742F4E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by</w:t>
            </w:r>
            <w:proofErr w:type="spellEnd"/>
            <w:r w:rsidRPr="00742F4E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</w:t>
            </w:r>
            <w:proofErr w:type="spellStart"/>
            <w:r w:rsidRPr="00742F4E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Pevonia</w:t>
            </w:r>
            <w:proofErr w:type="spellEnd"/>
            <w:r w:rsidRPr="00742F4E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® (por persona, por estancia) • 20 % de descuento en tratamientos de spa (no combinable con otras promociones u ofertas) • Mejores servicios de minibar y comodidades de baño • Acceso gratuito a computadoras en el salón </w:t>
            </w:r>
            <w:proofErr w:type="spellStart"/>
            <w:r w:rsidRPr="00742F4E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Preferred</w:t>
            </w:r>
            <w:proofErr w:type="spellEnd"/>
            <w:r w:rsidRPr="00742F4E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Club • Periódico gratuito de cortesía en la habitación (en inglés o en español) • Área exclusiva </w:t>
            </w:r>
            <w:proofErr w:type="spellStart"/>
            <w:r w:rsidRPr="00742F4E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Preferred</w:t>
            </w:r>
            <w:proofErr w:type="spellEnd"/>
            <w:r w:rsidRPr="00742F4E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Club en la playa.</w:t>
            </w:r>
          </w:p>
          <w:p w14:paraId="22D57C14" w14:textId="7F4AE874" w:rsidR="006467E6" w:rsidRDefault="00742F4E" w:rsidP="00782F70">
            <w:pPr>
              <w:pStyle w:val="Ttulo2"/>
              <w:jc w:val="both"/>
              <w:rPr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C4A16C" wp14:editId="4D71B308">
                  <wp:extent cx="4534535" cy="3690620"/>
                  <wp:effectExtent l="0" t="0" r="0" b="508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4535" cy="369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09C2D" w14:textId="77777777" w:rsidR="00F578DA" w:rsidRDefault="00F578DA" w:rsidP="00FC46A4">
            <w:pPr>
              <w:jc w:val="both"/>
              <w:rPr>
                <w:b/>
                <w:bCs/>
              </w:rPr>
            </w:pPr>
          </w:p>
          <w:p w14:paraId="27197ED0" w14:textId="77777777" w:rsidR="00742F4E" w:rsidRDefault="00742F4E" w:rsidP="00FC46A4">
            <w:pPr>
              <w:jc w:val="both"/>
              <w:rPr>
                <w:b/>
                <w:bCs/>
              </w:rPr>
            </w:pPr>
          </w:p>
          <w:p w14:paraId="05C02FB0" w14:textId="24675D7E" w:rsidR="00742F4E" w:rsidRDefault="00742F4E" w:rsidP="00FC46A4">
            <w:pPr>
              <w:jc w:val="both"/>
              <w:rPr>
                <w:b/>
                <w:bCs/>
              </w:rPr>
            </w:pPr>
            <w:r w:rsidRPr="00742F4E">
              <w:rPr>
                <w:b/>
                <w:bCs/>
              </w:rPr>
              <w:t>SIP, SAVOR &amp; SEE</w:t>
            </w:r>
          </w:p>
          <w:p w14:paraId="2C7A7926" w14:textId="66F065F6" w:rsidR="00742F4E" w:rsidRDefault="00742F4E" w:rsidP="00FC46A4">
            <w:pPr>
              <w:jc w:val="both"/>
              <w:rPr>
                <w:sz w:val="16"/>
                <w:szCs w:val="20"/>
              </w:rPr>
            </w:pPr>
            <w:r w:rsidRPr="00742F4E">
              <w:rPr>
                <w:sz w:val="16"/>
                <w:szCs w:val="20"/>
              </w:rPr>
              <w:t xml:space="preserve">Como parte de los privilegios de </w:t>
            </w:r>
            <w:proofErr w:type="spellStart"/>
            <w:r w:rsidRPr="00742F4E">
              <w:rPr>
                <w:sz w:val="16"/>
                <w:szCs w:val="20"/>
              </w:rPr>
              <w:t>Unlimited-Luxury</w:t>
            </w:r>
            <w:proofErr w:type="spellEnd"/>
            <w:r w:rsidRPr="00742F4E">
              <w:rPr>
                <w:sz w:val="16"/>
                <w:szCs w:val="20"/>
              </w:rPr>
              <w:t xml:space="preserve">®, los huéspedes tienen la oportunidad de disfrutar la experiencia de comer en </w:t>
            </w:r>
            <w:proofErr w:type="spellStart"/>
            <w:r w:rsidRPr="00742F4E">
              <w:rPr>
                <w:sz w:val="16"/>
                <w:szCs w:val="20"/>
              </w:rPr>
              <w:t>Sip</w:t>
            </w:r>
            <w:proofErr w:type="spellEnd"/>
            <w:r w:rsidRPr="00742F4E">
              <w:rPr>
                <w:sz w:val="16"/>
                <w:szCs w:val="20"/>
              </w:rPr>
              <w:t xml:space="preserve">, </w:t>
            </w:r>
            <w:proofErr w:type="spellStart"/>
            <w:r w:rsidRPr="00742F4E">
              <w:rPr>
                <w:sz w:val="16"/>
                <w:szCs w:val="20"/>
              </w:rPr>
              <w:t>Savor</w:t>
            </w:r>
            <w:proofErr w:type="spellEnd"/>
            <w:r w:rsidRPr="00742F4E">
              <w:rPr>
                <w:sz w:val="16"/>
                <w:szCs w:val="20"/>
              </w:rPr>
              <w:t xml:space="preserve"> &amp; </w:t>
            </w:r>
            <w:proofErr w:type="spellStart"/>
            <w:r w:rsidRPr="00742F4E">
              <w:rPr>
                <w:sz w:val="16"/>
                <w:szCs w:val="20"/>
              </w:rPr>
              <w:t>See</w:t>
            </w:r>
            <w:proofErr w:type="spellEnd"/>
            <w:r w:rsidRPr="00742F4E">
              <w:rPr>
                <w:sz w:val="16"/>
                <w:szCs w:val="20"/>
              </w:rPr>
              <w:t xml:space="preserve"> en las propiedades participantes selectas. En </w:t>
            </w:r>
            <w:proofErr w:type="spellStart"/>
            <w:r w:rsidRPr="00742F4E">
              <w:rPr>
                <w:sz w:val="16"/>
                <w:szCs w:val="20"/>
              </w:rPr>
              <w:t>Sip</w:t>
            </w:r>
            <w:proofErr w:type="spellEnd"/>
            <w:r w:rsidRPr="00742F4E">
              <w:rPr>
                <w:sz w:val="16"/>
                <w:szCs w:val="20"/>
              </w:rPr>
              <w:t xml:space="preserve">, </w:t>
            </w:r>
            <w:proofErr w:type="spellStart"/>
            <w:r w:rsidRPr="00742F4E">
              <w:rPr>
                <w:sz w:val="16"/>
                <w:szCs w:val="20"/>
              </w:rPr>
              <w:t>Savor</w:t>
            </w:r>
            <w:proofErr w:type="spellEnd"/>
            <w:r w:rsidRPr="00742F4E">
              <w:rPr>
                <w:sz w:val="16"/>
                <w:szCs w:val="20"/>
              </w:rPr>
              <w:t xml:space="preserve"> &amp; </w:t>
            </w:r>
            <w:proofErr w:type="spellStart"/>
            <w:r w:rsidRPr="00742F4E">
              <w:rPr>
                <w:sz w:val="16"/>
                <w:szCs w:val="20"/>
              </w:rPr>
              <w:t>See</w:t>
            </w:r>
            <w:proofErr w:type="spellEnd"/>
            <w:r w:rsidRPr="00742F4E">
              <w:rPr>
                <w:sz w:val="16"/>
                <w:szCs w:val="20"/>
              </w:rPr>
              <w:t>, deguste cócteles artísticamente preparados en el bar o salón de su preferencia, saboree platillos gratuitos en el restaurante de su elección y presencie el entretenimiento nocturno del resort.</w:t>
            </w:r>
          </w:p>
          <w:p w14:paraId="2F847BEA" w14:textId="089288EB" w:rsidR="00742F4E" w:rsidRDefault="00742F4E" w:rsidP="00FC46A4">
            <w:pPr>
              <w:jc w:val="both"/>
              <w:rPr>
                <w:sz w:val="16"/>
                <w:szCs w:val="20"/>
              </w:rPr>
            </w:pPr>
          </w:p>
          <w:p w14:paraId="789B48BA" w14:textId="784211F6" w:rsidR="00742F4E" w:rsidRDefault="00742F4E" w:rsidP="00FC46A4">
            <w:pPr>
              <w:jc w:val="both"/>
              <w:rPr>
                <w:sz w:val="16"/>
                <w:szCs w:val="20"/>
              </w:rPr>
            </w:pPr>
          </w:p>
          <w:p w14:paraId="19B7F717" w14:textId="77777777" w:rsidR="00742F4E" w:rsidRPr="00742F4E" w:rsidRDefault="00742F4E" w:rsidP="00FC46A4">
            <w:pPr>
              <w:jc w:val="both"/>
              <w:rPr>
                <w:sz w:val="16"/>
                <w:szCs w:val="20"/>
              </w:rPr>
            </w:pPr>
          </w:p>
          <w:p w14:paraId="39F561FF" w14:textId="77777777" w:rsidR="00742F4E" w:rsidRDefault="00742F4E" w:rsidP="00FC46A4">
            <w:pPr>
              <w:jc w:val="both"/>
              <w:rPr>
                <w:b/>
                <w:bCs/>
              </w:rPr>
            </w:pPr>
          </w:p>
          <w:p w14:paraId="2455D86F" w14:textId="38F213FB" w:rsidR="006467E6" w:rsidRPr="006467E6" w:rsidRDefault="0001393B" w:rsidP="00FC46A4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DREAMS</w:t>
            </w:r>
            <w:r w:rsidR="006467E6" w:rsidRPr="006467E6">
              <w:rPr>
                <w:b/>
                <w:bCs/>
              </w:rPr>
              <w:t xml:space="preserve"> SPA BY PEVONIA® </w:t>
            </w:r>
          </w:p>
          <w:p w14:paraId="77BD388A" w14:textId="51214C82" w:rsidR="002F1393" w:rsidRDefault="00742F4E" w:rsidP="00FC46A4">
            <w:pPr>
              <w:jc w:val="both"/>
              <w:rPr>
                <w:sz w:val="16"/>
                <w:szCs w:val="16"/>
              </w:rPr>
            </w:pPr>
            <w:r w:rsidRPr="00742F4E">
              <w:rPr>
                <w:sz w:val="16"/>
                <w:szCs w:val="16"/>
              </w:rPr>
              <w:t xml:space="preserve">Para los huéspedes en busca de un santuario para los sentidos, Dreams Spa </w:t>
            </w:r>
            <w:proofErr w:type="spellStart"/>
            <w:r w:rsidRPr="00742F4E">
              <w:rPr>
                <w:sz w:val="16"/>
                <w:szCs w:val="16"/>
              </w:rPr>
              <w:t>by</w:t>
            </w:r>
            <w:proofErr w:type="spellEnd"/>
            <w:r w:rsidRPr="00742F4E">
              <w:rPr>
                <w:sz w:val="16"/>
                <w:szCs w:val="16"/>
              </w:rPr>
              <w:t xml:space="preserve"> </w:t>
            </w:r>
            <w:proofErr w:type="spellStart"/>
            <w:r w:rsidRPr="00742F4E">
              <w:rPr>
                <w:sz w:val="16"/>
                <w:szCs w:val="16"/>
              </w:rPr>
              <w:t>Pevonia</w:t>
            </w:r>
            <w:proofErr w:type="spellEnd"/>
            <w:r w:rsidRPr="00742F4E">
              <w:rPr>
                <w:sz w:val="16"/>
                <w:szCs w:val="16"/>
              </w:rPr>
              <w:t xml:space="preserve">® ofrecerá una atmósfera sublime inspirada en la cultura maya, creando una experiencia refrescante, vigorizante y apacible. Se cuenta con duchas privadas, baños en hidromasaje, salas de tratamiento, un salón de relajación, temazcal y una piscina </w:t>
            </w:r>
            <w:proofErr w:type="spellStart"/>
            <w:r w:rsidRPr="00742F4E">
              <w:rPr>
                <w:sz w:val="16"/>
                <w:szCs w:val="16"/>
              </w:rPr>
              <w:t>watsu</w:t>
            </w:r>
            <w:proofErr w:type="spellEnd"/>
            <w:r w:rsidRPr="00742F4E">
              <w:rPr>
                <w:sz w:val="16"/>
                <w:szCs w:val="16"/>
              </w:rPr>
              <w:t xml:space="preserve"> para masajes bajo el agua.</w:t>
            </w:r>
          </w:p>
          <w:p w14:paraId="0580FDF5" w14:textId="77777777" w:rsidR="00742F4E" w:rsidRDefault="00742F4E" w:rsidP="00FC46A4">
            <w:pPr>
              <w:jc w:val="both"/>
              <w:rPr>
                <w:b/>
                <w:bCs/>
                <w:color w:val="FF0000"/>
              </w:rPr>
            </w:pPr>
          </w:p>
          <w:p w14:paraId="092D5C97" w14:textId="77777777" w:rsidR="00742F4E" w:rsidRDefault="00742F4E" w:rsidP="002F1393">
            <w:pPr>
              <w:jc w:val="both"/>
              <w:rPr>
                <w:b/>
                <w:bCs/>
              </w:rPr>
            </w:pPr>
            <w:r w:rsidRPr="00742F4E">
              <w:rPr>
                <w:b/>
                <w:bCs/>
              </w:rPr>
              <w:t xml:space="preserve">ENTRETENIMIENTO Y ACTIVIDADES </w:t>
            </w:r>
          </w:p>
          <w:p w14:paraId="502C15E0" w14:textId="6E13810A" w:rsidR="00742F4E" w:rsidRDefault="00742F4E" w:rsidP="002F1393">
            <w:pPr>
              <w:jc w:val="both"/>
              <w:rPr>
                <w:sz w:val="16"/>
                <w:szCs w:val="16"/>
              </w:rPr>
            </w:pPr>
            <w:r w:rsidRPr="00742F4E">
              <w:rPr>
                <w:sz w:val="16"/>
                <w:szCs w:val="16"/>
              </w:rPr>
              <w:t xml:space="preserve">Las vacaciones en Dreams Playa Mujeres ofrecen diariamente opciones excepcionales de entretenimiento nocturno, como espectaculares presentaciones en vivo, películas en pantalla grande en la playa y fiestas temáticas. Dreams Playa Mujeres Golf &amp; Spa Resort ofrece una amplia variedad de actividades como: Parque acuático • Río artificial (exclusivamente para los huéspedes de </w:t>
            </w:r>
            <w:proofErr w:type="spellStart"/>
            <w:r w:rsidRPr="00742F4E">
              <w:rPr>
                <w:sz w:val="16"/>
                <w:szCs w:val="16"/>
              </w:rPr>
              <w:t>Preferred</w:t>
            </w:r>
            <w:proofErr w:type="spellEnd"/>
            <w:r w:rsidRPr="00742F4E">
              <w:rPr>
                <w:sz w:val="16"/>
                <w:szCs w:val="16"/>
              </w:rPr>
              <w:t xml:space="preserve"> Club) • Dos piscinas para niños • Seis hidromasajes • Voleibol de playa y en la piscina • Excursiones de pesca* • Tiro con arco • Jaula de bateo • Euro-</w:t>
            </w:r>
            <w:proofErr w:type="spellStart"/>
            <w:r w:rsidRPr="00742F4E">
              <w:rPr>
                <w:sz w:val="16"/>
                <w:szCs w:val="16"/>
              </w:rPr>
              <w:t>Bungee</w:t>
            </w:r>
            <w:proofErr w:type="spellEnd"/>
            <w:r w:rsidRPr="00742F4E">
              <w:rPr>
                <w:sz w:val="16"/>
                <w:szCs w:val="16"/>
              </w:rPr>
              <w:t xml:space="preserve"> • Kayaks • </w:t>
            </w:r>
            <w:proofErr w:type="spellStart"/>
            <w:r w:rsidRPr="00742F4E">
              <w:rPr>
                <w:sz w:val="16"/>
                <w:szCs w:val="16"/>
              </w:rPr>
              <w:t>Hobie</w:t>
            </w:r>
            <w:proofErr w:type="spellEnd"/>
            <w:r w:rsidRPr="00742F4E">
              <w:rPr>
                <w:sz w:val="16"/>
                <w:szCs w:val="16"/>
              </w:rPr>
              <w:t xml:space="preserve"> </w:t>
            </w:r>
            <w:proofErr w:type="spellStart"/>
            <w:r w:rsidRPr="00742F4E">
              <w:rPr>
                <w:sz w:val="16"/>
                <w:szCs w:val="16"/>
              </w:rPr>
              <w:t>Cats</w:t>
            </w:r>
            <w:proofErr w:type="spellEnd"/>
            <w:r w:rsidRPr="00742F4E">
              <w:rPr>
                <w:sz w:val="16"/>
                <w:szCs w:val="16"/>
              </w:rPr>
              <w:t xml:space="preserve"> • Buceo con snorkel • Tarifas de </w:t>
            </w:r>
            <w:proofErr w:type="spellStart"/>
            <w:r w:rsidRPr="00742F4E">
              <w:rPr>
                <w:sz w:val="16"/>
                <w:szCs w:val="16"/>
              </w:rPr>
              <w:t>green</w:t>
            </w:r>
            <w:proofErr w:type="spellEnd"/>
            <w:r w:rsidRPr="00742F4E">
              <w:rPr>
                <w:sz w:val="16"/>
                <w:szCs w:val="16"/>
              </w:rPr>
              <w:t xml:space="preserve"> de cortesía y transporte de ida y vuelta al vecino Playa Mujeres Golf </w:t>
            </w:r>
            <w:proofErr w:type="spellStart"/>
            <w:r w:rsidRPr="00742F4E">
              <w:rPr>
                <w:sz w:val="16"/>
                <w:szCs w:val="16"/>
              </w:rPr>
              <w:t>Course</w:t>
            </w:r>
            <w:proofErr w:type="spellEnd"/>
            <w:r w:rsidRPr="00742F4E">
              <w:rPr>
                <w:sz w:val="16"/>
                <w:szCs w:val="16"/>
              </w:rPr>
              <w:t>** • Lecciones de buceo* y más.</w:t>
            </w:r>
          </w:p>
          <w:p w14:paraId="7D4A3D49" w14:textId="77777777" w:rsidR="00742F4E" w:rsidRPr="00726EC2" w:rsidRDefault="00742F4E" w:rsidP="002F1393">
            <w:pPr>
              <w:jc w:val="both"/>
              <w:rPr>
                <w:color w:val="FF0000"/>
              </w:rPr>
            </w:pPr>
          </w:p>
          <w:p w14:paraId="1831E539" w14:textId="77777777" w:rsidR="00742F4E" w:rsidRDefault="00742F4E" w:rsidP="006467E6">
            <w:pPr>
              <w:jc w:val="both"/>
              <w:rPr>
                <w:b/>
                <w:bCs/>
              </w:rPr>
            </w:pPr>
            <w:r w:rsidRPr="00742F4E">
              <w:rPr>
                <w:b/>
                <w:bCs/>
              </w:rPr>
              <w:t xml:space="preserve">EXPLORER’S CLUB Y CORE ZONE CLUB </w:t>
            </w:r>
          </w:p>
          <w:p w14:paraId="466E3A5E" w14:textId="162D6089" w:rsidR="00782F70" w:rsidRDefault="00742F4E" w:rsidP="006467E6">
            <w:pPr>
              <w:jc w:val="both"/>
              <w:rPr>
                <w:b/>
                <w:bCs/>
              </w:rPr>
            </w:pPr>
            <w:r w:rsidRPr="00742F4E">
              <w:rPr>
                <w:sz w:val="16"/>
                <w:szCs w:val="20"/>
              </w:rPr>
              <w:t xml:space="preserve">El </w:t>
            </w:r>
            <w:proofErr w:type="spellStart"/>
            <w:r w:rsidRPr="00742F4E">
              <w:rPr>
                <w:sz w:val="16"/>
                <w:szCs w:val="20"/>
              </w:rPr>
              <w:t>Explorer’s</w:t>
            </w:r>
            <w:proofErr w:type="spellEnd"/>
            <w:r w:rsidRPr="00742F4E">
              <w:rPr>
                <w:sz w:val="16"/>
                <w:szCs w:val="20"/>
              </w:rPr>
              <w:t xml:space="preserve"> Club para niños, es un programa infantil totalmente supervisado que entretiene a niños de entre 3 y 12 </w:t>
            </w:r>
            <w:proofErr w:type="gramStart"/>
            <w:r w:rsidRPr="00742F4E">
              <w:rPr>
                <w:sz w:val="16"/>
                <w:szCs w:val="20"/>
              </w:rPr>
              <w:t>años de edad</w:t>
            </w:r>
            <w:proofErr w:type="gramEnd"/>
            <w:r w:rsidRPr="00742F4E">
              <w:rPr>
                <w:sz w:val="16"/>
                <w:szCs w:val="20"/>
              </w:rPr>
              <w:t xml:space="preserve">, con diferentes programas diarios basados en ciencia, naturaleza y exploración. Algunas actividades son: Artesanías y manualidades • Búsquedas del tesoro • Concursos de castillos de arena • Actividades de acampada semanales • Películas en pantalla grande. Diseñado para adolescentes de entre 13 y 17 </w:t>
            </w:r>
            <w:proofErr w:type="gramStart"/>
            <w:r w:rsidRPr="00742F4E">
              <w:rPr>
                <w:sz w:val="16"/>
                <w:szCs w:val="20"/>
              </w:rPr>
              <w:t>años de edad</w:t>
            </w:r>
            <w:proofErr w:type="gramEnd"/>
            <w:r w:rsidRPr="00742F4E">
              <w:rPr>
                <w:sz w:val="16"/>
                <w:szCs w:val="20"/>
              </w:rPr>
              <w:t xml:space="preserve">, Core </w:t>
            </w:r>
            <w:proofErr w:type="spellStart"/>
            <w:r w:rsidRPr="00742F4E">
              <w:rPr>
                <w:sz w:val="16"/>
                <w:szCs w:val="20"/>
              </w:rPr>
              <w:t>Zone</w:t>
            </w:r>
            <w:proofErr w:type="spellEnd"/>
            <w:r w:rsidRPr="00742F4E">
              <w:rPr>
                <w:sz w:val="16"/>
                <w:szCs w:val="20"/>
              </w:rPr>
              <w:t xml:space="preserve"> da a estos la oportunidad de gozar de entretenimiento nocturno, actividades diarias y una amplia variedad de deportes y juegos como: Fogatas y fiestas de DJ semanales • consola de video juegos • Jaula de béisbol • Hockey de aire • Paseos en kayak • Tabla con remo SUP • Máquinas de videojuego (simuladores).</w:t>
            </w:r>
          </w:p>
          <w:p w14:paraId="4607FEC8" w14:textId="77777777" w:rsidR="00782F70" w:rsidRDefault="00782F70" w:rsidP="006467E6">
            <w:pPr>
              <w:jc w:val="both"/>
              <w:rPr>
                <w:b/>
                <w:bCs/>
              </w:rPr>
            </w:pPr>
          </w:p>
          <w:p w14:paraId="1DFFCE27" w14:textId="77777777" w:rsidR="00742F4E" w:rsidRDefault="00742F4E" w:rsidP="006467E6">
            <w:pPr>
              <w:jc w:val="both"/>
              <w:rPr>
                <w:b/>
                <w:bCs/>
              </w:rPr>
            </w:pPr>
            <w:r w:rsidRPr="00742F4E">
              <w:rPr>
                <w:b/>
                <w:bCs/>
              </w:rPr>
              <w:t xml:space="preserve">PLANIFICADORES DE EVENTOS </w:t>
            </w:r>
          </w:p>
          <w:p w14:paraId="59E92D43" w14:textId="3C067F95" w:rsidR="00782F70" w:rsidRDefault="00742F4E" w:rsidP="006467E6">
            <w:pPr>
              <w:jc w:val="both"/>
              <w:rPr>
                <w:sz w:val="16"/>
                <w:szCs w:val="20"/>
              </w:rPr>
            </w:pPr>
            <w:r w:rsidRPr="00742F4E">
              <w:rPr>
                <w:sz w:val="16"/>
                <w:szCs w:val="20"/>
              </w:rPr>
              <w:t>Nuestro dedicado grupo de planificadores de eventos grupales es experto en garantizar que usted cuente con todo lo necesario, gracias a su cuidado impecable y atención personalizada. Ofrecemos una amplia variedad de actividades grupales inolvidables. Desde creativas fiestas temáticas y divertidas actividades de construcción en equipo, hasta cenas de gala de elegancia casual y emocionantes excursiones.</w:t>
            </w:r>
          </w:p>
          <w:p w14:paraId="60595277" w14:textId="77777777" w:rsidR="00742F4E" w:rsidRDefault="00742F4E" w:rsidP="006467E6">
            <w:pPr>
              <w:jc w:val="both"/>
              <w:rPr>
                <w:b/>
                <w:bCs/>
              </w:rPr>
            </w:pPr>
          </w:p>
          <w:p w14:paraId="4B447D68" w14:textId="7DBCC5E5" w:rsidR="00742F4E" w:rsidRDefault="00742F4E" w:rsidP="006467E6">
            <w:pPr>
              <w:jc w:val="both"/>
              <w:rPr>
                <w:b/>
                <w:bCs/>
              </w:rPr>
            </w:pPr>
            <w:r w:rsidRPr="00742F4E">
              <w:rPr>
                <w:b/>
                <w:bCs/>
              </w:rPr>
              <w:t>UNLIMITED CONNECTIVITY</w:t>
            </w:r>
          </w:p>
          <w:p w14:paraId="4E00D4FB" w14:textId="0AFE0557" w:rsidR="00742F4E" w:rsidRDefault="00742F4E" w:rsidP="006467E6">
            <w:pPr>
              <w:jc w:val="both"/>
              <w:rPr>
                <w:sz w:val="16"/>
                <w:szCs w:val="20"/>
              </w:rPr>
            </w:pPr>
            <w:r w:rsidRPr="00742F4E">
              <w:rPr>
                <w:sz w:val="16"/>
                <w:szCs w:val="20"/>
              </w:rPr>
              <w:t xml:space="preserve">Disfrute de </w:t>
            </w:r>
            <w:proofErr w:type="spellStart"/>
            <w:r w:rsidRPr="00742F4E">
              <w:rPr>
                <w:sz w:val="16"/>
                <w:szCs w:val="20"/>
              </w:rPr>
              <w:t>Wi</w:t>
            </w:r>
            <w:proofErr w:type="spellEnd"/>
            <w:r w:rsidRPr="00742F4E">
              <w:rPr>
                <w:sz w:val="16"/>
                <w:szCs w:val="20"/>
              </w:rPr>
              <w:t xml:space="preserve">-Fi gratuito y llamadas internacionales gratuitas a Estados Unidos, Canadá y teléfonos fijos locales con la aplicación </w:t>
            </w:r>
            <w:proofErr w:type="spellStart"/>
            <w:r w:rsidRPr="00742F4E">
              <w:rPr>
                <w:sz w:val="16"/>
                <w:szCs w:val="20"/>
              </w:rPr>
              <w:t>Unlimited</w:t>
            </w:r>
            <w:proofErr w:type="spellEnd"/>
            <w:r w:rsidRPr="00742F4E">
              <w:rPr>
                <w:sz w:val="16"/>
                <w:szCs w:val="20"/>
              </w:rPr>
              <w:t xml:space="preserve"> </w:t>
            </w:r>
            <w:proofErr w:type="spellStart"/>
            <w:r w:rsidRPr="00742F4E">
              <w:rPr>
                <w:sz w:val="16"/>
                <w:szCs w:val="20"/>
              </w:rPr>
              <w:t>Connectivity</w:t>
            </w:r>
            <w:proofErr w:type="spellEnd"/>
            <w:r w:rsidRPr="00742F4E">
              <w:rPr>
                <w:sz w:val="16"/>
                <w:szCs w:val="20"/>
              </w:rPr>
              <w:t>. Los huéspedes también pueden comunicarse directamente con el personal del resort para solicitar citas en el spa, servicio de limpieza, ordenar servicio en la habitación y más. La aplicación está llena de información sobre lugares para comer, actividades del resort, atracciones locales y más, lo que mejorará su estancia. Esta aplicación se puede descargar desde las tiendas de aplicaciones para Apple, Android y Windows.</w:t>
            </w:r>
          </w:p>
          <w:p w14:paraId="4E1F993F" w14:textId="77777777" w:rsidR="00742F4E" w:rsidRPr="00742F4E" w:rsidRDefault="00742F4E" w:rsidP="006467E6">
            <w:pPr>
              <w:jc w:val="both"/>
              <w:rPr>
                <w:sz w:val="16"/>
                <w:szCs w:val="20"/>
              </w:rPr>
            </w:pPr>
          </w:p>
          <w:p w14:paraId="4B182B71" w14:textId="5DBD892D" w:rsidR="002F1393" w:rsidRDefault="00782F70" w:rsidP="006467E6">
            <w:pPr>
              <w:jc w:val="both"/>
              <w:rPr>
                <w:b/>
                <w:bCs/>
              </w:rPr>
            </w:pPr>
            <w:r w:rsidRPr="00782F70">
              <w:rPr>
                <w:b/>
                <w:bCs/>
              </w:rPr>
              <w:t>SERVICIOS ADICIONALES*</w:t>
            </w:r>
          </w:p>
          <w:p w14:paraId="05B11AE4" w14:textId="46782FC4" w:rsidR="00782F70" w:rsidRPr="00782F70" w:rsidRDefault="00742F4E" w:rsidP="006467E6">
            <w:pPr>
              <w:jc w:val="both"/>
            </w:pPr>
            <w:r w:rsidRPr="00742F4E">
              <w:t>Gimnasio • Servicio en la habitación y de conserjería las 24 horas • Palapa para bodas de playa y lugares románticos en todo el resort • Cambio de divisas • Centro de negocios • Renta de autos • Servicios de lavandería y tintorería • Cenas privadas en lugares exclusivos del hotel • Paseos y excursiones • Instalaciones médicas • Área de compras y tienda de regalos • Habitación de cortesía para invitados con Day Pass. * Puede haber costos extra. ** Aplican términos y condiciones. Información sujeta a cambios sin previo aviso.</w:t>
            </w:r>
          </w:p>
        </w:tc>
      </w:tr>
    </w:tbl>
    <w:p w14:paraId="67FDED26" w14:textId="57428C5E" w:rsidR="0043117B" w:rsidRPr="0059649E" w:rsidRDefault="00EE6261" w:rsidP="002F1393">
      <w:pPr>
        <w:jc w:val="both"/>
      </w:pPr>
    </w:p>
    <w:sectPr w:rsidR="0043117B" w:rsidRPr="0059649E" w:rsidSect="00F32884">
      <w:headerReference w:type="default" r:id="rId15"/>
      <w:pgSz w:w="11906" w:h="16838" w:code="9"/>
      <w:pgMar w:top="1985" w:right="576" w:bottom="284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58EDBD" w14:textId="77777777" w:rsidR="00EE6261" w:rsidRDefault="00EE6261" w:rsidP="000C45FF">
      <w:r>
        <w:separator/>
      </w:r>
    </w:p>
  </w:endnote>
  <w:endnote w:type="continuationSeparator" w:id="0">
    <w:p w14:paraId="4CB73545" w14:textId="77777777" w:rsidR="00EE6261" w:rsidRDefault="00EE6261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E12F16" w14:textId="77777777" w:rsidR="00EE6261" w:rsidRDefault="00EE6261" w:rsidP="000C45FF">
      <w:r>
        <w:separator/>
      </w:r>
    </w:p>
  </w:footnote>
  <w:footnote w:type="continuationSeparator" w:id="0">
    <w:p w14:paraId="4A987790" w14:textId="77777777" w:rsidR="00EE6261" w:rsidRDefault="00EE6261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C31B3" w14:textId="421A32B5" w:rsidR="001C202A" w:rsidRPr="006F205B" w:rsidRDefault="001C202A" w:rsidP="001C202A">
    <w:pPr>
      <w:pStyle w:val="Encabezado"/>
      <w:jc w:val="right"/>
      <w:rPr>
        <w:rFonts w:asciiTheme="minorHAnsi" w:hAnsiTheme="minorHAnsi" w:cs="Arial"/>
        <w:b/>
        <w:sz w:val="48"/>
        <w:szCs w:val="48"/>
        <w:lang w:val="es-MX"/>
      </w:rPr>
    </w:pPr>
    <w:r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w:drawing>
        <wp:anchor distT="0" distB="0" distL="114300" distR="114300" simplePos="0" relativeHeight="251661312" behindDoc="0" locked="0" layoutInCell="1" allowOverlap="1" wp14:anchorId="6D74CC22" wp14:editId="021829E4">
          <wp:simplePos x="0" y="0"/>
          <wp:positionH relativeFrom="column">
            <wp:posOffset>4867275</wp:posOffset>
          </wp:positionH>
          <wp:positionV relativeFrom="paragraph">
            <wp:posOffset>-111125</wp:posOffset>
          </wp:positionV>
          <wp:extent cx="1799590" cy="510540"/>
          <wp:effectExtent l="0" t="0" r="0" b="381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w:drawing>
        <wp:anchor distT="0" distB="0" distL="114300" distR="114300" simplePos="0" relativeHeight="251660288" behindDoc="0" locked="0" layoutInCell="1" allowOverlap="1" wp14:anchorId="7FB49BFB" wp14:editId="4ED0F2E7">
          <wp:simplePos x="0" y="0"/>
          <wp:positionH relativeFrom="column">
            <wp:posOffset>1844040</wp:posOffset>
          </wp:positionH>
          <wp:positionV relativeFrom="paragraph">
            <wp:posOffset>-932180</wp:posOffset>
          </wp:positionV>
          <wp:extent cx="6000750" cy="1666875"/>
          <wp:effectExtent l="0" t="0" r="0" b="9525"/>
          <wp:wrapNone/>
          <wp:docPr id="2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2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037889" wp14:editId="3D33F9D5">
              <wp:simplePos x="0" y="0"/>
              <wp:positionH relativeFrom="column">
                <wp:posOffset>-784122</wp:posOffset>
              </wp:positionH>
              <wp:positionV relativeFrom="paragraph">
                <wp:posOffset>-496511</wp:posOffset>
              </wp:positionV>
              <wp:extent cx="8229600" cy="1219200"/>
              <wp:effectExtent l="0" t="0" r="19050" b="19050"/>
              <wp:wrapNone/>
              <wp:docPr id="4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E54E2E" id="Rectángulo 1" o:spid="_x0000_s1026" style="position:absolute;margin-left:-61.75pt;margin-top:-39.1pt;width:9in;height:9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" fillcolor="#282456" strokecolor="#345c7d [1604]" strokeweight="1pt"/>
          </w:pict>
        </mc:Fallback>
      </mc:AlternateContent>
    </w:r>
  </w:p>
  <w:p w14:paraId="66F5E79A" w14:textId="3DEE4C01" w:rsidR="001C202A" w:rsidRPr="001C202A" w:rsidRDefault="001C202A" w:rsidP="001C20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05AE49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6087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9897C4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6D03AF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C86857E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A47FD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647B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7A02E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8808B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303F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5C7D1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97455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757365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830"/>
    <w:rsid w:val="0001393B"/>
    <w:rsid w:val="000169D8"/>
    <w:rsid w:val="00024AA6"/>
    <w:rsid w:val="00036450"/>
    <w:rsid w:val="00071A74"/>
    <w:rsid w:val="00075675"/>
    <w:rsid w:val="00094499"/>
    <w:rsid w:val="000C45FF"/>
    <w:rsid w:val="000C7FE1"/>
    <w:rsid w:val="000E3FD1"/>
    <w:rsid w:val="00103DF3"/>
    <w:rsid w:val="00112054"/>
    <w:rsid w:val="001147C0"/>
    <w:rsid w:val="00131E55"/>
    <w:rsid w:val="001424E5"/>
    <w:rsid w:val="001525E1"/>
    <w:rsid w:val="00180329"/>
    <w:rsid w:val="0019001F"/>
    <w:rsid w:val="001A74A5"/>
    <w:rsid w:val="001B2ABD"/>
    <w:rsid w:val="001C202A"/>
    <w:rsid w:val="001E0391"/>
    <w:rsid w:val="001E1759"/>
    <w:rsid w:val="001F1ECC"/>
    <w:rsid w:val="002311F9"/>
    <w:rsid w:val="00233DF1"/>
    <w:rsid w:val="002400EB"/>
    <w:rsid w:val="00250014"/>
    <w:rsid w:val="002559EC"/>
    <w:rsid w:val="00256CF7"/>
    <w:rsid w:val="00281FD5"/>
    <w:rsid w:val="002D3CA3"/>
    <w:rsid w:val="002F1393"/>
    <w:rsid w:val="0030481B"/>
    <w:rsid w:val="00307BD2"/>
    <w:rsid w:val="003156FC"/>
    <w:rsid w:val="003254B5"/>
    <w:rsid w:val="00352830"/>
    <w:rsid w:val="0037121F"/>
    <w:rsid w:val="00393B75"/>
    <w:rsid w:val="003A6B7D"/>
    <w:rsid w:val="003B06CA"/>
    <w:rsid w:val="004000A2"/>
    <w:rsid w:val="004071FC"/>
    <w:rsid w:val="004142CD"/>
    <w:rsid w:val="00445947"/>
    <w:rsid w:val="004561E8"/>
    <w:rsid w:val="004813B3"/>
    <w:rsid w:val="004828C5"/>
    <w:rsid w:val="00491A96"/>
    <w:rsid w:val="00496591"/>
    <w:rsid w:val="004C63E4"/>
    <w:rsid w:val="004D3011"/>
    <w:rsid w:val="004F6544"/>
    <w:rsid w:val="00511AC1"/>
    <w:rsid w:val="005262AC"/>
    <w:rsid w:val="00563CE5"/>
    <w:rsid w:val="0059649E"/>
    <w:rsid w:val="005E39D5"/>
    <w:rsid w:val="005F3211"/>
    <w:rsid w:val="00600670"/>
    <w:rsid w:val="006116A3"/>
    <w:rsid w:val="006149C9"/>
    <w:rsid w:val="0062123A"/>
    <w:rsid w:val="00626F58"/>
    <w:rsid w:val="006467E6"/>
    <w:rsid w:val="00646E75"/>
    <w:rsid w:val="00650E3A"/>
    <w:rsid w:val="00663581"/>
    <w:rsid w:val="00672DFB"/>
    <w:rsid w:val="006771D0"/>
    <w:rsid w:val="006B4095"/>
    <w:rsid w:val="00715FCB"/>
    <w:rsid w:val="00717E15"/>
    <w:rsid w:val="0072382B"/>
    <w:rsid w:val="00726EC2"/>
    <w:rsid w:val="00742F4E"/>
    <w:rsid w:val="00743101"/>
    <w:rsid w:val="007519F5"/>
    <w:rsid w:val="007775E1"/>
    <w:rsid w:val="00782F70"/>
    <w:rsid w:val="007867A0"/>
    <w:rsid w:val="007927F5"/>
    <w:rsid w:val="007A2E37"/>
    <w:rsid w:val="00802CA0"/>
    <w:rsid w:val="0083279E"/>
    <w:rsid w:val="00833216"/>
    <w:rsid w:val="00846620"/>
    <w:rsid w:val="009000E4"/>
    <w:rsid w:val="00923C9F"/>
    <w:rsid w:val="009260CD"/>
    <w:rsid w:val="00930263"/>
    <w:rsid w:val="00937A1A"/>
    <w:rsid w:val="009439FC"/>
    <w:rsid w:val="00952C25"/>
    <w:rsid w:val="0096034F"/>
    <w:rsid w:val="009A09AC"/>
    <w:rsid w:val="009C4E51"/>
    <w:rsid w:val="00A2118D"/>
    <w:rsid w:val="00A56A29"/>
    <w:rsid w:val="00AB199B"/>
    <w:rsid w:val="00AD1025"/>
    <w:rsid w:val="00AD76E2"/>
    <w:rsid w:val="00B10274"/>
    <w:rsid w:val="00B1378B"/>
    <w:rsid w:val="00B20152"/>
    <w:rsid w:val="00B359E4"/>
    <w:rsid w:val="00B57D98"/>
    <w:rsid w:val="00B70850"/>
    <w:rsid w:val="00B87A96"/>
    <w:rsid w:val="00BE5BAF"/>
    <w:rsid w:val="00BF0417"/>
    <w:rsid w:val="00C066B6"/>
    <w:rsid w:val="00C10AE9"/>
    <w:rsid w:val="00C37BA1"/>
    <w:rsid w:val="00C4674C"/>
    <w:rsid w:val="00C506CF"/>
    <w:rsid w:val="00C61029"/>
    <w:rsid w:val="00C72BED"/>
    <w:rsid w:val="00C852EE"/>
    <w:rsid w:val="00C9578B"/>
    <w:rsid w:val="00CB0055"/>
    <w:rsid w:val="00CB3DA0"/>
    <w:rsid w:val="00CC0C6D"/>
    <w:rsid w:val="00D04B72"/>
    <w:rsid w:val="00D04BFE"/>
    <w:rsid w:val="00D2522B"/>
    <w:rsid w:val="00D422DE"/>
    <w:rsid w:val="00D5459D"/>
    <w:rsid w:val="00D64D11"/>
    <w:rsid w:val="00DA1F4D"/>
    <w:rsid w:val="00DD172A"/>
    <w:rsid w:val="00E25A26"/>
    <w:rsid w:val="00E42A42"/>
    <w:rsid w:val="00E4381A"/>
    <w:rsid w:val="00E55D74"/>
    <w:rsid w:val="00E87B32"/>
    <w:rsid w:val="00EE4C8D"/>
    <w:rsid w:val="00EE6261"/>
    <w:rsid w:val="00F32884"/>
    <w:rsid w:val="00F578DA"/>
    <w:rsid w:val="00F60274"/>
    <w:rsid w:val="00F71ADD"/>
    <w:rsid w:val="00F77FB9"/>
    <w:rsid w:val="00F94526"/>
    <w:rsid w:val="00FB068F"/>
    <w:rsid w:val="00FC46A4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F46FE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C8D"/>
    <w:rPr>
      <w:rFonts w:ascii="Century Gothic" w:hAnsi="Century Gothic"/>
      <w:sz w:val="18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E4C8D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EE4C8D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EE4C8D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tulo4">
    <w:name w:val="heading 4"/>
    <w:basedOn w:val="Normal"/>
    <w:next w:val="Normal"/>
    <w:link w:val="Ttulo4Car"/>
    <w:uiPriority w:val="9"/>
    <w:qFormat/>
    <w:rsid w:val="00EE4C8D"/>
    <w:p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EE4C8D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EE4C8D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EE4C8D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EE4C8D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EE4C8D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E4C8D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E4C8D"/>
    <w:rPr>
      <w:caps/>
      <w:color w:val="000000" w:themeColor="text1"/>
      <w:sz w:val="96"/>
      <w:szCs w:val="76"/>
    </w:rPr>
  </w:style>
  <w:style w:type="character" w:customStyle="1" w:styleId="TtuloCar">
    <w:name w:val="Título Car"/>
    <w:basedOn w:val="Fuentedeprrafopredeter"/>
    <w:link w:val="Ttulo"/>
    <w:uiPriority w:val="10"/>
    <w:rsid w:val="00EE4C8D"/>
    <w:rPr>
      <w:rFonts w:ascii="Century Gothic" w:hAnsi="Century Gothic"/>
      <w:caps/>
      <w:color w:val="000000" w:themeColor="text1"/>
      <w:sz w:val="96"/>
      <w:szCs w:val="76"/>
    </w:rPr>
  </w:style>
  <w:style w:type="character" w:styleId="nfasis">
    <w:name w:val="Emphasis"/>
    <w:basedOn w:val="Fuentedeprrafopredeter"/>
    <w:uiPriority w:val="11"/>
    <w:semiHidden/>
    <w:qFormat/>
    <w:rsid w:val="00EE4C8D"/>
    <w:rPr>
      <w:rFonts w:ascii="Century Gothic" w:hAnsi="Century Gothic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EE4C8D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Fecha">
    <w:name w:val="Date"/>
    <w:basedOn w:val="Normal"/>
    <w:next w:val="Normal"/>
    <w:link w:val="FechaCar"/>
    <w:uiPriority w:val="99"/>
    <w:rsid w:val="00EE4C8D"/>
  </w:style>
  <w:style w:type="character" w:customStyle="1" w:styleId="FechaCar">
    <w:name w:val="Fecha Car"/>
    <w:basedOn w:val="Fuentedeprrafopredeter"/>
    <w:link w:val="Fecha"/>
    <w:uiPriority w:val="99"/>
    <w:rsid w:val="00EE4C8D"/>
    <w:rPr>
      <w:rFonts w:ascii="Century Gothic" w:hAnsi="Century Gothic"/>
      <w:sz w:val="18"/>
      <w:szCs w:val="22"/>
    </w:rPr>
  </w:style>
  <w:style w:type="character" w:styleId="Hipervnculo">
    <w:name w:val="Hyperlink"/>
    <w:basedOn w:val="Fuentedeprrafopredeter"/>
    <w:uiPriority w:val="99"/>
    <w:unhideWhenUsed/>
    <w:rsid w:val="00EE4C8D"/>
    <w:rPr>
      <w:rFonts w:ascii="Century Gothic" w:hAnsi="Century Gothic"/>
      <w:color w:val="B85A22" w:themeColor="accent2" w:themeShade="BF"/>
      <w:u w:val="single"/>
    </w:rPr>
  </w:style>
  <w:style w:type="character" w:customStyle="1" w:styleId="Mencinnoresuelta1">
    <w:name w:val="Mención no resuelta 1"/>
    <w:basedOn w:val="Fuentedeprrafopredeter"/>
    <w:uiPriority w:val="99"/>
    <w:semiHidden/>
    <w:rsid w:val="00EE4C8D"/>
    <w:rPr>
      <w:rFonts w:ascii="Century Gothic" w:hAnsi="Century Gothic"/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rsid w:val="00EE4C8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4C8D"/>
    <w:rPr>
      <w:rFonts w:ascii="Century Gothic" w:hAnsi="Century Gothic"/>
      <w:sz w:val="18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">
    <w:name w:val="Table Grid"/>
    <w:basedOn w:val="Tablanormal"/>
    <w:uiPriority w:val="39"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E4C8D"/>
    <w:rPr>
      <w:rFonts w:ascii="Century Gothic" w:hAnsi="Century Gothic"/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EE4C8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ar">
    <w:name w:val="Subtítulo Car"/>
    <w:basedOn w:val="Fuentedeprrafopredeter"/>
    <w:link w:val="Subttulo"/>
    <w:uiPriority w:val="11"/>
    <w:rsid w:val="00EE4C8D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ar">
    <w:name w:val="Título 3 Car"/>
    <w:basedOn w:val="Fuentedeprrafopredeter"/>
    <w:link w:val="Ttulo3"/>
    <w:uiPriority w:val="9"/>
    <w:rsid w:val="00EE4C8D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tulo4Car">
    <w:name w:val="Título 4 Car"/>
    <w:basedOn w:val="Fuentedeprrafopredeter"/>
    <w:link w:val="Ttulo4"/>
    <w:uiPriority w:val="9"/>
    <w:rsid w:val="00EE4C8D"/>
    <w:rPr>
      <w:rFonts w:ascii="Century Gothic" w:hAnsi="Century Gothic"/>
      <w:b/>
      <w:sz w:val="18"/>
      <w:szCs w:val="22"/>
    </w:rPr>
  </w:style>
  <w:style w:type="character" w:customStyle="1" w:styleId="1">
    <w:name w:val="@他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EE4C8D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EE4C8D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EE4C8D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EE4C8D"/>
    <w:rPr>
      <w:rFonts w:ascii="Century Gothic" w:hAnsi="Century Gothic"/>
      <w:i/>
      <w:iCs/>
      <w:sz w:val="18"/>
      <w:szCs w:val="22"/>
    </w:rPr>
  </w:style>
  <w:style w:type="character" w:styleId="DefinicinHTML">
    <w:name w:val="HTML Definition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EE4C8D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character" w:styleId="TecladoHTML">
    <w:name w:val="HTML Keyboard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E4C8D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rsid w:val="00EE4C8D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rsid w:val="00EE4C8D"/>
    <w:pPr>
      <w:spacing w:after="100"/>
      <w:ind w:left="180"/>
    </w:pPr>
  </w:style>
  <w:style w:type="paragraph" w:styleId="TDC3">
    <w:name w:val="toc 3"/>
    <w:basedOn w:val="Normal"/>
    <w:next w:val="Normal"/>
    <w:autoRedefine/>
    <w:uiPriority w:val="39"/>
    <w:semiHidden/>
    <w:rsid w:val="00EE4C8D"/>
    <w:pPr>
      <w:spacing w:after="100"/>
      <w:ind w:left="360"/>
    </w:pPr>
  </w:style>
  <w:style w:type="paragraph" w:styleId="TDC4">
    <w:name w:val="toc 4"/>
    <w:basedOn w:val="Normal"/>
    <w:next w:val="Normal"/>
    <w:autoRedefine/>
    <w:uiPriority w:val="39"/>
    <w:semiHidden/>
    <w:rsid w:val="00EE4C8D"/>
    <w:pPr>
      <w:spacing w:after="100"/>
      <w:ind w:left="540"/>
    </w:pPr>
  </w:style>
  <w:style w:type="paragraph" w:styleId="TDC5">
    <w:name w:val="toc 5"/>
    <w:basedOn w:val="Normal"/>
    <w:next w:val="Normal"/>
    <w:autoRedefine/>
    <w:uiPriority w:val="39"/>
    <w:semiHidden/>
    <w:rsid w:val="00EE4C8D"/>
    <w:pPr>
      <w:spacing w:after="100"/>
      <w:ind w:left="720"/>
    </w:pPr>
  </w:style>
  <w:style w:type="paragraph" w:styleId="TDC6">
    <w:name w:val="toc 6"/>
    <w:basedOn w:val="Normal"/>
    <w:next w:val="Normal"/>
    <w:autoRedefine/>
    <w:uiPriority w:val="39"/>
    <w:semiHidden/>
    <w:rsid w:val="00EE4C8D"/>
    <w:pPr>
      <w:spacing w:after="100"/>
      <w:ind w:left="900"/>
    </w:pPr>
  </w:style>
  <w:style w:type="paragraph" w:styleId="TDC7">
    <w:name w:val="toc 7"/>
    <w:basedOn w:val="Normal"/>
    <w:next w:val="Normal"/>
    <w:autoRedefine/>
    <w:uiPriority w:val="39"/>
    <w:semiHidden/>
    <w:rsid w:val="00EE4C8D"/>
    <w:pPr>
      <w:spacing w:after="100"/>
      <w:ind w:left="1080"/>
    </w:pPr>
  </w:style>
  <w:style w:type="paragraph" w:styleId="TDC8">
    <w:name w:val="toc 8"/>
    <w:basedOn w:val="Normal"/>
    <w:next w:val="Normal"/>
    <w:autoRedefine/>
    <w:uiPriority w:val="39"/>
    <w:semiHidden/>
    <w:rsid w:val="00EE4C8D"/>
    <w:pPr>
      <w:spacing w:after="100"/>
      <w:ind w:left="1260"/>
    </w:pPr>
  </w:style>
  <w:style w:type="paragraph" w:styleId="TDC9">
    <w:name w:val="toc 9"/>
    <w:basedOn w:val="Normal"/>
    <w:next w:val="Normal"/>
    <w:autoRedefine/>
    <w:uiPriority w:val="39"/>
    <w:semiHidden/>
    <w:rsid w:val="00EE4C8D"/>
    <w:pPr>
      <w:spacing w:after="100"/>
      <w:ind w:left="144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EE4C8D"/>
    <w:pPr>
      <w:outlineLvl w:val="9"/>
    </w:pPr>
  </w:style>
  <w:style w:type="character" w:styleId="Referenciasutil">
    <w:name w:val="Subtle Reference"/>
    <w:basedOn w:val="Fuentedeprrafopredeter"/>
    <w:uiPriority w:val="31"/>
    <w:semiHidden/>
    <w:qFormat/>
    <w:rsid w:val="00EE4C8D"/>
    <w:rPr>
      <w:rFonts w:ascii="Century Gothic" w:hAnsi="Century Gothic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qFormat/>
    <w:rsid w:val="00EE4C8D"/>
    <w:rPr>
      <w:rFonts w:ascii="Century Gothic" w:hAnsi="Century Gothic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EE4C8D"/>
  </w:style>
  <w:style w:type="character" w:styleId="Ttulodellibro">
    <w:name w:val="Book Title"/>
    <w:basedOn w:val="Fuentedeprrafopredeter"/>
    <w:uiPriority w:val="33"/>
    <w:semiHidden/>
    <w:qFormat/>
    <w:rsid w:val="00EE4C8D"/>
    <w:rPr>
      <w:rFonts w:ascii="Century Gothic" w:hAnsi="Century Gothic"/>
      <w:b/>
      <w:bCs/>
      <w:i/>
      <w:iCs/>
      <w:spacing w:val="5"/>
    </w:rPr>
  </w:style>
  <w:style w:type="character" w:customStyle="1" w:styleId="10">
    <w:name w:val="井号标签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EE4C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EE4C8D"/>
    <w:rPr>
      <w:rFonts w:ascii="Century Gothic" w:eastAsiaTheme="majorEastAsia" w:hAnsi="Century Gothic" w:cstheme="majorBidi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EE4C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EE4C8D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EE4C8D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EE4C8D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EE4C8D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EE4C8D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EE4C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EE4C8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EE4C8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EE4C8D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EE4C8D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EE4C8D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qFormat/>
    <w:rsid w:val="00EE4C8D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EE4C8D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EE4C8D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EE4C8D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EE4C8D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EE4C8D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EE4C8D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EE4C8D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EE4C8D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EE4C8D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EE4C8D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EE4C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EE4C8D"/>
  </w:style>
  <w:style w:type="paragraph" w:styleId="Textomacro">
    <w:name w:val="macro"/>
    <w:link w:val="TextomacroCar"/>
    <w:uiPriority w:val="99"/>
    <w:semiHidden/>
    <w:unhideWhenUsed/>
    <w:rsid w:val="00EE4C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EE4C8D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EE4C8D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E4C8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EE4C8D"/>
    <w:pPr>
      <w:ind w:left="180" w:hanging="180"/>
    </w:pPr>
  </w:style>
  <w:style w:type="paragraph" w:styleId="Encabezadodelista">
    <w:name w:val="toa heading"/>
    <w:basedOn w:val="Normal"/>
    <w:next w:val="Normal"/>
    <w:uiPriority w:val="99"/>
    <w:semiHidden/>
    <w:rsid w:val="00EE4C8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EE4C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EE4C8D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avistosa">
    <w:name w:val="Colorful List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EE4C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EE4C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EE4C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4C8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4C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4C8D"/>
    <w:rPr>
      <w:rFonts w:ascii="Century Gothic" w:hAnsi="Century Gothic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EE4C8D"/>
    <w:rPr>
      <w:rFonts w:ascii="Century Gothic" w:hAnsi="Century Gothic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EE4C8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EE4C8D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E4C8D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E4C8D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4C8D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4C8D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E4C8D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EE4C8D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EE4C8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EE4C8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EE4C8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EE4C8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EE4C8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EE4C8D"/>
    <w:rPr>
      <w:rFonts w:ascii="Century Gothic" w:hAnsi="Century Gothic"/>
      <w:sz w:val="18"/>
      <w:szCs w:val="22"/>
    </w:rPr>
  </w:style>
  <w:style w:type="character" w:styleId="Referenciaintensa">
    <w:name w:val="Intense Reference"/>
    <w:basedOn w:val="Fuentedeprrafopredeter"/>
    <w:uiPriority w:val="32"/>
    <w:semiHidden/>
    <w:qFormat/>
    <w:rsid w:val="00EE4C8D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EE4C8D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EE4C8D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nfasisintenso">
    <w:name w:val="Intense Emphasis"/>
    <w:basedOn w:val="Fuentedeprrafopredeter"/>
    <w:uiPriority w:val="21"/>
    <w:semiHidden/>
    <w:qFormat/>
    <w:rsid w:val="00EE4C8D"/>
    <w:rPr>
      <w:rFonts w:ascii="Century Gothic" w:hAnsi="Century Gothic"/>
      <w:i/>
      <w:iCs/>
      <w:color w:val="94B6D2" w:themeColor="accent1"/>
    </w:rPr>
  </w:style>
  <w:style w:type="paragraph" w:styleId="NormalWeb">
    <w:name w:val="Normal (Web)"/>
    <w:basedOn w:val="Normal"/>
    <w:uiPriority w:val="99"/>
    <w:semiHidden/>
    <w:unhideWhenUsed/>
    <w:rsid w:val="00EE4C8D"/>
    <w:rPr>
      <w:rFonts w:ascii="Times New Roman" w:hAnsi="Times New Roman" w:cs="Times New Roman"/>
      <w:sz w:val="24"/>
      <w:szCs w:val="24"/>
    </w:rPr>
  </w:style>
  <w:style w:type="character" w:customStyle="1" w:styleId="11">
    <w:name w:val="智能超链接1"/>
    <w:basedOn w:val="Fuentedeprrafopredeter"/>
    <w:uiPriority w:val="99"/>
    <w:semiHidden/>
    <w:unhideWhenUsed/>
    <w:rsid w:val="00EE4C8D"/>
    <w:rPr>
      <w:rFonts w:ascii="Century Gothic" w:hAnsi="Century Gothic"/>
      <w:u w:val="dotted"/>
    </w:rPr>
  </w:style>
  <w:style w:type="character" w:customStyle="1" w:styleId="12">
    <w:name w:val="未处理的提及1"/>
    <w:basedOn w:val="Fuentedeprrafopredeter"/>
    <w:uiPriority w:val="99"/>
    <w:semiHidden/>
    <w:unhideWhenUsed/>
    <w:rsid w:val="00EE4C8D"/>
    <w:rPr>
      <w:rFonts w:ascii="Century Gothic" w:hAnsi="Century Gothic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E4C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E4C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E4C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E4C8D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EE4C8D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E4C8D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normal">
    <w:name w:val="Normal Indent"/>
    <w:basedOn w:val="Normal"/>
    <w:uiPriority w:val="99"/>
    <w:semiHidden/>
    <w:unhideWhenUsed/>
    <w:rsid w:val="00EE4C8D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EE4C8D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moderna">
    <w:name w:val="Table Contemporary"/>
    <w:basedOn w:val="Tablanormal"/>
    <w:uiPriority w:val="99"/>
    <w:semiHidden/>
    <w:unhideWhenUsed/>
    <w:rsid w:val="00EE4C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EE4C8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2">
    <w:name w:val="List Table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3">
    <w:name w:val="List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EE4C8D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EE4C8D"/>
  </w:style>
  <w:style w:type="character" w:customStyle="1" w:styleId="SaludoCar">
    <w:name w:val="Saludo Car"/>
    <w:basedOn w:val="Fuentedeprrafopredeter"/>
    <w:link w:val="Saludo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olumnas1">
    <w:name w:val="Table Columns 1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EE4C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EE4C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EE4C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EE4C8D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bsica1">
    <w:name w:val="Table Simple 1"/>
    <w:basedOn w:val="Tablanormal"/>
    <w:uiPriority w:val="99"/>
    <w:semiHidden/>
    <w:unhideWhenUsed/>
    <w:rsid w:val="00EE4C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EE4C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EE4C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EE4C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EE4C8D"/>
    <w:pPr>
      <w:ind w:left="180" w:hanging="1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EE4C8D"/>
    <w:pPr>
      <w:ind w:left="360" w:hanging="1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EE4C8D"/>
    <w:pPr>
      <w:ind w:left="540" w:hanging="1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EE4C8D"/>
    <w:pPr>
      <w:ind w:left="720" w:hanging="1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EE4C8D"/>
    <w:pPr>
      <w:ind w:left="900" w:hanging="1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EE4C8D"/>
    <w:pPr>
      <w:ind w:left="1080" w:hanging="1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EE4C8D"/>
    <w:pPr>
      <w:ind w:left="1260" w:hanging="1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EE4C8D"/>
    <w:pPr>
      <w:ind w:left="1440" w:hanging="1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EE4C8D"/>
    <w:pPr>
      <w:ind w:left="1620" w:hanging="1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EE4C8D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E4C8D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E4C8D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EE4C8D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1">
    <w:name w:val="Table Grid 1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EE4C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EE4C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EE4C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EE4C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EE4C8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cuadrcula3">
    <w:name w:val="Grid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EE4C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EE4C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EE4C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E4C8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4C8D"/>
    <w:rPr>
      <w:rFonts w:ascii="Century Gothic" w:hAnsi="Century Gothic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table" w:styleId="Tablaconefectos3D1">
    <w:name w:val="Table 3D effects 1"/>
    <w:basedOn w:val="Tablanormal"/>
    <w:uiPriority w:val="99"/>
    <w:semiHidden/>
    <w:unhideWhenUsed/>
    <w:rsid w:val="00EE4C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EE4C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qFormat/>
    <w:rsid w:val="00EE4C8D"/>
    <w:rPr>
      <w:rFonts w:ascii="Century Gothic" w:hAnsi="Century Gothic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EE4C8D"/>
    <w:rPr>
      <w:rFonts w:ascii="Century Gothic" w:hAnsi="Century Gothic"/>
      <w:color w:val="704404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E4C8D"/>
    <w:pPr>
      <w:spacing w:after="200"/>
    </w:pPr>
    <w:rPr>
      <w:i/>
      <w:iCs/>
      <w:color w:val="775F55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PERADORA\AppData\Local\Microsoft\Office\16.0\DTS\es-ES%7b710ECD53-1026-402B-88BD-283A15CE392B%7d\%7b8C1CD5DE-0395-45F8-98C2-C8FDE4842DDB%7dtf00546271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{8C1CD5DE-0395-45F8-98C2-C8FDE4842DDB}tf00546271</Template>
  <TotalTime>0</TotalTime>
  <Pages>1</Pages>
  <Words>1317</Words>
  <Characters>7248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2020-07-03T15:35:00Z</dcterms:created>
  <dcterms:modified xsi:type="dcterms:W3CDTF">2020-07-08T01:06:00Z</dcterms:modified>
</cp:coreProperties>
</file>