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D2260" w14:textId="77777777" w:rsidR="00D07BFA" w:rsidRDefault="00D07BFA" w:rsidP="00BA0AB1">
      <w:pPr>
        <w:shd w:val="clear" w:color="auto" w:fill="FFFFFF" w:themeFill="background1"/>
        <w:spacing w:after="0" w:line="240" w:lineRule="auto"/>
        <w:jc w:val="center"/>
        <w:rPr>
          <w:rFonts w:ascii="Arial" w:hAnsi="Arial" w:cs="Arial"/>
          <w:b/>
          <w:sz w:val="24"/>
          <w:szCs w:val="24"/>
          <w:lang w:val="it-IT"/>
        </w:rPr>
      </w:pPr>
    </w:p>
    <w:p w14:paraId="232CADDE" w14:textId="77777777" w:rsidR="006A56D1" w:rsidRPr="00A62B89" w:rsidRDefault="00BA0AB1" w:rsidP="00BA0AB1">
      <w:pPr>
        <w:shd w:val="clear" w:color="auto" w:fill="FFFFFF" w:themeFill="background1"/>
        <w:spacing w:after="0" w:line="240" w:lineRule="auto"/>
        <w:jc w:val="center"/>
        <w:rPr>
          <w:rFonts w:ascii="Arial" w:hAnsi="Arial" w:cs="Arial"/>
          <w:b/>
          <w:sz w:val="24"/>
          <w:szCs w:val="24"/>
          <w:lang w:val="it-IT"/>
        </w:rPr>
      </w:pPr>
      <w:r w:rsidRPr="00A62B89">
        <w:rPr>
          <w:rFonts w:ascii="Arial" w:hAnsi="Arial" w:cs="Arial"/>
          <w:b/>
          <w:sz w:val="24"/>
          <w:szCs w:val="24"/>
          <w:lang w:val="it-IT"/>
        </w:rPr>
        <w:t>Roma</w:t>
      </w:r>
      <w:r w:rsidR="00275656" w:rsidRPr="00A62B89">
        <w:rPr>
          <w:rFonts w:ascii="Arial" w:hAnsi="Arial" w:cs="Arial"/>
          <w:b/>
          <w:sz w:val="24"/>
          <w:szCs w:val="24"/>
          <w:lang w:val="it-IT"/>
        </w:rPr>
        <w:t>,</w:t>
      </w:r>
      <w:r w:rsidR="00A62B89">
        <w:rPr>
          <w:rFonts w:ascii="Arial" w:hAnsi="Arial" w:cs="Arial"/>
          <w:b/>
          <w:sz w:val="24"/>
          <w:szCs w:val="24"/>
          <w:lang w:val="it-IT"/>
        </w:rPr>
        <w:t xml:space="preserve"> Pompeya, Sorrento, Costa Amalfitana, Salermo, Nápoles</w:t>
      </w:r>
    </w:p>
    <w:p w14:paraId="0416F432" w14:textId="77777777" w:rsidR="003D6119" w:rsidRPr="00A62B89" w:rsidRDefault="001D5C04" w:rsidP="00B51DF0">
      <w:pPr>
        <w:shd w:val="clear" w:color="auto" w:fill="FFFFFF" w:themeFill="background1"/>
        <w:spacing w:after="0" w:line="240" w:lineRule="auto"/>
        <w:rPr>
          <w:rFonts w:ascii="Arial" w:hAnsi="Arial" w:cs="Arial"/>
          <w:b/>
          <w:sz w:val="20"/>
          <w:szCs w:val="20"/>
          <w:lang w:val="it-IT"/>
        </w:rPr>
      </w:pPr>
      <w:r w:rsidRPr="00A62B89">
        <w:rPr>
          <w:rFonts w:ascii="Arial" w:hAnsi="Arial" w:cs="Arial"/>
          <w:b/>
          <w:sz w:val="20"/>
          <w:szCs w:val="20"/>
          <w:lang w:val="it-IT"/>
        </w:rPr>
        <w:t xml:space="preserve">                                                                                                                               </w:t>
      </w:r>
      <w:r w:rsidR="00BA0AB1" w:rsidRPr="00A62B89">
        <w:rPr>
          <w:rFonts w:ascii="Arial" w:hAnsi="Arial" w:cs="Arial"/>
          <w:b/>
          <w:sz w:val="20"/>
          <w:szCs w:val="20"/>
          <w:lang w:val="it-IT"/>
        </w:rPr>
        <w:t xml:space="preserve"> </w:t>
      </w:r>
    </w:p>
    <w:p w14:paraId="7FA2CDC5" w14:textId="03F10E75" w:rsidR="00C7686A" w:rsidRPr="00A62B89" w:rsidRDefault="00C7686A" w:rsidP="003D6119">
      <w:pPr>
        <w:shd w:val="clear" w:color="auto" w:fill="FFFFFF" w:themeFill="background1"/>
        <w:spacing w:after="0" w:line="240" w:lineRule="auto"/>
        <w:jc w:val="both"/>
        <w:rPr>
          <w:rFonts w:ascii="Arial" w:hAnsi="Arial" w:cs="Arial"/>
          <w:b/>
          <w:sz w:val="20"/>
          <w:szCs w:val="20"/>
          <w:lang w:val="it-IT"/>
        </w:rPr>
      </w:pPr>
    </w:p>
    <w:p w14:paraId="23BCF3D5" w14:textId="1B19179D" w:rsidR="00A62B89" w:rsidRDefault="00F07033" w:rsidP="00AC1C9D">
      <w:pPr>
        <w:shd w:val="clear" w:color="auto" w:fill="FFFFFF" w:themeFill="background1"/>
        <w:spacing w:after="0" w:line="240" w:lineRule="auto"/>
        <w:jc w:val="both"/>
        <w:rPr>
          <w:rFonts w:ascii="Arial" w:hAnsi="Arial" w:cs="Arial"/>
          <w:b/>
          <w:sz w:val="20"/>
          <w:szCs w:val="20"/>
        </w:rPr>
      </w:pPr>
      <w:r>
        <w:rPr>
          <w:noProof/>
        </w:rPr>
        <w:drawing>
          <wp:anchor distT="0" distB="0" distL="114300" distR="114300" simplePos="0" relativeHeight="251658240" behindDoc="0" locked="0" layoutInCell="1" allowOverlap="1" wp14:anchorId="224E47B8" wp14:editId="4EEC84BE">
            <wp:simplePos x="0" y="0"/>
            <wp:positionH relativeFrom="margin">
              <wp:align>right</wp:align>
            </wp:positionH>
            <wp:positionV relativeFrom="paragraph">
              <wp:posOffset>13335</wp:posOffset>
            </wp:positionV>
            <wp:extent cx="1533525" cy="311785"/>
            <wp:effectExtent l="0" t="0" r="9525" b="0"/>
            <wp:wrapThrough wrapText="bothSides">
              <wp:wrapPolygon edited="0">
                <wp:start x="537" y="0"/>
                <wp:lineTo x="0" y="3959"/>
                <wp:lineTo x="0" y="15837"/>
                <wp:lineTo x="537" y="19796"/>
                <wp:lineTo x="3488" y="19796"/>
                <wp:lineTo x="21466" y="18477"/>
                <wp:lineTo x="21466" y="1320"/>
                <wp:lineTo x="3488" y="0"/>
                <wp:lineTo x="537" y="0"/>
              </wp:wrapPolygon>
            </wp:wrapThrough>
            <wp:docPr id="562567073"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67073"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13124C">
        <w:rPr>
          <w:rFonts w:ascii="Arial" w:hAnsi="Arial" w:cs="Arial"/>
          <w:b/>
          <w:sz w:val="20"/>
          <w:szCs w:val="20"/>
        </w:rPr>
        <w:t xml:space="preserve">Duración: </w:t>
      </w:r>
      <w:r w:rsidR="00BA0AB1" w:rsidRPr="0013124C">
        <w:rPr>
          <w:rFonts w:ascii="Arial" w:hAnsi="Arial" w:cs="Arial"/>
          <w:b/>
          <w:sz w:val="20"/>
          <w:szCs w:val="20"/>
        </w:rPr>
        <w:t>08 Días</w:t>
      </w:r>
    </w:p>
    <w:p w14:paraId="22E2F032" w14:textId="5BC5A836" w:rsidR="00BA0AB1" w:rsidRDefault="00A62B89"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L</w:t>
      </w:r>
      <w:r w:rsidR="003D6119" w:rsidRPr="0013124C">
        <w:rPr>
          <w:rFonts w:ascii="Arial" w:hAnsi="Arial" w:cs="Arial"/>
          <w:b/>
          <w:sz w:val="20"/>
          <w:szCs w:val="20"/>
        </w:rPr>
        <w:t xml:space="preserve">legadas: </w:t>
      </w:r>
      <w:r w:rsidR="00C34F39" w:rsidRPr="0013124C">
        <w:rPr>
          <w:rFonts w:ascii="Arial" w:hAnsi="Arial" w:cs="Arial"/>
          <w:bCs/>
          <w:sz w:val="20"/>
          <w:szCs w:val="20"/>
        </w:rPr>
        <w:t>sábados</w:t>
      </w:r>
      <w:r w:rsidR="00BA0AB1" w:rsidRPr="0013124C">
        <w:rPr>
          <w:rFonts w:ascii="Arial" w:hAnsi="Arial" w:cs="Arial"/>
          <w:bCs/>
          <w:sz w:val="20"/>
          <w:szCs w:val="20"/>
        </w:rPr>
        <w:t xml:space="preserve"> </w:t>
      </w:r>
      <w:r w:rsidR="00C34F39">
        <w:rPr>
          <w:rFonts w:ascii="Arial" w:hAnsi="Arial" w:cs="Arial"/>
          <w:bCs/>
          <w:sz w:val="20"/>
          <w:szCs w:val="20"/>
        </w:rPr>
        <w:t>e</w:t>
      </w:r>
      <w:r w:rsidR="00BA0AB1" w:rsidRPr="0013124C">
        <w:rPr>
          <w:rFonts w:ascii="Arial" w:hAnsi="Arial" w:cs="Arial"/>
          <w:bCs/>
          <w:sz w:val="20"/>
          <w:szCs w:val="20"/>
        </w:rPr>
        <w:t>specíficos</w:t>
      </w:r>
      <w:r w:rsidR="00D07BFA">
        <w:rPr>
          <w:rFonts w:ascii="Arial" w:hAnsi="Arial" w:cs="Arial"/>
          <w:bCs/>
          <w:sz w:val="20"/>
          <w:szCs w:val="20"/>
        </w:rPr>
        <w:t xml:space="preserve">, </w:t>
      </w:r>
      <w:r w:rsidR="00D07BFA">
        <w:rPr>
          <w:rFonts w:ascii="Arial" w:hAnsi="Arial" w:cs="Arial"/>
          <w:b/>
          <w:sz w:val="20"/>
          <w:szCs w:val="20"/>
        </w:rPr>
        <w:t>abril 2025 a marzo</w:t>
      </w:r>
      <w:r w:rsidR="00BA0AB1" w:rsidRPr="0013124C">
        <w:rPr>
          <w:rFonts w:ascii="Arial" w:hAnsi="Arial" w:cs="Arial"/>
          <w:b/>
          <w:sz w:val="20"/>
          <w:szCs w:val="20"/>
        </w:rPr>
        <w:t xml:space="preserve"> 202</w:t>
      </w:r>
      <w:r w:rsidR="00D07BFA">
        <w:rPr>
          <w:rFonts w:ascii="Arial" w:hAnsi="Arial" w:cs="Arial"/>
          <w:b/>
          <w:sz w:val="20"/>
          <w:szCs w:val="20"/>
        </w:rPr>
        <w:t>6</w:t>
      </w:r>
    </w:p>
    <w:p w14:paraId="77258261" w14:textId="3AB3B44F" w:rsidR="0013124C" w:rsidRPr="0013124C" w:rsidRDefault="0013124C"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p w14:paraId="7507C9BB" w14:textId="2E2ABE33" w:rsidR="00271C60" w:rsidRPr="0013124C" w:rsidRDefault="00271C60" w:rsidP="00AC1C9D">
      <w:pPr>
        <w:shd w:val="clear" w:color="auto" w:fill="FFFFFF" w:themeFill="background1"/>
        <w:spacing w:after="0" w:line="240" w:lineRule="auto"/>
        <w:jc w:val="both"/>
        <w:rPr>
          <w:rFonts w:ascii="Arial" w:hAnsi="Arial" w:cs="Arial"/>
          <w:b/>
          <w:sz w:val="20"/>
          <w:szCs w:val="20"/>
        </w:rPr>
      </w:pPr>
    </w:p>
    <w:p w14:paraId="0A11634A" w14:textId="13FD492B"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1: ROMA</w:t>
      </w:r>
    </w:p>
    <w:p w14:paraId="46D30CEF" w14:textId="446C4EA2"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kern w:val="28"/>
          <w:sz w:val="20"/>
          <w:szCs w:val="20"/>
          <w:u w:val="single"/>
          <w:lang w:val="es-ES" w:eastAsia="it-IT"/>
          <w14:cntxtAlts/>
        </w:rPr>
        <w:t>Llegada al aeropuerto de Roma</w:t>
      </w:r>
      <w:r w:rsidRPr="00D07BFA">
        <w:rPr>
          <w:rFonts w:ascii="Arial" w:eastAsia="Times New Roman" w:hAnsi="Arial" w:cs="Arial"/>
          <w:kern w:val="28"/>
          <w:sz w:val="20"/>
          <w:szCs w:val="20"/>
          <w:lang w:val="es-ES" w:eastAsia="it-IT"/>
          <w14:cntxtAlts/>
        </w:rPr>
        <w:t xml:space="preserve">. Traslado grupal (con otros participantes) al hotel. </w:t>
      </w:r>
      <w:r w:rsidRPr="00D07BFA">
        <w:rPr>
          <w:rFonts w:ascii="Arial" w:eastAsia="Times New Roman" w:hAnsi="Arial" w:cs="Arial"/>
          <w:b/>
          <w:bCs/>
          <w:kern w:val="28"/>
          <w:sz w:val="20"/>
          <w:szCs w:val="20"/>
          <w:lang w:val="es-ES" w:eastAsia="it-IT"/>
          <w14:cntxtAlts/>
        </w:rPr>
        <w:t>Alojamiento</w:t>
      </w:r>
    </w:p>
    <w:p w14:paraId="29A40C5C" w14:textId="77777777" w:rsidR="00D07BFA" w:rsidRPr="00D07BFA" w:rsidRDefault="00D07BFA" w:rsidP="00D07BFA">
      <w:pPr>
        <w:spacing w:after="0" w:line="240" w:lineRule="auto"/>
        <w:jc w:val="both"/>
        <w:rPr>
          <w:rFonts w:ascii="Arial" w:eastAsia="Times New Roman" w:hAnsi="Arial" w:cs="Arial"/>
          <w:b/>
          <w:kern w:val="28"/>
          <w:sz w:val="20"/>
          <w:szCs w:val="20"/>
          <w:u w:val="single"/>
          <w:lang w:val="es-ES" w:eastAsia="it-IT"/>
          <w14:cntxtAlts/>
        </w:rPr>
      </w:pPr>
    </w:p>
    <w:p w14:paraId="713D87A1" w14:textId="07EE079B"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2: ROMA</w:t>
      </w:r>
    </w:p>
    <w:p w14:paraId="157AEF9B" w14:textId="76ECB08A"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Por la mañana, visita panorámica de la Ciudad Eterna. En bus, pasaremos por los alrededores del Coliseo, Il Vittoriano, los Foros, Via Veneto. Después, tendremos un poco de </w:t>
      </w:r>
      <w:r w:rsidRPr="00D07BFA">
        <w:rPr>
          <w:rFonts w:ascii="Arial" w:eastAsia="Times New Roman" w:hAnsi="Arial" w:cs="Arial"/>
          <w:b/>
          <w:bCs/>
          <w:kern w:val="28"/>
          <w:sz w:val="20"/>
          <w:szCs w:val="20"/>
          <w:lang w:val="es-ES" w:eastAsia="it-IT"/>
          <w14:cntxtAlts/>
        </w:rPr>
        <w:t>tiempo libre</w:t>
      </w:r>
      <w:r w:rsidRPr="00D07BFA">
        <w:rPr>
          <w:rFonts w:ascii="Arial" w:eastAsia="Times New Roman" w:hAnsi="Arial" w:cs="Arial"/>
          <w:kern w:val="28"/>
          <w:sz w:val="20"/>
          <w:szCs w:val="20"/>
          <w:lang w:val="es-ES" w:eastAsia="it-IT"/>
          <w14:cntxtAlts/>
        </w:rPr>
        <w:t xml:space="preserve"> para visitar a pie el casco antiguo de la ciudad pasando por Via del Corso, la fuente de (Trevi, Piazza di Spagna, Piazza Navona y Panteon). En fin,</w:t>
      </w:r>
      <w:r>
        <w:rPr>
          <w:rFonts w:ascii="Arial" w:eastAsia="Times New Roman" w:hAnsi="Arial" w:cs="Arial"/>
          <w:kern w:val="28"/>
          <w:sz w:val="20"/>
          <w:szCs w:val="20"/>
          <w:lang w:val="es-ES" w:eastAsia="it-IT"/>
          <w14:cntxtAlts/>
        </w:rPr>
        <w:t xml:space="preserve"> </w:t>
      </w:r>
      <w:r w:rsidRPr="00D07BFA">
        <w:rPr>
          <w:rFonts w:ascii="Arial" w:eastAsia="Times New Roman" w:hAnsi="Arial" w:cs="Arial"/>
          <w:kern w:val="28"/>
          <w:sz w:val="20"/>
          <w:szCs w:val="20"/>
          <w:lang w:val="es-ES" w:eastAsia="it-IT"/>
          <w14:cntxtAlts/>
        </w:rPr>
        <w:t xml:space="preserve">llegaremos a la zona del Vaticano, donde podrán escuchar la oración del Angelus que hace el Papa </w:t>
      </w:r>
      <w:r w:rsidRPr="00D07BFA">
        <w:rPr>
          <w:rFonts w:ascii="Arial" w:eastAsia="Times New Roman" w:hAnsi="Arial" w:cs="Arial"/>
          <w:b/>
          <w:bCs/>
          <w:kern w:val="28"/>
          <w:sz w:val="20"/>
          <w:szCs w:val="20"/>
          <w:lang w:val="es-ES" w:eastAsia="it-IT"/>
          <w14:cntxtAlts/>
        </w:rPr>
        <w:t>(sujeta a cambios en la agenda Papal).</w:t>
      </w:r>
      <w:r w:rsidRPr="00D07BFA">
        <w:rPr>
          <w:rFonts w:ascii="Arial" w:eastAsia="Times New Roman" w:hAnsi="Arial" w:cs="Arial"/>
          <w:kern w:val="28"/>
          <w:sz w:val="20"/>
          <w:szCs w:val="20"/>
          <w:lang w:val="es-ES" w:eastAsia="it-IT"/>
          <w14:cntxtAlts/>
        </w:rPr>
        <w:t xml:space="preserve"> </w:t>
      </w:r>
      <w:r w:rsidRPr="00D07BFA">
        <w:rPr>
          <w:rFonts w:ascii="Arial" w:eastAsia="Times New Roman" w:hAnsi="Arial" w:cs="Arial"/>
          <w:kern w:val="28"/>
          <w:sz w:val="20"/>
          <w:szCs w:val="20"/>
          <w:u w:val="single"/>
          <w:lang w:val="es-ES" w:eastAsia="it-IT"/>
          <w14:cntxtAlts/>
        </w:rPr>
        <w:t>Regreso al hotel por su cuenta</w:t>
      </w:r>
      <w:r w:rsidRPr="00D07BFA">
        <w:rPr>
          <w:rFonts w:ascii="Arial" w:eastAsia="Times New Roman" w:hAnsi="Arial" w:cs="Arial"/>
          <w:kern w:val="28"/>
          <w:sz w:val="20"/>
          <w:szCs w:val="20"/>
          <w:lang w:val="es-ES" w:eastAsia="it-IT"/>
          <w14:cntxtAlts/>
        </w:rPr>
        <w:t xml:space="preserve"> y </w:t>
      </w:r>
      <w:r w:rsidRPr="00D07BFA">
        <w:rPr>
          <w:rFonts w:ascii="Arial" w:eastAsia="Times New Roman" w:hAnsi="Arial" w:cs="Arial"/>
          <w:b/>
          <w:bCs/>
          <w:kern w:val="28"/>
          <w:sz w:val="20"/>
          <w:szCs w:val="20"/>
          <w:lang w:val="es-ES" w:eastAsia="it-IT"/>
          <w14:cntxtAlts/>
        </w:rPr>
        <w:t>resto del día libre. Alojamiento.</w:t>
      </w:r>
      <w:r w:rsidRPr="00D07BFA">
        <w:rPr>
          <w:rFonts w:ascii="Arial" w:eastAsia="Times New Roman" w:hAnsi="Arial" w:cs="Arial"/>
          <w:kern w:val="28"/>
          <w:sz w:val="20"/>
          <w:szCs w:val="20"/>
          <w:lang w:val="es-ES" w:eastAsia="it-IT"/>
          <w14:cntxtAlts/>
        </w:rPr>
        <w:t xml:space="preserve"> </w:t>
      </w:r>
    </w:p>
    <w:p w14:paraId="2846BA0B" w14:textId="77777777" w:rsidR="00D07BFA" w:rsidRPr="00D07BFA" w:rsidRDefault="00D07BFA" w:rsidP="00D07BFA">
      <w:pPr>
        <w:spacing w:after="0" w:line="240" w:lineRule="auto"/>
        <w:jc w:val="both"/>
        <w:rPr>
          <w:rFonts w:ascii="Arial" w:eastAsia="Times New Roman" w:hAnsi="Arial" w:cs="Arial"/>
          <w:b/>
          <w:kern w:val="28"/>
          <w:sz w:val="20"/>
          <w:szCs w:val="20"/>
          <w:u w:val="single"/>
          <w:lang w:val="es-ES" w:eastAsia="it-IT"/>
          <w14:cntxtAlts/>
        </w:rPr>
      </w:pPr>
    </w:p>
    <w:p w14:paraId="3A65D22C" w14:textId="77777777"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 xml:space="preserve">DÍA 3: ROMA– POMPEYA – </w:t>
      </w:r>
      <w:r w:rsidR="00645E30" w:rsidRPr="00D07BFA">
        <w:rPr>
          <w:rFonts w:ascii="Arial" w:eastAsia="Times New Roman" w:hAnsi="Arial" w:cs="Arial"/>
          <w:b/>
          <w:kern w:val="28"/>
          <w:sz w:val="20"/>
          <w:szCs w:val="20"/>
          <w:lang w:val="es-ES" w:eastAsia="it-IT"/>
          <w14:cntxtAlts/>
        </w:rPr>
        <w:t>SORRENTO</w:t>
      </w:r>
    </w:p>
    <w:p w14:paraId="3C5BFC55" w14:textId="6F3CC736"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Pompeya, donde visitaremos las excavaciones de esta famosa ciudad que fue completamente sepultada por una erupción del Vesubio en el año 79 d.C. Llegada a Sorrento y visita de la ciudad con sus calles típicas. </w:t>
      </w:r>
      <w:r w:rsidRPr="00D07BFA">
        <w:rPr>
          <w:rFonts w:ascii="Arial" w:eastAsia="Times New Roman" w:hAnsi="Arial" w:cs="Arial"/>
          <w:b/>
          <w:bCs/>
          <w:kern w:val="28"/>
          <w:sz w:val="20"/>
          <w:szCs w:val="20"/>
          <w:lang w:val="es-ES" w:eastAsia="it-IT"/>
          <w14:cntxtAlts/>
        </w:rPr>
        <w:t>Cena y alojamiento en el hotel.</w:t>
      </w:r>
    </w:p>
    <w:p w14:paraId="2FEC1588" w14:textId="77777777"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14:paraId="58683ED4" w14:textId="77777777"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4:</w:t>
      </w:r>
      <w:r>
        <w:rPr>
          <w:rFonts w:ascii="Arial" w:eastAsia="Times New Roman" w:hAnsi="Arial" w:cs="Arial"/>
          <w:b/>
          <w:kern w:val="28"/>
          <w:sz w:val="20"/>
          <w:szCs w:val="20"/>
          <w:lang w:val="es-ES" w:eastAsia="it-IT"/>
          <w14:cntxtAlts/>
        </w:rPr>
        <w:t xml:space="preserve"> </w:t>
      </w:r>
      <w:r w:rsidRPr="00D07BFA">
        <w:rPr>
          <w:rFonts w:ascii="Arial" w:eastAsia="Times New Roman" w:hAnsi="Arial" w:cs="Arial"/>
          <w:b/>
          <w:kern w:val="28"/>
          <w:sz w:val="20"/>
          <w:szCs w:val="20"/>
          <w:lang w:val="es-ES" w:eastAsia="it-IT"/>
          <w14:cntxtAlts/>
        </w:rPr>
        <w:t xml:space="preserve">SORRENTO-CAPRI </w:t>
      </w:r>
      <w:r>
        <w:rPr>
          <w:rFonts w:ascii="Arial" w:eastAsia="Times New Roman" w:hAnsi="Arial" w:cs="Arial"/>
          <w:b/>
          <w:kern w:val="28"/>
          <w:sz w:val="20"/>
          <w:szCs w:val="20"/>
          <w:lang w:val="es-ES" w:eastAsia="it-IT"/>
          <w14:cntxtAlts/>
        </w:rPr>
        <w:t>–</w:t>
      </w:r>
      <w:r w:rsidRPr="00D07BFA">
        <w:rPr>
          <w:rFonts w:ascii="Arial" w:eastAsia="Times New Roman" w:hAnsi="Arial" w:cs="Arial"/>
          <w:b/>
          <w:kern w:val="28"/>
          <w:sz w:val="20"/>
          <w:szCs w:val="20"/>
          <w:lang w:val="es-ES" w:eastAsia="it-IT"/>
          <w14:cntxtAlts/>
        </w:rPr>
        <w:t xml:space="preserve"> SORRENTO</w:t>
      </w:r>
    </w:p>
    <w:p w14:paraId="0F02D548" w14:textId="1D581D49" w:rsidR="00D07BFA" w:rsidRPr="00D07BFA" w:rsidRDefault="00D07BFA" w:rsidP="00D07BFA">
      <w:pPr>
        <w:spacing w:after="0" w:line="240" w:lineRule="auto"/>
        <w:jc w:val="both"/>
        <w:rPr>
          <w:rFonts w:ascii="Arial" w:eastAsia="Times New Roman" w:hAnsi="Arial" w:cs="Arial"/>
          <w:b/>
          <w:bCs/>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el puerto de Sorrento para embarcar el </w:t>
      </w:r>
      <w:r w:rsidRPr="00D07BFA">
        <w:rPr>
          <w:rFonts w:ascii="Arial" w:eastAsia="Times New Roman" w:hAnsi="Arial" w:cs="Arial"/>
          <w:b/>
          <w:bCs/>
          <w:kern w:val="28"/>
          <w:sz w:val="20"/>
          <w:szCs w:val="20"/>
          <w:lang w:val="es-ES" w:eastAsia="it-IT"/>
          <w14:cntxtAlts/>
        </w:rPr>
        <w:t>ferry regular</w:t>
      </w:r>
      <w:r w:rsidRPr="00D07BFA">
        <w:rPr>
          <w:rFonts w:ascii="Arial" w:eastAsia="Times New Roman" w:hAnsi="Arial" w:cs="Arial"/>
          <w:kern w:val="28"/>
          <w:sz w:val="20"/>
          <w:szCs w:val="20"/>
          <w:lang w:val="es-ES" w:eastAsia="it-IT"/>
          <w14:cntxtAlts/>
        </w:rPr>
        <w:t xml:space="preserve"> que nos llevará hasta la magnífica isla de Capri, lugar de descanso de emperadores romanos, que sorprende por su paisaje de farallones y grutas. Destacan la Marina Grande y los múltiples puntos escénicos desde donde se disfruta de espectaculares vistas. </w:t>
      </w:r>
      <w:r w:rsidRPr="00D07BFA">
        <w:rPr>
          <w:rFonts w:ascii="Arial" w:eastAsia="Times New Roman" w:hAnsi="Arial" w:cs="Arial"/>
          <w:b/>
          <w:bCs/>
          <w:kern w:val="28"/>
          <w:sz w:val="20"/>
          <w:szCs w:val="20"/>
          <w:lang w:val="es-ES" w:eastAsia="it-IT"/>
          <w14:cntxtAlts/>
        </w:rPr>
        <w:t>Almuerzo libre</w:t>
      </w:r>
      <w:r w:rsidRPr="00D07BFA">
        <w:rPr>
          <w:rFonts w:ascii="Arial" w:eastAsia="Times New Roman" w:hAnsi="Arial" w:cs="Arial"/>
          <w:kern w:val="28"/>
          <w:sz w:val="20"/>
          <w:szCs w:val="20"/>
          <w:lang w:val="es-ES" w:eastAsia="it-IT"/>
          <w14:cntxtAlts/>
        </w:rPr>
        <w:t xml:space="preserve">. Regreso en Jet Foil </w:t>
      </w:r>
      <w:r>
        <w:rPr>
          <w:rFonts w:ascii="Arial" w:eastAsia="Times New Roman" w:hAnsi="Arial" w:cs="Arial"/>
          <w:kern w:val="28"/>
          <w:sz w:val="20"/>
          <w:szCs w:val="20"/>
          <w:lang w:val="es-ES" w:eastAsia="it-IT"/>
          <w14:cntxtAlts/>
        </w:rPr>
        <w:t xml:space="preserve">(ferry) </w:t>
      </w:r>
      <w:r w:rsidRPr="00D07BFA">
        <w:rPr>
          <w:rFonts w:ascii="Arial" w:eastAsia="Times New Roman" w:hAnsi="Arial" w:cs="Arial"/>
          <w:kern w:val="28"/>
          <w:sz w:val="20"/>
          <w:szCs w:val="20"/>
          <w:lang w:val="es-ES" w:eastAsia="it-IT"/>
          <w14:cntxtAlts/>
        </w:rPr>
        <w:t xml:space="preserve">a Sorrento. </w:t>
      </w:r>
      <w:r w:rsidRPr="00D07BFA">
        <w:rPr>
          <w:rFonts w:ascii="Arial" w:eastAsia="Times New Roman" w:hAnsi="Arial" w:cs="Arial"/>
          <w:b/>
          <w:bCs/>
          <w:kern w:val="28"/>
          <w:sz w:val="20"/>
          <w:szCs w:val="20"/>
          <w:lang w:val="es-ES" w:eastAsia="it-IT"/>
          <w14:cntxtAlts/>
        </w:rPr>
        <w:t xml:space="preserve">Cena y alojamiento en el hotel. </w:t>
      </w:r>
    </w:p>
    <w:p w14:paraId="7ABCDA95" w14:textId="77777777"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14:paraId="6863DDB3" w14:textId="77777777"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5: SORRENTO- COSTA AMALFITANA – SALERNO</w:t>
      </w:r>
    </w:p>
    <w:p w14:paraId="3A1A8582" w14:textId="0E7CE4D8" w:rsidR="00D07BFA" w:rsidRPr="00D07BFA" w:rsidRDefault="00D07BFA" w:rsidP="00D07BFA">
      <w:pPr>
        <w:spacing w:after="0" w:line="240" w:lineRule="auto"/>
        <w:jc w:val="both"/>
        <w:rPr>
          <w:rFonts w:ascii="Arial" w:eastAsia="Times New Roman" w:hAnsi="Arial" w:cs="Arial"/>
          <w:b/>
          <w:bCs/>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a través la famosa carretera panorámica de la Costa Amalfitana hacia Amalfi. Desde la carretera panorámica podremos admirar el pueblo de Positano así como estupendas visitas sobre el Golfo de Nápoles. Llegada a Amalfi y Visita de la ciudad. Continua hacia Salerno, segunda ciudad más importante de la Campania y visita panorámica donde podremos apreciar lugares como la Iglesia de San Pietro a Corte, el Teatro Verdi y su Catedral de San Matteo. </w:t>
      </w:r>
      <w:r w:rsidRPr="00D07BFA">
        <w:rPr>
          <w:rFonts w:ascii="Arial" w:eastAsia="Times New Roman" w:hAnsi="Arial" w:cs="Arial"/>
          <w:b/>
          <w:bCs/>
          <w:kern w:val="28"/>
          <w:sz w:val="20"/>
          <w:szCs w:val="20"/>
          <w:lang w:val="es-ES" w:eastAsia="it-IT"/>
          <w14:cntxtAlts/>
        </w:rPr>
        <w:t>Cena y alojamiento</w:t>
      </w:r>
    </w:p>
    <w:p w14:paraId="26809DFA" w14:textId="77777777"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14:paraId="198ADCD5" w14:textId="77777777" w:rsidR="00646E35" w:rsidRDefault="00D07BFA" w:rsidP="00D07BFA">
      <w:pPr>
        <w:spacing w:after="0" w:line="240" w:lineRule="auto"/>
        <w:jc w:val="both"/>
        <w:rPr>
          <w:rFonts w:ascii="Arial" w:eastAsia="Times New Roman" w:hAnsi="Arial" w:cs="Arial"/>
          <w:kern w:val="28"/>
          <w:sz w:val="20"/>
          <w:szCs w:val="20"/>
          <w:lang w:val="es-ES" w:eastAsia="it-IT"/>
          <w14:cntxtAlts/>
        </w:rPr>
      </w:pPr>
      <w:r w:rsidRPr="00D07BFA">
        <w:rPr>
          <w:rFonts w:ascii="Arial" w:eastAsia="Times New Roman" w:hAnsi="Arial" w:cs="Arial"/>
          <w:b/>
          <w:kern w:val="28"/>
          <w:sz w:val="20"/>
          <w:szCs w:val="20"/>
          <w:lang w:val="es-ES" w:eastAsia="it-IT"/>
          <w14:cntxtAlts/>
        </w:rPr>
        <w:t xml:space="preserve">DÍA 6: SALERNO – PERTOSA GRUTAS – PAESTUM </w:t>
      </w:r>
      <w:r>
        <w:rPr>
          <w:rFonts w:ascii="Arial" w:eastAsia="Times New Roman" w:hAnsi="Arial" w:cs="Arial"/>
          <w:b/>
          <w:kern w:val="28"/>
          <w:sz w:val="20"/>
          <w:szCs w:val="20"/>
          <w:lang w:val="es-ES" w:eastAsia="it-IT"/>
          <w14:cntxtAlts/>
        </w:rPr>
        <w:t>–</w:t>
      </w:r>
      <w:r w:rsidRPr="00D07BFA">
        <w:rPr>
          <w:rFonts w:ascii="Arial" w:eastAsia="Times New Roman" w:hAnsi="Arial" w:cs="Arial"/>
          <w:b/>
          <w:kern w:val="28"/>
          <w:sz w:val="20"/>
          <w:szCs w:val="20"/>
          <w:lang w:val="es-ES" w:eastAsia="it-IT"/>
          <w14:cntxtAlts/>
        </w:rPr>
        <w:t xml:space="preserve"> SALERNO</w:t>
      </w:r>
    </w:p>
    <w:p w14:paraId="2F3939D1" w14:textId="5F715305"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Pertosa para visitar las famosas Grutas del Ángel de Pertosa consideradas como las más importantes del Sur de Italia: empezaremos primero con un recorrido en barco y después un paseo a pie donde podremos admirar las formaciones de estalactitas y estalagmitas. Continuación a Paestum y visita de la zona arqueológica con tres de los templos dóricos del s. V a. C. Salida hacia Salerno. </w:t>
      </w:r>
      <w:r w:rsidRPr="00D07BFA">
        <w:rPr>
          <w:rFonts w:ascii="Arial" w:eastAsia="Times New Roman" w:hAnsi="Arial" w:cs="Arial"/>
          <w:b/>
          <w:bCs/>
          <w:kern w:val="28"/>
          <w:sz w:val="20"/>
          <w:szCs w:val="20"/>
          <w:lang w:val="es-ES" w:eastAsia="it-IT"/>
          <w14:cntxtAlts/>
        </w:rPr>
        <w:t>Cena y alojamiento</w:t>
      </w:r>
    </w:p>
    <w:p w14:paraId="416BD108" w14:textId="77777777"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14:paraId="335E6278" w14:textId="77777777"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 xml:space="preserve">DÍA 7: SALERNO </w:t>
      </w:r>
      <w:r>
        <w:rPr>
          <w:rFonts w:ascii="Arial" w:eastAsia="Times New Roman" w:hAnsi="Arial" w:cs="Arial"/>
          <w:b/>
          <w:kern w:val="28"/>
          <w:sz w:val="20"/>
          <w:szCs w:val="20"/>
          <w:lang w:val="es-ES" w:eastAsia="it-IT"/>
          <w14:cntxtAlts/>
        </w:rPr>
        <w:t>–</w:t>
      </w:r>
      <w:r w:rsidRPr="00D07BFA">
        <w:rPr>
          <w:rFonts w:ascii="Arial" w:eastAsia="Times New Roman" w:hAnsi="Arial" w:cs="Arial"/>
          <w:b/>
          <w:kern w:val="28"/>
          <w:sz w:val="20"/>
          <w:szCs w:val="20"/>
          <w:lang w:val="es-ES" w:eastAsia="it-IT"/>
          <w14:cntxtAlts/>
        </w:rPr>
        <w:t xml:space="preserve"> NÁPOLES</w:t>
      </w:r>
    </w:p>
    <w:p w14:paraId="603EEC08" w14:textId="3EF40B32" w:rsidR="00D07BFA" w:rsidRPr="00D07BFA"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Salida hacia Nápoles. A la llegada haremos un recorrido panorámico de la que fue la Capital del Reino de las Dos Sicilias, comenzando por la colina del Vómero, pasando por el paseo marítimo, recorreremos el centro histórico de la ciudad con monumentos como el Teatro de San Carlos, el Palacio Real, el Castillo Nuevo, la Plaza del Plebiscito, etc. Visita también a pie con guía local del centro histórico de la ciudad donde visitaremos la Capilla de San Severo famosa por su obra maestra: el Cristo Velado**. Esta noche, saludaremos el Sur de Italia con una cena de despedida en una Pizzería del centro de Nápoles ya que, este plato, famoso en el mundo entero, nació en la ciudad de Nápoles. Regreso al hotel. </w:t>
      </w:r>
      <w:r w:rsidRPr="00D07BFA">
        <w:rPr>
          <w:rFonts w:ascii="Arial" w:eastAsia="Times New Roman" w:hAnsi="Arial" w:cs="Arial"/>
          <w:b/>
          <w:bCs/>
          <w:kern w:val="28"/>
          <w:sz w:val="20"/>
          <w:szCs w:val="20"/>
          <w:lang w:val="es-ES" w:eastAsia="it-IT"/>
          <w14:cntxtAlts/>
        </w:rPr>
        <w:t>Alojamiento</w:t>
      </w:r>
    </w:p>
    <w:p w14:paraId="68F1DDB9" w14:textId="77777777" w:rsidR="00D07BFA" w:rsidRPr="00D07BFA" w:rsidRDefault="00D07BFA" w:rsidP="00D07BFA">
      <w:pPr>
        <w:spacing w:after="0" w:line="240" w:lineRule="auto"/>
        <w:jc w:val="both"/>
        <w:rPr>
          <w:rFonts w:ascii="Arial" w:eastAsia="Times New Roman" w:hAnsi="Arial" w:cs="Arial"/>
          <w:kern w:val="28"/>
          <w:sz w:val="20"/>
          <w:szCs w:val="20"/>
          <w:lang w:val="es-ES" w:eastAsia="it-IT"/>
          <w14:cntxtAlts/>
        </w:rPr>
      </w:pPr>
    </w:p>
    <w:p w14:paraId="741B74F8" w14:textId="77777777" w:rsidR="00646E35" w:rsidRDefault="00D07BFA" w:rsidP="00D07BFA">
      <w:pPr>
        <w:spacing w:after="0" w:line="240" w:lineRule="auto"/>
        <w:jc w:val="both"/>
        <w:rPr>
          <w:rFonts w:ascii="Arial" w:eastAsia="Times New Roman" w:hAnsi="Arial" w:cs="Arial"/>
          <w:b/>
          <w:kern w:val="28"/>
          <w:sz w:val="20"/>
          <w:szCs w:val="20"/>
          <w:lang w:val="es-ES" w:eastAsia="it-IT"/>
          <w14:cntxtAlts/>
        </w:rPr>
      </w:pPr>
      <w:r w:rsidRPr="00D07BFA">
        <w:rPr>
          <w:rFonts w:ascii="Arial" w:eastAsia="Times New Roman" w:hAnsi="Arial" w:cs="Arial"/>
          <w:b/>
          <w:kern w:val="28"/>
          <w:sz w:val="20"/>
          <w:szCs w:val="20"/>
          <w:lang w:val="es-ES" w:eastAsia="it-IT"/>
          <w14:cntxtAlts/>
        </w:rPr>
        <w:t>DÍA 8: NÁPOLES (O ROMA EN TREN DE ALTA VELOCIDAD)</w:t>
      </w:r>
    </w:p>
    <w:p w14:paraId="21D3F4D9" w14:textId="456CA5A5" w:rsidR="00D07BFA" w:rsidRDefault="00D07BFA" w:rsidP="00D07BFA">
      <w:pPr>
        <w:spacing w:after="0" w:line="240" w:lineRule="auto"/>
        <w:jc w:val="both"/>
        <w:rPr>
          <w:rFonts w:ascii="Arial" w:eastAsia="Times New Roman" w:hAnsi="Arial" w:cs="Arial"/>
          <w:kern w:val="28"/>
          <w:sz w:val="20"/>
          <w:szCs w:val="20"/>
          <w:lang w:val="es-ES" w:eastAsia="it-IT"/>
          <w14:cntxtAlts/>
        </w:rPr>
      </w:pPr>
      <w:r w:rsidRPr="00D07BFA">
        <w:rPr>
          <w:rFonts w:ascii="Arial" w:eastAsia="Times New Roman" w:hAnsi="Arial" w:cs="Arial"/>
          <w:b/>
          <w:bCs/>
          <w:kern w:val="28"/>
          <w:sz w:val="20"/>
          <w:szCs w:val="20"/>
          <w:lang w:val="es-ES" w:eastAsia="it-IT"/>
          <w14:cntxtAlts/>
        </w:rPr>
        <w:t>Desayuno en el hotel.</w:t>
      </w:r>
      <w:r w:rsidRPr="00D07BFA">
        <w:rPr>
          <w:rFonts w:ascii="Arial" w:eastAsia="Times New Roman" w:hAnsi="Arial" w:cs="Arial"/>
          <w:kern w:val="28"/>
          <w:sz w:val="20"/>
          <w:szCs w:val="20"/>
          <w:lang w:val="es-ES" w:eastAsia="it-IT"/>
          <w14:cntxtAlts/>
        </w:rPr>
        <w:t xml:space="preserve"> Traslado grupal (con otros participantes) al aeropuerto/estación/hotel de Nápoles. </w:t>
      </w:r>
      <w:r w:rsidRPr="00D07BFA">
        <w:rPr>
          <w:rFonts w:ascii="Arial" w:eastAsia="Times New Roman" w:hAnsi="Arial" w:cs="Arial"/>
          <w:b/>
          <w:bCs/>
          <w:kern w:val="28"/>
          <w:sz w:val="20"/>
          <w:szCs w:val="20"/>
          <w:lang w:val="es-ES" w:eastAsia="it-IT"/>
          <w14:cntxtAlts/>
        </w:rPr>
        <w:t>Fin de nuestros servicios.</w:t>
      </w:r>
    </w:p>
    <w:p w14:paraId="5B64FF39" w14:textId="77777777" w:rsidR="00D07BFA" w:rsidRPr="00D07BFA" w:rsidRDefault="00D07BFA" w:rsidP="00D07BFA">
      <w:pPr>
        <w:spacing w:after="0" w:line="240" w:lineRule="auto"/>
        <w:jc w:val="both"/>
        <w:rPr>
          <w:rFonts w:ascii="Arial" w:eastAsia="Times New Roman" w:hAnsi="Arial" w:cs="Arial"/>
          <w:b/>
          <w:bCs/>
          <w:kern w:val="28"/>
          <w:sz w:val="20"/>
          <w:szCs w:val="20"/>
          <w:lang w:val="es-ES" w:eastAsia="it-IT"/>
          <w14:cntxtAlts/>
        </w:rPr>
      </w:pPr>
      <w:r w:rsidRPr="00D07BFA">
        <w:rPr>
          <w:rFonts w:ascii="Arial" w:eastAsia="Times New Roman" w:hAnsi="Arial" w:cs="Arial"/>
          <w:kern w:val="28"/>
          <w:sz w:val="20"/>
          <w:szCs w:val="20"/>
          <w:lang w:val="es-ES" w:eastAsia="it-IT"/>
          <w14:cntxtAlts/>
        </w:rPr>
        <w:t xml:space="preserve">Posibilidad de reservar un tren de alta velocidad italiana hacia Roma </w:t>
      </w:r>
      <w:r w:rsidRPr="00D07BFA">
        <w:rPr>
          <w:rFonts w:ascii="Arial" w:eastAsia="Times New Roman" w:hAnsi="Arial" w:cs="Arial"/>
          <w:b/>
          <w:bCs/>
          <w:kern w:val="28"/>
          <w:sz w:val="20"/>
          <w:szCs w:val="20"/>
          <w:lang w:val="es-ES" w:eastAsia="it-IT"/>
          <w14:cntxtAlts/>
        </w:rPr>
        <w:t>(ver paquete Verderelax)</w:t>
      </w:r>
    </w:p>
    <w:p w14:paraId="007D83F1" w14:textId="77777777" w:rsidR="00A6168F" w:rsidRDefault="00A6168F" w:rsidP="00BF00A7">
      <w:pPr>
        <w:shd w:val="clear" w:color="auto" w:fill="FFFFFF" w:themeFill="background1"/>
        <w:spacing w:after="0"/>
        <w:jc w:val="both"/>
        <w:rPr>
          <w:rFonts w:ascii="Arial" w:hAnsi="Arial" w:cs="Arial"/>
          <w:b/>
          <w:sz w:val="20"/>
          <w:szCs w:val="20"/>
        </w:rPr>
      </w:pPr>
      <w:r w:rsidRPr="0013124C">
        <w:rPr>
          <w:rFonts w:ascii="Arial" w:hAnsi="Arial" w:cs="Arial"/>
          <w:b/>
          <w:sz w:val="20"/>
          <w:szCs w:val="20"/>
        </w:rPr>
        <w:lastRenderedPageBreak/>
        <w:t>INCLUYE:</w:t>
      </w:r>
    </w:p>
    <w:p w14:paraId="6A3B670D" w14:textId="77777777" w:rsidR="00D07BFA" w:rsidRDefault="00D07BFA" w:rsidP="00BF00A7">
      <w:pPr>
        <w:shd w:val="clear" w:color="auto" w:fill="FFFFFF" w:themeFill="background1"/>
        <w:spacing w:after="0"/>
        <w:jc w:val="both"/>
        <w:rPr>
          <w:rFonts w:ascii="Arial" w:hAnsi="Arial" w:cs="Arial"/>
          <w:b/>
          <w:sz w:val="20"/>
          <w:szCs w:val="20"/>
        </w:rPr>
      </w:pPr>
    </w:p>
    <w:p w14:paraId="03ED47E7"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Traslado grupal de llegada aeropuerto/estación de Roma al hotel de Roma</w:t>
      </w:r>
    </w:p>
    <w:p w14:paraId="40EC1041"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Alojamiento con desayuno buffet en hoteles ocupando habitaciones dobles con baño privado o ducha.</w:t>
      </w:r>
    </w:p>
    <w:p w14:paraId="3B387551"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4 cenas en hotel según programa </w:t>
      </w:r>
    </w:p>
    <w:p w14:paraId="7FF966E2"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1 cena de despedida en restaurante local según programa indicado </w:t>
      </w:r>
    </w:p>
    <w:p w14:paraId="1DECF0BA"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Bebidas durante las comidas incluidas: ¼ vino o una bebida sin alcohol + ½ agua mineral por persona por comida</w:t>
      </w:r>
    </w:p>
    <w:p w14:paraId="25DBD688"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Entrada a las Grutas de Pertosa (con paseo en barco)</w:t>
      </w:r>
    </w:p>
    <w:p w14:paraId="7DC1D367"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Entradas a los monumentos. </w:t>
      </w:r>
    </w:p>
    <w:p w14:paraId="0FD818DF"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Incluye entradas a: Amalfi: claustro / Pompeya: ruinas/ Salerno: Catedral de San Matteo / Paestum: zona arqueológica / Nápoles: Capilla San Severo.</w:t>
      </w:r>
    </w:p>
    <w:p w14:paraId="703EDFA0"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Transporte en autobús de lujo de última generación según número de participantes</w:t>
      </w:r>
    </w:p>
    <w:p w14:paraId="3715FB4E" w14:textId="77777777" w:rsidR="00D07BFA" w:rsidRPr="00D07BFA" w:rsidRDefault="00D07BFA" w:rsidP="00D07BFA">
      <w:pPr>
        <w:pStyle w:val="Prrafodelista"/>
        <w:shd w:val="clear" w:color="auto" w:fill="FFFFFF" w:themeFill="background1"/>
        <w:spacing w:after="0"/>
        <w:jc w:val="both"/>
        <w:rPr>
          <w:rFonts w:ascii="Arial" w:hAnsi="Arial" w:cs="Arial"/>
          <w:bCs/>
          <w:sz w:val="20"/>
          <w:szCs w:val="20"/>
        </w:rPr>
      </w:pPr>
      <w:r w:rsidRPr="00D07BFA">
        <w:rPr>
          <w:rFonts w:ascii="Arial" w:hAnsi="Arial" w:cs="Arial"/>
          <w:b/>
          <w:sz w:val="20"/>
          <w:szCs w:val="20"/>
        </w:rPr>
        <w:t>ATENCI</w:t>
      </w:r>
      <w:r>
        <w:rPr>
          <w:rFonts w:ascii="Arial" w:hAnsi="Arial" w:cs="Arial"/>
          <w:b/>
          <w:sz w:val="20"/>
          <w:szCs w:val="20"/>
        </w:rPr>
        <w:t>Ó</w:t>
      </w:r>
      <w:r w:rsidRPr="00D07BFA">
        <w:rPr>
          <w:rFonts w:ascii="Arial" w:hAnsi="Arial" w:cs="Arial"/>
          <w:b/>
          <w:sz w:val="20"/>
          <w:szCs w:val="20"/>
        </w:rPr>
        <w:t>N</w:t>
      </w:r>
      <w:r w:rsidRPr="00D07BFA">
        <w:rPr>
          <w:rFonts w:ascii="Arial" w:hAnsi="Arial" w:cs="Arial"/>
          <w:bCs/>
          <w:sz w:val="20"/>
          <w:szCs w:val="20"/>
        </w:rPr>
        <w:t>: con menos de 7 participantes, el viaje podría realizarse con un chófer/guía.</w:t>
      </w:r>
    </w:p>
    <w:p w14:paraId="6156B4AD"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Guía acompañante multilingüe durante todo el recorrido excepto el 1° día, el 2° día y el último día. </w:t>
      </w:r>
    </w:p>
    <w:p w14:paraId="565E4CC7" w14:textId="77777777" w:rsidR="00D07BFA" w:rsidRPr="00D07BFA" w:rsidRDefault="00D07BFA" w:rsidP="00D07BFA">
      <w:pPr>
        <w:pStyle w:val="Prrafodelista"/>
        <w:shd w:val="clear" w:color="auto" w:fill="FFFFFF" w:themeFill="background1"/>
        <w:spacing w:after="0"/>
        <w:jc w:val="both"/>
        <w:rPr>
          <w:rFonts w:ascii="Arial" w:hAnsi="Arial" w:cs="Arial"/>
          <w:bCs/>
          <w:sz w:val="20"/>
          <w:szCs w:val="20"/>
        </w:rPr>
      </w:pPr>
      <w:r w:rsidRPr="00D07BFA">
        <w:rPr>
          <w:rFonts w:ascii="Arial" w:hAnsi="Arial" w:cs="Arial"/>
          <w:b/>
          <w:sz w:val="20"/>
          <w:szCs w:val="20"/>
        </w:rPr>
        <w:t>ATENCI</w:t>
      </w:r>
      <w:r>
        <w:rPr>
          <w:rFonts w:ascii="Arial" w:hAnsi="Arial" w:cs="Arial"/>
          <w:b/>
          <w:sz w:val="20"/>
          <w:szCs w:val="20"/>
        </w:rPr>
        <w:t>Ó</w:t>
      </w:r>
      <w:r w:rsidRPr="00D07BFA">
        <w:rPr>
          <w:rFonts w:ascii="Arial" w:hAnsi="Arial" w:cs="Arial"/>
          <w:b/>
          <w:sz w:val="20"/>
          <w:szCs w:val="20"/>
        </w:rPr>
        <w:t>N</w:t>
      </w:r>
      <w:r w:rsidRPr="00D07BFA">
        <w:rPr>
          <w:rFonts w:ascii="Arial" w:hAnsi="Arial" w:cs="Arial"/>
          <w:bCs/>
          <w:sz w:val="20"/>
          <w:szCs w:val="20"/>
        </w:rPr>
        <w:t>: con menos de 7 participantes, el viaje podría realizarse sin guía.</w:t>
      </w:r>
    </w:p>
    <w:p w14:paraId="7AB458C3"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Visitas panorámicas con guía acompañante excepto en Roma, Pompeya, Nápoles, Paestum </w:t>
      </w:r>
    </w:p>
    <w:p w14:paraId="73BE354F"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 xml:space="preserve">Guías locales en Roma (max 04 horas), Pompeya (max 02 horas), Nápoles (max 04 horas) y Paestum (max 02 horas) </w:t>
      </w:r>
    </w:p>
    <w:p w14:paraId="63101D4B"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Excursión a Capri con ferry público a Capri ida &amp; vuelta.</w:t>
      </w:r>
    </w:p>
    <w:p w14:paraId="7C40C15A" w14:textId="77777777" w:rsidR="00D07BFA"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
          <w:sz w:val="20"/>
          <w:szCs w:val="20"/>
        </w:rPr>
        <w:t>ATENCIÓN</w:t>
      </w:r>
      <w:r w:rsidRPr="00D07BFA">
        <w:rPr>
          <w:rFonts w:ascii="Arial" w:hAnsi="Arial" w:cs="Arial"/>
          <w:bCs/>
          <w:sz w:val="20"/>
          <w:szCs w:val="20"/>
        </w:rPr>
        <w:t>: en caso de cancelación de la excursión a Capri por motivos meteorológicos, no se realizará ninguna devolución.</w:t>
      </w:r>
    </w:p>
    <w:p w14:paraId="5B46843E" w14:textId="77777777" w:rsidR="00C34F39" w:rsidRPr="00D07BFA" w:rsidRDefault="00D07BFA" w:rsidP="00D07BFA">
      <w:pPr>
        <w:pStyle w:val="Prrafodelista"/>
        <w:numPr>
          <w:ilvl w:val="0"/>
          <w:numId w:val="37"/>
        </w:numPr>
        <w:shd w:val="clear" w:color="auto" w:fill="FFFFFF" w:themeFill="background1"/>
        <w:spacing w:after="0"/>
        <w:jc w:val="both"/>
        <w:rPr>
          <w:rFonts w:ascii="Arial" w:hAnsi="Arial" w:cs="Arial"/>
          <w:bCs/>
          <w:sz w:val="20"/>
          <w:szCs w:val="20"/>
        </w:rPr>
      </w:pPr>
      <w:r w:rsidRPr="00D07BFA">
        <w:rPr>
          <w:rFonts w:ascii="Arial" w:hAnsi="Arial" w:cs="Arial"/>
          <w:bCs/>
          <w:sz w:val="20"/>
          <w:szCs w:val="20"/>
        </w:rPr>
        <w:t>Traslado grupal de salida del hotel al aeropuerto/estación/hotel de Nápoles</w:t>
      </w:r>
    </w:p>
    <w:p w14:paraId="3B4C23C1" w14:textId="77777777" w:rsidR="00D07BFA" w:rsidRPr="00D07BFA" w:rsidRDefault="00D07BFA" w:rsidP="00D07BFA">
      <w:pPr>
        <w:shd w:val="clear" w:color="auto" w:fill="FFFFFF" w:themeFill="background1"/>
        <w:spacing w:after="0"/>
        <w:jc w:val="both"/>
        <w:rPr>
          <w:rFonts w:ascii="Arial" w:hAnsi="Arial" w:cs="Arial"/>
          <w:bCs/>
          <w:sz w:val="20"/>
          <w:szCs w:val="20"/>
        </w:rPr>
      </w:pPr>
    </w:p>
    <w:p w14:paraId="730465CC" w14:textId="77777777" w:rsidR="00BF00A7" w:rsidRDefault="00BF00A7" w:rsidP="00C34F39">
      <w:pPr>
        <w:spacing w:before="4" w:after="0"/>
        <w:ind w:right="49"/>
        <w:jc w:val="both"/>
        <w:rPr>
          <w:rFonts w:ascii="Arial" w:hAnsi="Arial" w:cs="Arial"/>
          <w:b/>
          <w:bCs/>
          <w:sz w:val="20"/>
          <w:szCs w:val="20"/>
        </w:rPr>
      </w:pPr>
      <w:r w:rsidRPr="0013124C">
        <w:rPr>
          <w:rFonts w:ascii="Arial" w:hAnsi="Arial" w:cs="Arial"/>
          <w:b/>
          <w:bCs/>
          <w:sz w:val="20"/>
          <w:szCs w:val="20"/>
        </w:rPr>
        <w:t>NO INCLUYE:</w:t>
      </w:r>
    </w:p>
    <w:p w14:paraId="0AC23647" w14:textId="77777777" w:rsidR="00D07BFA" w:rsidRPr="0013124C" w:rsidRDefault="00D07BFA" w:rsidP="00C34F39">
      <w:pPr>
        <w:spacing w:before="4" w:after="0"/>
        <w:ind w:right="49"/>
        <w:jc w:val="both"/>
        <w:rPr>
          <w:rFonts w:ascii="Arial" w:hAnsi="Arial" w:cs="Arial"/>
          <w:b/>
          <w:bCs/>
          <w:sz w:val="20"/>
          <w:szCs w:val="20"/>
        </w:rPr>
      </w:pPr>
    </w:p>
    <w:p w14:paraId="57A8FC50" w14:textId="77777777"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Actividades y alimentos no indicados en el itinerario.</w:t>
      </w:r>
    </w:p>
    <w:p w14:paraId="08E45D96" w14:textId="77777777" w:rsidR="00A6168F" w:rsidRPr="00101084" w:rsidRDefault="00A6168F" w:rsidP="00BF00A7">
      <w:pPr>
        <w:pStyle w:val="Prrafodelista"/>
        <w:numPr>
          <w:ilvl w:val="0"/>
          <w:numId w:val="26"/>
        </w:numPr>
        <w:spacing w:before="4" w:after="0"/>
        <w:ind w:right="49"/>
        <w:jc w:val="both"/>
        <w:rPr>
          <w:rFonts w:ascii="Arial" w:hAnsi="Arial" w:cs="Arial"/>
          <w:b/>
          <w:bCs/>
          <w:sz w:val="20"/>
          <w:szCs w:val="20"/>
        </w:rPr>
      </w:pPr>
      <w:r w:rsidRPr="00101084">
        <w:rPr>
          <w:rFonts w:ascii="Arial" w:hAnsi="Arial" w:cs="Arial"/>
          <w:b/>
          <w:bCs/>
          <w:sz w:val="20"/>
          <w:szCs w:val="20"/>
        </w:rPr>
        <w:t>Tasa Municipales</w:t>
      </w:r>
      <w:r w:rsidR="00101084" w:rsidRPr="00101084">
        <w:rPr>
          <w:rFonts w:ascii="Arial" w:hAnsi="Arial" w:cs="Arial"/>
          <w:b/>
          <w:bCs/>
          <w:sz w:val="20"/>
          <w:szCs w:val="20"/>
        </w:rPr>
        <w:t>=City Tax</w:t>
      </w:r>
    </w:p>
    <w:p w14:paraId="3BE6F2C6" w14:textId="77777777"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 xml:space="preserve">Vuelos internacionales </w:t>
      </w:r>
    </w:p>
    <w:p w14:paraId="25FC6102" w14:textId="77777777" w:rsidR="00BF00A7" w:rsidRPr="0013124C" w:rsidRDefault="00BF00A7" w:rsidP="00BF00A7">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b/>
          <w:bCs/>
          <w:sz w:val="20"/>
          <w:szCs w:val="20"/>
        </w:rPr>
        <w:t>Propinas.</w:t>
      </w:r>
    </w:p>
    <w:p w14:paraId="5E2263B7" w14:textId="77777777" w:rsidR="00BF00A7" w:rsidRPr="0013124C" w:rsidRDefault="00BF00A7" w:rsidP="007579CA">
      <w:pPr>
        <w:pStyle w:val="Prrafodelista"/>
        <w:numPr>
          <w:ilvl w:val="0"/>
          <w:numId w:val="26"/>
        </w:numPr>
        <w:spacing w:before="4" w:after="0"/>
        <w:ind w:right="49"/>
        <w:jc w:val="both"/>
        <w:rPr>
          <w:rFonts w:ascii="Arial" w:hAnsi="Arial" w:cs="Arial"/>
          <w:b/>
          <w:bCs/>
          <w:sz w:val="20"/>
          <w:szCs w:val="20"/>
        </w:rPr>
      </w:pPr>
      <w:r w:rsidRPr="0013124C">
        <w:rPr>
          <w:rFonts w:ascii="Arial" w:hAnsi="Arial" w:cs="Arial"/>
          <w:sz w:val="20"/>
          <w:szCs w:val="20"/>
        </w:rPr>
        <w:t>Gastos personales</w:t>
      </w:r>
      <w:r w:rsidR="007579CA" w:rsidRPr="0013124C">
        <w:rPr>
          <w:rFonts w:ascii="Arial" w:hAnsi="Arial" w:cs="Arial"/>
          <w:sz w:val="20"/>
          <w:szCs w:val="20"/>
        </w:rPr>
        <w:t>.</w:t>
      </w:r>
    </w:p>
    <w:p w14:paraId="68584316" w14:textId="77777777" w:rsidR="00BA0AB1" w:rsidRPr="0013124C" w:rsidRDefault="00BA0AB1" w:rsidP="00BA0AB1">
      <w:pPr>
        <w:pStyle w:val="Prrafodelista"/>
        <w:widowControl w:val="0"/>
        <w:numPr>
          <w:ilvl w:val="0"/>
          <w:numId w:val="26"/>
        </w:numPr>
        <w:spacing w:line="264" w:lineRule="auto"/>
        <w:jc w:val="both"/>
        <w:rPr>
          <w:rFonts w:ascii="Arial" w:hAnsi="Arial" w:cs="Arial"/>
          <w:sz w:val="20"/>
          <w:szCs w:val="20"/>
        </w:rPr>
      </w:pPr>
      <w:r w:rsidRPr="0013124C">
        <w:rPr>
          <w:rFonts w:ascii="Arial" w:hAnsi="Arial" w:cs="Arial"/>
          <w:sz w:val="20"/>
          <w:szCs w:val="20"/>
        </w:rPr>
        <w:t>Visita a la Gruta Azul en Capri</w:t>
      </w:r>
    </w:p>
    <w:p w14:paraId="1D129A81" w14:textId="77777777" w:rsidR="00BA0AB1" w:rsidRPr="0013124C" w:rsidRDefault="00763330" w:rsidP="00BA0AB1">
      <w:pPr>
        <w:pStyle w:val="Prrafodelista"/>
        <w:spacing w:before="4" w:after="0"/>
        <w:ind w:right="49"/>
        <w:jc w:val="both"/>
        <w:rPr>
          <w:rFonts w:ascii="Arial" w:hAnsi="Arial" w:cs="Arial"/>
          <w:b/>
          <w:bCs/>
          <w:sz w:val="20"/>
          <w:szCs w:val="20"/>
        </w:rPr>
      </w:pPr>
      <w:r>
        <w:rPr>
          <w:rFonts w:ascii="Arial" w:hAnsi="Arial" w:cs="Arial"/>
          <w:b/>
          <w:bCs/>
          <w:sz w:val="20"/>
          <w:szCs w:val="20"/>
        </w:rPr>
        <w:t>Seguro de viajero</w:t>
      </w:r>
    </w:p>
    <w:p w14:paraId="6DBE15D6" w14:textId="77777777" w:rsidR="00D07BFA" w:rsidRDefault="00D07BFA" w:rsidP="00BF00A7">
      <w:pPr>
        <w:spacing w:before="4"/>
        <w:ind w:right="-698"/>
        <w:jc w:val="both"/>
        <w:rPr>
          <w:rFonts w:ascii="Arial" w:hAnsi="Arial" w:cs="Arial"/>
          <w:b/>
          <w:bCs/>
          <w:sz w:val="20"/>
          <w:szCs w:val="20"/>
        </w:rPr>
      </w:pPr>
    </w:p>
    <w:p w14:paraId="30589DD1" w14:textId="77777777" w:rsidR="00BF00A7" w:rsidRDefault="00BF00A7" w:rsidP="00BF00A7">
      <w:pPr>
        <w:spacing w:before="4"/>
        <w:ind w:right="-698"/>
        <w:jc w:val="both"/>
        <w:rPr>
          <w:rFonts w:ascii="Arial" w:hAnsi="Arial" w:cs="Arial"/>
          <w:b/>
          <w:bCs/>
          <w:sz w:val="20"/>
          <w:szCs w:val="20"/>
        </w:rPr>
      </w:pPr>
      <w:r w:rsidRPr="0013124C">
        <w:rPr>
          <w:rFonts w:ascii="Arial" w:hAnsi="Arial" w:cs="Arial"/>
          <w:b/>
          <w:bCs/>
          <w:sz w:val="20"/>
          <w:szCs w:val="20"/>
        </w:rPr>
        <w:t>NOTAS:</w:t>
      </w:r>
    </w:p>
    <w:p w14:paraId="52AB2421" w14:textId="77777777" w:rsidR="00D07BFA" w:rsidRPr="00D07BFA" w:rsidRDefault="00D07BFA" w:rsidP="00D07BFA">
      <w:pPr>
        <w:pStyle w:val="Prrafodelista"/>
        <w:numPr>
          <w:ilvl w:val="0"/>
          <w:numId w:val="39"/>
        </w:numPr>
        <w:spacing w:before="4"/>
        <w:ind w:right="-698"/>
        <w:jc w:val="both"/>
        <w:rPr>
          <w:rFonts w:ascii="Arial" w:hAnsi="Arial" w:cs="Arial"/>
          <w:sz w:val="20"/>
          <w:szCs w:val="20"/>
        </w:rPr>
      </w:pPr>
      <w:r w:rsidRPr="00D07BFA">
        <w:rPr>
          <w:rFonts w:ascii="Arial" w:hAnsi="Arial" w:cs="Arial"/>
          <w:sz w:val="20"/>
          <w:szCs w:val="20"/>
        </w:rPr>
        <w:t>** La visita a la Capilla San Severo (Cristo Velado) dado que la venta de las entradas no está abierta hasta determinado número de días previos a la fecha de la visita, queda sujeta a disponibilidad.  Ante la cada vez más frecuente dificultad de conseguir los billetes de acceso dado el limitado aforo, la visita del Cristo Velado podría ser reemplazada por la visita del Claustro de Santa Chiara</w:t>
      </w:r>
    </w:p>
    <w:p w14:paraId="0A95F197" w14:textId="77777777" w:rsidR="00D07BFA" w:rsidRPr="00D07BFA" w:rsidRDefault="00D07BFA" w:rsidP="00D07BFA">
      <w:pPr>
        <w:pStyle w:val="Prrafodelista"/>
        <w:numPr>
          <w:ilvl w:val="0"/>
          <w:numId w:val="39"/>
        </w:numPr>
        <w:spacing w:before="4"/>
        <w:ind w:right="-698"/>
        <w:jc w:val="both"/>
        <w:rPr>
          <w:rFonts w:ascii="Arial" w:hAnsi="Arial" w:cs="Arial"/>
          <w:sz w:val="20"/>
          <w:szCs w:val="20"/>
        </w:rPr>
      </w:pPr>
      <w:r w:rsidRPr="00D07BFA">
        <w:rPr>
          <w:rFonts w:ascii="Arial" w:hAnsi="Arial" w:cs="Arial"/>
          <w:sz w:val="20"/>
          <w:szCs w:val="20"/>
        </w:rPr>
        <w:t>La excursión a Capri está condicionada a la meteorología y a las condiciones del mar</w:t>
      </w:r>
    </w:p>
    <w:p w14:paraId="3561DB0A" w14:textId="77777777" w:rsidR="00D07BFA" w:rsidRPr="00FD7D99"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14:paraId="061CD66B" w14:textId="77777777" w:rsidR="00D07BFA" w:rsidRPr="00FD7D99"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14:paraId="1B5A7ACD" w14:textId="77777777" w:rsidR="00D07BFA" w:rsidRPr="00AE068B"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Pr="00AE068B">
        <w:rPr>
          <w:rFonts w:ascii="Arial" w:hAnsi="Arial" w:cs="Arial"/>
          <w:sz w:val="20"/>
          <w:szCs w:val="20"/>
        </w:rPr>
        <w:t>arifas por persona en USD, sujetas a disponibilidad al momento de reservar y cotizadas en categoría estándar</w:t>
      </w:r>
    </w:p>
    <w:p w14:paraId="7925B93A" w14:textId="77777777" w:rsidR="00D07BFA" w:rsidRPr="00AE068B"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14:paraId="373FCD19" w14:textId="77777777" w:rsidR="00D07BFA" w:rsidRPr="00AE068B"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w:t>
      </w:r>
      <w:r w:rsidRPr="00AE068B">
        <w:rPr>
          <w:rFonts w:ascii="Arial" w:hAnsi="Arial" w:cs="Arial"/>
          <w:sz w:val="20"/>
          <w:szCs w:val="20"/>
        </w:rPr>
        <w:lastRenderedPageBreak/>
        <w:t xml:space="preserve">perdieran alguna (S) visitas; Travel Shop no devolverá el importe de las mismas. En caso de querer realizarlas tendrán un costo adicional y están sujetas a confirmación. </w:t>
      </w:r>
    </w:p>
    <w:p w14:paraId="25AC08A2" w14:textId="77777777" w:rsidR="00D07BFA" w:rsidRPr="00EA4EF0" w:rsidRDefault="00D07BFA" w:rsidP="00D07BFA">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14:paraId="53D3EC71" w14:textId="77777777" w:rsidR="00D07BFA" w:rsidRDefault="00D07BFA" w:rsidP="00D07BFA">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r>
        <w:rPr>
          <w:rFonts w:ascii="Arial" w:hAnsi="Arial" w:cs="Arial"/>
          <w:sz w:val="20"/>
          <w:szCs w:val="20"/>
        </w:rPr>
        <w:t>.</w:t>
      </w:r>
    </w:p>
    <w:p w14:paraId="042290BC" w14:textId="77777777" w:rsidR="00101084" w:rsidRDefault="00D07BFA" w:rsidP="00D07BFA">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D07BFA">
        <w:rPr>
          <w:rFonts w:ascii="Arial" w:hAnsi="Arial" w:cs="Arial"/>
          <w:sz w:val="20"/>
          <w:szCs w:val="20"/>
        </w:rPr>
        <w:t>Los hoteles confirmados se indican 15 días antes de la fecha de salida.</w:t>
      </w:r>
    </w:p>
    <w:p w14:paraId="3D171C11" w14:textId="77777777" w:rsidR="00D07BFA" w:rsidRDefault="00D07BFA" w:rsidP="00D07BF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A9C929D" w14:textId="77777777" w:rsidR="00D07BFA" w:rsidRPr="00D07BFA" w:rsidRDefault="00D07BFA" w:rsidP="00D07BF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3B17418" w14:textId="77777777" w:rsidR="00101084" w:rsidRDefault="00101084"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69BF7523" w14:textId="77777777" w:rsidR="005238DE" w:rsidRDefault="005238DE"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360" w:type="dxa"/>
        <w:jc w:val="center"/>
        <w:tblCellMar>
          <w:left w:w="70" w:type="dxa"/>
          <w:right w:w="70" w:type="dxa"/>
        </w:tblCellMar>
        <w:tblLook w:val="04A0" w:firstRow="1" w:lastRow="0" w:firstColumn="1" w:lastColumn="0" w:noHBand="0" w:noVBand="1"/>
      </w:tblPr>
      <w:tblGrid>
        <w:gridCol w:w="1186"/>
        <w:gridCol w:w="1259"/>
      </w:tblGrid>
      <w:tr w:rsidR="00D07BFA" w:rsidRPr="00D07BFA" w14:paraId="506DDAEA" w14:textId="77777777" w:rsidTr="00D07BFA">
        <w:trPr>
          <w:trHeight w:val="540"/>
          <w:jc w:val="center"/>
        </w:trPr>
        <w:tc>
          <w:tcPr>
            <w:tcW w:w="2360" w:type="dxa"/>
            <w:gridSpan w:val="2"/>
            <w:tcBorders>
              <w:top w:val="single" w:sz="8" w:space="0" w:color="70AD47"/>
              <w:left w:val="single" w:sz="8" w:space="0" w:color="70AD47"/>
              <w:bottom w:val="nil"/>
              <w:right w:val="single" w:sz="8" w:space="0" w:color="70AD47"/>
            </w:tcBorders>
            <w:shd w:val="clear" w:color="000000" w:fill="5CAE56"/>
            <w:vAlign w:val="center"/>
            <w:hideMark/>
          </w:tcPr>
          <w:p w14:paraId="70FDB74C" w14:textId="77777777" w:rsidR="00D07BFA" w:rsidRPr="00D07BFA" w:rsidRDefault="00D07BFA" w:rsidP="00D07BFA">
            <w:pPr>
              <w:spacing w:after="0" w:line="240" w:lineRule="auto"/>
              <w:jc w:val="center"/>
              <w:rPr>
                <w:rFonts w:ascii="Calibri" w:eastAsia="Times New Roman" w:hAnsi="Calibri" w:cs="Calibri"/>
                <w:b/>
                <w:bCs/>
                <w:color w:val="FFFFFF"/>
                <w:sz w:val="18"/>
                <w:szCs w:val="18"/>
                <w:lang w:eastAsia="es-MX"/>
              </w:rPr>
            </w:pPr>
            <w:r w:rsidRPr="00D07BFA">
              <w:rPr>
                <w:rFonts w:ascii="Calibri" w:eastAsia="Times New Roman" w:hAnsi="Calibri" w:cs="Calibri"/>
                <w:b/>
                <w:bCs/>
                <w:color w:val="FFFFFF"/>
                <w:sz w:val="18"/>
                <w:szCs w:val="18"/>
                <w:lang w:eastAsia="es-MX"/>
              </w:rPr>
              <w:t>CALENDARIO DE LLEGADAS</w:t>
            </w:r>
            <w:r w:rsidRPr="00D07BFA">
              <w:rPr>
                <w:rFonts w:ascii="Calibri" w:eastAsia="Times New Roman" w:hAnsi="Calibri" w:cs="Calibri"/>
                <w:b/>
                <w:bCs/>
                <w:color w:val="FFFFFF"/>
                <w:sz w:val="18"/>
                <w:szCs w:val="18"/>
                <w:lang w:eastAsia="es-MX"/>
              </w:rPr>
              <w:br/>
              <w:t>SÁBADO</w:t>
            </w:r>
          </w:p>
        </w:tc>
      </w:tr>
      <w:tr w:rsidR="00D07BFA" w:rsidRPr="00D07BFA" w14:paraId="007D6BBF" w14:textId="77777777" w:rsidTr="00D07BFA">
        <w:trPr>
          <w:trHeight w:val="280"/>
          <w:jc w:val="center"/>
        </w:trPr>
        <w:tc>
          <w:tcPr>
            <w:tcW w:w="2360" w:type="dxa"/>
            <w:gridSpan w:val="2"/>
            <w:tcBorders>
              <w:top w:val="nil"/>
              <w:left w:val="single" w:sz="8" w:space="0" w:color="70AD47"/>
              <w:bottom w:val="nil"/>
              <w:right w:val="single" w:sz="8" w:space="0" w:color="70AD47"/>
            </w:tcBorders>
            <w:shd w:val="clear" w:color="000000" w:fill="C6E0B4"/>
            <w:noWrap/>
            <w:vAlign w:val="center"/>
            <w:hideMark/>
          </w:tcPr>
          <w:p w14:paraId="21742A09"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2025</w:t>
            </w:r>
          </w:p>
        </w:tc>
      </w:tr>
      <w:tr w:rsidR="00D07BFA" w:rsidRPr="00D07BFA" w14:paraId="15EF4745" w14:textId="77777777" w:rsidTr="00D07BFA">
        <w:trPr>
          <w:trHeight w:val="270"/>
          <w:jc w:val="center"/>
        </w:trPr>
        <w:tc>
          <w:tcPr>
            <w:tcW w:w="1141" w:type="dxa"/>
            <w:tcBorders>
              <w:top w:val="nil"/>
              <w:left w:val="single" w:sz="8" w:space="0" w:color="70AD47"/>
              <w:bottom w:val="nil"/>
              <w:right w:val="nil"/>
            </w:tcBorders>
            <w:shd w:val="clear" w:color="auto" w:fill="auto"/>
            <w:noWrap/>
            <w:vAlign w:val="center"/>
            <w:hideMark/>
          </w:tcPr>
          <w:p w14:paraId="669B3502"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ABRIL</w:t>
            </w:r>
          </w:p>
        </w:tc>
        <w:tc>
          <w:tcPr>
            <w:tcW w:w="1219" w:type="dxa"/>
            <w:tcBorders>
              <w:top w:val="nil"/>
              <w:left w:val="nil"/>
              <w:bottom w:val="nil"/>
              <w:right w:val="single" w:sz="8" w:space="0" w:color="70AD47"/>
            </w:tcBorders>
            <w:shd w:val="clear" w:color="auto" w:fill="auto"/>
            <w:noWrap/>
            <w:vAlign w:val="center"/>
            <w:hideMark/>
          </w:tcPr>
          <w:p w14:paraId="6B4D7786"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12,26</w:t>
            </w:r>
          </w:p>
        </w:tc>
      </w:tr>
      <w:tr w:rsidR="00D07BFA" w:rsidRPr="00D07BFA" w14:paraId="2E4053B3" w14:textId="77777777" w:rsidTr="00D07BFA">
        <w:trPr>
          <w:trHeight w:val="260"/>
          <w:jc w:val="center"/>
        </w:trPr>
        <w:tc>
          <w:tcPr>
            <w:tcW w:w="1141" w:type="dxa"/>
            <w:tcBorders>
              <w:top w:val="nil"/>
              <w:left w:val="single" w:sz="8" w:space="0" w:color="70AD47"/>
              <w:bottom w:val="nil"/>
              <w:right w:val="nil"/>
            </w:tcBorders>
            <w:shd w:val="clear" w:color="auto" w:fill="auto"/>
            <w:noWrap/>
            <w:vAlign w:val="center"/>
            <w:hideMark/>
          </w:tcPr>
          <w:p w14:paraId="178DD1A6"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MAYO</w:t>
            </w:r>
          </w:p>
        </w:tc>
        <w:tc>
          <w:tcPr>
            <w:tcW w:w="1219" w:type="dxa"/>
            <w:tcBorders>
              <w:top w:val="nil"/>
              <w:left w:val="nil"/>
              <w:bottom w:val="nil"/>
              <w:right w:val="single" w:sz="8" w:space="0" w:color="70AD47"/>
            </w:tcBorders>
            <w:shd w:val="clear" w:color="auto" w:fill="auto"/>
            <w:noWrap/>
            <w:vAlign w:val="center"/>
            <w:hideMark/>
          </w:tcPr>
          <w:p w14:paraId="36B08DE5"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3,10,17,24,31</w:t>
            </w:r>
          </w:p>
        </w:tc>
      </w:tr>
      <w:tr w:rsidR="00D07BFA" w:rsidRPr="00D07BFA" w14:paraId="0F3123A2" w14:textId="77777777" w:rsidTr="00D07BFA">
        <w:trPr>
          <w:trHeight w:val="270"/>
          <w:jc w:val="center"/>
        </w:trPr>
        <w:tc>
          <w:tcPr>
            <w:tcW w:w="1141" w:type="dxa"/>
            <w:tcBorders>
              <w:top w:val="nil"/>
              <w:left w:val="single" w:sz="8" w:space="0" w:color="70AD47"/>
              <w:bottom w:val="nil"/>
              <w:right w:val="nil"/>
            </w:tcBorders>
            <w:shd w:val="clear" w:color="auto" w:fill="auto"/>
            <w:noWrap/>
            <w:vAlign w:val="center"/>
            <w:hideMark/>
          </w:tcPr>
          <w:p w14:paraId="74D7B4C5"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JUNIO</w:t>
            </w:r>
          </w:p>
        </w:tc>
        <w:tc>
          <w:tcPr>
            <w:tcW w:w="1219" w:type="dxa"/>
            <w:tcBorders>
              <w:top w:val="nil"/>
              <w:left w:val="nil"/>
              <w:bottom w:val="nil"/>
              <w:right w:val="single" w:sz="8" w:space="0" w:color="70AD47"/>
            </w:tcBorders>
            <w:shd w:val="clear" w:color="auto" w:fill="auto"/>
            <w:noWrap/>
            <w:vAlign w:val="center"/>
            <w:hideMark/>
          </w:tcPr>
          <w:p w14:paraId="123ED2FE"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7,14,28</w:t>
            </w:r>
          </w:p>
        </w:tc>
      </w:tr>
      <w:tr w:rsidR="00D07BFA" w:rsidRPr="00D07BFA" w14:paraId="0D2BFBA3" w14:textId="77777777" w:rsidTr="00D07BFA">
        <w:trPr>
          <w:trHeight w:val="280"/>
          <w:jc w:val="center"/>
        </w:trPr>
        <w:tc>
          <w:tcPr>
            <w:tcW w:w="1141" w:type="dxa"/>
            <w:tcBorders>
              <w:top w:val="nil"/>
              <w:left w:val="single" w:sz="8" w:space="0" w:color="70AD47"/>
              <w:bottom w:val="nil"/>
              <w:right w:val="nil"/>
            </w:tcBorders>
            <w:shd w:val="clear" w:color="auto" w:fill="auto"/>
            <w:noWrap/>
            <w:vAlign w:val="center"/>
            <w:hideMark/>
          </w:tcPr>
          <w:p w14:paraId="6B30AAA8"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JULIO</w:t>
            </w:r>
          </w:p>
        </w:tc>
        <w:tc>
          <w:tcPr>
            <w:tcW w:w="1219" w:type="dxa"/>
            <w:tcBorders>
              <w:top w:val="nil"/>
              <w:left w:val="nil"/>
              <w:bottom w:val="nil"/>
              <w:right w:val="single" w:sz="8" w:space="0" w:color="70AD47"/>
            </w:tcBorders>
            <w:shd w:val="clear" w:color="000000" w:fill="FFFFFF"/>
            <w:noWrap/>
            <w:vAlign w:val="center"/>
            <w:hideMark/>
          </w:tcPr>
          <w:p w14:paraId="450FE0B3"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5,26</w:t>
            </w:r>
          </w:p>
        </w:tc>
      </w:tr>
      <w:tr w:rsidR="00D07BFA" w:rsidRPr="00D07BFA" w14:paraId="0E80DD61" w14:textId="77777777" w:rsidTr="00D07BFA">
        <w:trPr>
          <w:trHeight w:val="270"/>
          <w:jc w:val="center"/>
        </w:trPr>
        <w:tc>
          <w:tcPr>
            <w:tcW w:w="1141" w:type="dxa"/>
            <w:tcBorders>
              <w:top w:val="nil"/>
              <w:left w:val="single" w:sz="8" w:space="0" w:color="70AD47"/>
              <w:bottom w:val="nil"/>
              <w:right w:val="nil"/>
            </w:tcBorders>
            <w:shd w:val="clear" w:color="auto" w:fill="auto"/>
            <w:noWrap/>
            <w:vAlign w:val="center"/>
            <w:hideMark/>
          </w:tcPr>
          <w:p w14:paraId="6B615010"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AGOSTO</w:t>
            </w:r>
          </w:p>
        </w:tc>
        <w:tc>
          <w:tcPr>
            <w:tcW w:w="1219" w:type="dxa"/>
            <w:tcBorders>
              <w:top w:val="nil"/>
              <w:left w:val="nil"/>
              <w:bottom w:val="nil"/>
              <w:right w:val="single" w:sz="8" w:space="0" w:color="70AD47"/>
            </w:tcBorders>
            <w:shd w:val="clear" w:color="000000" w:fill="FFFFFF"/>
            <w:noWrap/>
            <w:vAlign w:val="center"/>
            <w:hideMark/>
          </w:tcPr>
          <w:p w14:paraId="0F496A54"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16</w:t>
            </w:r>
          </w:p>
        </w:tc>
      </w:tr>
      <w:tr w:rsidR="00D07BFA" w:rsidRPr="00D07BFA" w14:paraId="4592569B" w14:textId="77777777" w:rsidTr="00D07BFA">
        <w:trPr>
          <w:trHeight w:val="315"/>
          <w:jc w:val="center"/>
        </w:trPr>
        <w:tc>
          <w:tcPr>
            <w:tcW w:w="1141" w:type="dxa"/>
            <w:tcBorders>
              <w:top w:val="nil"/>
              <w:left w:val="single" w:sz="8" w:space="0" w:color="70AD47"/>
              <w:bottom w:val="nil"/>
              <w:right w:val="nil"/>
            </w:tcBorders>
            <w:shd w:val="clear" w:color="auto" w:fill="auto"/>
            <w:noWrap/>
            <w:vAlign w:val="center"/>
            <w:hideMark/>
          </w:tcPr>
          <w:p w14:paraId="00B982F2"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SEPTIEMBRE</w:t>
            </w:r>
          </w:p>
        </w:tc>
        <w:tc>
          <w:tcPr>
            <w:tcW w:w="1219" w:type="dxa"/>
            <w:tcBorders>
              <w:top w:val="nil"/>
              <w:left w:val="nil"/>
              <w:bottom w:val="nil"/>
              <w:right w:val="single" w:sz="8" w:space="0" w:color="70AD47"/>
            </w:tcBorders>
            <w:shd w:val="clear" w:color="000000" w:fill="FFFFFF"/>
            <w:noWrap/>
            <w:vAlign w:val="center"/>
            <w:hideMark/>
          </w:tcPr>
          <w:p w14:paraId="67E133EF"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6,13,20,27</w:t>
            </w:r>
          </w:p>
        </w:tc>
      </w:tr>
      <w:tr w:rsidR="00D07BFA" w:rsidRPr="00D07BFA" w14:paraId="11FEC129" w14:textId="77777777" w:rsidTr="00D07BFA">
        <w:trPr>
          <w:trHeight w:val="260"/>
          <w:jc w:val="center"/>
        </w:trPr>
        <w:tc>
          <w:tcPr>
            <w:tcW w:w="1141" w:type="dxa"/>
            <w:tcBorders>
              <w:top w:val="nil"/>
              <w:left w:val="single" w:sz="8" w:space="0" w:color="70AD47"/>
              <w:bottom w:val="nil"/>
              <w:right w:val="nil"/>
            </w:tcBorders>
            <w:shd w:val="clear" w:color="auto" w:fill="auto"/>
            <w:noWrap/>
            <w:vAlign w:val="center"/>
            <w:hideMark/>
          </w:tcPr>
          <w:p w14:paraId="1A114423"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OCTUBRE</w:t>
            </w:r>
          </w:p>
        </w:tc>
        <w:tc>
          <w:tcPr>
            <w:tcW w:w="1219" w:type="dxa"/>
            <w:tcBorders>
              <w:top w:val="nil"/>
              <w:left w:val="nil"/>
              <w:bottom w:val="nil"/>
              <w:right w:val="single" w:sz="8" w:space="0" w:color="70AD47"/>
            </w:tcBorders>
            <w:shd w:val="clear" w:color="000000" w:fill="FFFFFF"/>
            <w:noWrap/>
            <w:vAlign w:val="center"/>
            <w:hideMark/>
          </w:tcPr>
          <w:p w14:paraId="236FC5AA"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4,11,25</w:t>
            </w:r>
          </w:p>
        </w:tc>
      </w:tr>
      <w:tr w:rsidR="00D07BFA" w:rsidRPr="00D07BFA" w14:paraId="50DA0AAE" w14:textId="77777777" w:rsidTr="00D07BFA">
        <w:trPr>
          <w:trHeight w:val="300"/>
          <w:jc w:val="center"/>
        </w:trPr>
        <w:tc>
          <w:tcPr>
            <w:tcW w:w="1141" w:type="dxa"/>
            <w:tcBorders>
              <w:top w:val="nil"/>
              <w:left w:val="single" w:sz="8" w:space="0" w:color="70AD47"/>
              <w:bottom w:val="nil"/>
              <w:right w:val="nil"/>
            </w:tcBorders>
            <w:shd w:val="clear" w:color="auto" w:fill="auto"/>
            <w:noWrap/>
            <w:vAlign w:val="center"/>
            <w:hideMark/>
          </w:tcPr>
          <w:p w14:paraId="7544F06C"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NOVIEMBRE</w:t>
            </w:r>
          </w:p>
        </w:tc>
        <w:tc>
          <w:tcPr>
            <w:tcW w:w="1219" w:type="dxa"/>
            <w:tcBorders>
              <w:top w:val="nil"/>
              <w:left w:val="nil"/>
              <w:bottom w:val="nil"/>
              <w:right w:val="single" w:sz="8" w:space="0" w:color="70AD47"/>
            </w:tcBorders>
            <w:shd w:val="clear" w:color="000000" w:fill="FFFFFF"/>
            <w:noWrap/>
            <w:vAlign w:val="center"/>
            <w:hideMark/>
          </w:tcPr>
          <w:p w14:paraId="70C857B7" w14:textId="77777777" w:rsidR="00D07BFA" w:rsidRPr="00D07BFA" w:rsidRDefault="00D07BFA" w:rsidP="00D07BFA">
            <w:pPr>
              <w:spacing w:after="0" w:line="240" w:lineRule="auto"/>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w:t>
            </w:r>
            <w:r w:rsidRPr="00D07BFA">
              <w:rPr>
                <w:rFonts w:ascii="Calibri" w:eastAsia="Times New Roman" w:hAnsi="Calibri" w:cs="Calibri"/>
                <w:b/>
                <w:bCs/>
                <w:sz w:val="20"/>
                <w:szCs w:val="20"/>
                <w:lang w:eastAsia="es-MX"/>
              </w:rPr>
              <w:t>15</w:t>
            </w:r>
          </w:p>
        </w:tc>
      </w:tr>
      <w:tr w:rsidR="00D07BFA" w:rsidRPr="00D07BFA" w14:paraId="3BE00C05" w14:textId="77777777" w:rsidTr="00D07BFA">
        <w:trPr>
          <w:trHeight w:val="300"/>
          <w:jc w:val="center"/>
        </w:trPr>
        <w:tc>
          <w:tcPr>
            <w:tcW w:w="1141" w:type="dxa"/>
            <w:tcBorders>
              <w:top w:val="nil"/>
              <w:left w:val="single" w:sz="8" w:space="0" w:color="70AD47"/>
              <w:bottom w:val="nil"/>
              <w:right w:val="nil"/>
            </w:tcBorders>
            <w:shd w:val="clear" w:color="auto" w:fill="auto"/>
            <w:noWrap/>
            <w:vAlign w:val="center"/>
            <w:hideMark/>
          </w:tcPr>
          <w:p w14:paraId="57D89126"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DICIEMBRE</w:t>
            </w:r>
          </w:p>
        </w:tc>
        <w:tc>
          <w:tcPr>
            <w:tcW w:w="1219" w:type="dxa"/>
            <w:tcBorders>
              <w:top w:val="nil"/>
              <w:left w:val="nil"/>
              <w:bottom w:val="nil"/>
              <w:right w:val="single" w:sz="8" w:space="0" w:color="70AD47"/>
            </w:tcBorders>
            <w:shd w:val="clear" w:color="000000" w:fill="FFFFFF"/>
            <w:noWrap/>
            <w:vAlign w:val="center"/>
            <w:hideMark/>
          </w:tcPr>
          <w:p w14:paraId="2A4533C6" w14:textId="77777777" w:rsidR="00D07BFA" w:rsidRPr="00D07BFA" w:rsidRDefault="00D07BFA" w:rsidP="00D07BFA">
            <w:pPr>
              <w:spacing w:after="0" w:line="240" w:lineRule="auto"/>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13</w:t>
            </w:r>
          </w:p>
        </w:tc>
      </w:tr>
      <w:tr w:rsidR="00D07BFA" w:rsidRPr="00D07BFA" w14:paraId="5366E1A4" w14:textId="77777777" w:rsidTr="00D07BFA">
        <w:trPr>
          <w:trHeight w:val="500"/>
          <w:jc w:val="center"/>
        </w:trPr>
        <w:tc>
          <w:tcPr>
            <w:tcW w:w="2360" w:type="dxa"/>
            <w:gridSpan w:val="2"/>
            <w:tcBorders>
              <w:top w:val="nil"/>
              <w:left w:val="single" w:sz="8" w:space="0" w:color="70AD47"/>
              <w:bottom w:val="nil"/>
              <w:right w:val="single" w:sz="8" w:space="0" w:color="70AD47"/>
            </w:tcBorders>
            <w:shd w:val="clear" w:color="000000" w:fill="C6E0B4"/>
            <w:noWrap/>
            <w:vAlign w:val="center"/>
            <w:hideMark/>
          </w:tcPr>
          <w:p w14:paraId="1D39F489"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2026</w:t>
            </w:r>
          </w:p>
        </w:tc>
      </w:tr>
      <w:tr w:rsidR="00D07BFA" w:rsidRPr="00D07BFA" w14:paraId="340FD652" w14:textId="77777777" w:rsidTr="00D07BFA">
        <w:trPr>
          <w:trHeight w:val="270"/>
          <w:jc w:val="center"/>
        </w:trPr>
        <w:tc>
          <w:tcPr>
            <w:tcW w:w="1141" w:type="dxa"/>
            <w:tcBorders>
              <w:top w:val="nil"/>
              <w:left w:val="single" w:sz="8" w:space="0" w:color="70AD47"/>
              <w:bottom w:val="nil"/>
              <w:right w:val="nil"/>
            </w:tcBorders>
            <w:shd w:val="clear" w:color="000000" w:fill="FFFFFF"/>
            <w:noWrap/>
            <w:vAlign w:val="center"/>
            <w:hideMark/>
          </w:tcPr>
          <w:p w14:paraId="2CEB416C"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ENERO</w:t>
            </w:r>
          </w:p>
        </w:tc>
        <w:tc>
          <w:tcPr>
            <w:tcW w:w="1219" w:type="dxa"/>
            <w:tcBorders>
              <w:top w:val="nil"/>
              <w:left w:val="nil"/>
              <w:bottom w:val="nil"/>
              <w:right w:val="single" w:sz="8" w:space="0" w:color="70AD47"/>
            </w:tcBorders>
            <w:shd w:val="clear" w:color="000000" w:fill="FFFFFF"/>
            <w:noWrap/>
            <w:vAlign w:val="center"/>
            <w:hideMark/>
          </w:tcPr>
          <w:p w14:paraId="583994D7"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3,17</w:t>
            </w:r>
          </w:p>
        </w:tc>
      </w:tr>
      <w:tr w:rsidR="00D07BFA" w:rsidRPr="00D07BFA" w14:paraId="78950A56" w14:textId="77777777" w:rsidTr="00D07BFA">
        <w:trPr>
          <w:trHeight w:val="260"/>
          <w:jc w:val="center"/>
        </w:trPr>
        <w:tc>
          <w:tcPr>
            <w:tcW w:w="1141" w:type="dxa"/>
            <w:tcBorders>
              <w:top w:val="nil"/>
              <w:left w:val="single" w:sz="8" w:space="0" w:color="70AD47"/>
              <w:bottom w:val="nil"/>
              <w:right w:val="nil"/>
            </w:tcBorders>
            <w:shd w:val="clear" w:color="000000" w:fill="FFFFFF"/>
            <w:noWrap/>
            <w:vAlign w:val="center"/>
            <w:hideMark/>
          </w:tcPr>
          <w:p w14:paraId="5E9DD5F0"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FEBRERO</w:t>
            </w:r>
          </w:p>
        </w:tc>
        <w:tc>
          <w:tcPr>
            <w:tcW w:w="1219" w:type="dxa"/>
            <w:tcBorders>
              <w:top w:val="nil"/>
              <w:left w:val="nil"/>
              <w:bottom w:val="nil"/>
              <w:right w:val="single" w:sz="8" w:space="0" w:color="70AD47"/>
            </w:tcBorders>
            <w:shd w:val="clear" w:color="000000" w:fill="FFFFFF"/>
            <w:noWrap/>
            <w:vAlign w:val="center"/>
            <w:hideMark/>
          </w:tcPr>
          <w:p w14:paraId="68254355"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7</w:t>
            </w:r>
          </w:p>
        </w:tc>
      </w:tr>
      <w:tr w:rsidR="00D07BFA" w:rsidRPr="00D07BFA" w14:paraId="05554DA8" w14:textId="77777777" w:rsidTr="00D07BFA">
        <w:trPr>
          <w:trHeight w:val="270"/>
          <w:jc w:val="center"/>
        </w:trPr>
        <w:tc>
          <w:tcPr>
            <w:tcW w:w="1141" w:type="dxa"/>
            <w:tcBorders>
              <w:top w:val="nil"/>
              <w:left w:val="single" w:sz="8" w:space="0" w:color="70AD47"/>
              <w:bottom w:val="nil"/>
              <w:right w:val="nil"/>
            </w:tcBorders>
            <w:shd w:val="clear" w:color="000000" w:fill="FFFFFF"/>
            <w:noWrap/>
            <w:vAlign w:val="center"/>
            <w:hideMark/>
          </w:tcPr>
          <w:p w14:paraId="08BA8C1E"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MARZO</w:t>
            </w:r>
          </w:p>
        </w:tc>
        <w:tc>
          <w:tcPr>
            <w:tcW w:w="1219" w:type="dxa"/>
            <w:tcBorders>
              <w:top w:val="nil"/>
              <w:left w:val="nil"/>
              <w:bottom w:val="nil"/>
              <w:right w:val="single" w:sz="8" w:space="0" w:color="70AD47"/>
            </w:tcBorders>
            <w:shd w:val="clear" w:color="000000" w:fill="FFFFFF"/>
            <w:noWrap/>
            <w:vAlign w:val="center"/>
            <w:hideMark/>
          </w:tcPr>
          <w:p w14:paraId="779E0C93"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21</w:t>
            </w:r>
          </w:p>
        </w:tc>
      </w:tr>
      <w:tr w:rsidR="00D07BFA" w:rsidRPr="00D07BFA" w14:paraId="317CBE5A" w14:textId="77777777" w:rsidTr="00D07BFA">
        <w:trPr>
          <w:trHeight w:val="315"/>
          <w:jc w:val="center"/>
        </w:trPr>
        <w:tc>
          <w:tcPr>
            <w:tcW w:w="2360" w:type="dxa"/>
            <w:gridSpan w:val="2"/>
            <w:tcBorders>
              <w:top w:val="single" w:sz="8" w:space="0" w:color="70AD47"/>
              <w:left w:val="single" w:sz="8" w:space="0" w:color="70AD47"/>
              <w:bottom w:val="single" w:sz="8" w:space="0" w:color="70AD47"/>
              <w:right w:val="single" w:sz="8" w:space="0" w:color="70AD47"/>
            </w:tcBorders>
            <w:shd w:val="clear" w:color="000000" w:fill="FFFFFF"/>
            <w:noWrap/>
            <w:vAlign w:val="center"/>
            <w:hideMark/>
          </w:tcPr>
          <w:p w14:paraId="3490C906"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TEMPORADA BAJA</w:t>
            </w:r>
          </w:p>
        </w:tc>
      </w:tr>
      <w:tr w:rsidR="00D07BFA" w:rsidRPr="00D07BFA" w14:paraId="0F801E89" w14:textId="77777777" w:rsidTr="00D07BFA">
        <w:trPr>
          <w:trHeight w:val="270"/>
          <w:jc w:val="center"/>
        </w:trPr>
        <w:tc>
          <w:tcPr>
            <w:tcW w:w="2360" w:type="dxa"/>
            <w:gridSpan w:val="2"/>
            <w:tcBorders>
              <w:top w:val="nil"/>
              <w:left w:val="single" w:sz="8" w:space="0" w:color="70AD47"/>
              <w:bottom w:val="single" w:sz="8" w:space="0" w:color="70AD47"/>
              <w:right w:val="single" w:sz="8" w:space="0" w:color="70AD47"/>
            </w:tcBorders>
            <w:shd w:val="clear" w:color="000000" w:fill="FFFFFF"/>
            <w:noWrap/>
            <w:vAlign w:val="center"/>
            <w:hideMark/>
          </w:tcPr>
          <w:p w14:paraId="199F4E00" w14:textId="77777777" w:rsidR="00D07BFA" w:rsidRPr="00D07BFA" w:rsidRDefault="00D07BFA" w:rsidP="00D07BFA">
            <w:pPr>
              <w:spacing w:after="0" w:line="240" w:lineRule="auto"/>
              <w:jc w:val="center"/>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TEMPORADA ALTA</w:t>
            </w:r>
          </w:p>
        </w:tc>
      </w:tr>
    </w:tbl>
    <w:p w14:paraId="41201AA7" w14:textId="77777777" w:rsidR="00101084" w:rsidRDefault="00101084"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7AB4AF1"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166C3F6"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160" w:type="dxa"/>
        <w:jc w:val="center"/>
        <w:tblCellMar>
          <w:left w:w="70" w:type="dxa"/>
          <w:right w:w="70" w:type="dxa"/>
        </w:tblCellMar>
        <w:tblLook w:val="04A0" w:firstRow="1" w:lastRow="0" w:firstColumn="1" w:lastColumn="0" w:noHBand="0" w:noVBand="1"/>
      </w:tblPr>
      <w:tblGrid>
        <w:gridCol w:w="1316"/>
        <w:gridCol w:w="5428"/>
        <w:gridCol w:w="467"/>
      </w:tblGrid>
      <w:tr w:rsidR="00D07BFA" w:rsidRPr="00D07BFA" w14:paraId="2105C3A9" w14:textId="77777777" w:rsidTr="00D07BFA">
        <w:trPr>
          <w:trHeight w:val="915"/>
          <w:jc w:val="center"/>
        </w:trPr>
        <w:tc>
          <w:tcPr>
            <w:tcW w:w="7160" w:type="dxa"/>
            <w:gridSpan w:val="3"/>
            <w:tcBorders>
              <w:top w:val="single" w:sz="12" w:space="0" w:color="5CAE56"/>
              <w:left w:val="single" w:sz="12" w:space="0" w:color="5CAE56"/>
              <w:bottom w:val="nil"/>
              <w:right w:val="single" w:sz="12" w:space="0" w:color="5CAE56"/>
            </w:tcBorders>
            <w:shd w:val="clear" w:color="000000" w:fill="5CAE56"/>
            <w:vAlign w:val="center"/>
            <w:hideMark/>
          </w:tcPr>
          <w:p w14:paraId="6E7887FC" w14:textId="77777777" w:rsidR="00D07BFA" w:rsidRPr="00D07BFA" w:rsidRDefault="00D07BFA" w:rsidP="00D07BFA">
            <w:pPr>
              <w:spacing w:after="0" w:line="240" w:lineRule="auto"/>
              <w:jc w:val="center"/>
              <w:rPr>
                <w:rFonts w:ascii="Calibri" w:eastAsia="Times New Roman" w:hAnsi="Calibri" w:cs="Calibri"/>
                <w:b/>
                <w:bCs/>
                <w:color w:val="FFFFFF"/>
                <w:sz w:val="24"/>
                <w:szCs w:val="24"/>
                <w:lang w:eastAsia="es-MX"/>
              </w:rPr>
            </w:pPr>
            <w:r w:rsidRPr="00D07BFA">
              <w:rPr>
                <w:rFonts w:ascii="Calibri" w:eastAsia="Times New Roman" w:hAnsi="Calibri" w:cs="Calibri"/>
                <w:b/>
                <w:bCs/>
                <w:color w:val="FFFFFF"/>
                <w:sz w:val="24"/>
                <w:szCs w:val="24"/>
                <w:lang w:eastAsia="es-MX"/>
              </w:rPr>
              <w:t>HOTELES PREVISTOS O SIMILARES</w:t>
            </w:r>
          </w:p>
        </w:tc>
      </w:tr>
      <w:tr w:rsidR="00D07BFA" w:rsidRPr="00D07BFA" w14:paraId="5296E6C8" w14:textId="77777777" w:rsidTr="00D07BFA">
        <w:trPr>
          <w:trHeight w:val="260"/>
          <w:jc w:val="center"/>
        </w:trPr>
        <w:tc>
          <w:tcPr>
            <w:tcW w:w="1316" w:type="dxa"/>
            <w:tcBorders>
              <w:top w:val="nil"/>
              <w:left w:val="single" w:sz="12" w:space="0" w:color="5CAE56"/>
              <w:bottom w:val="nil"/>
              <w:right w:val="nil"/>
            </w:tcBorders>
            <w:shd w:val="clear" w:color="000000" w:fill="C6E0B4"/>
            <w:noWrap/>
            <w:vAlign w:val="center"/>
            <w:hideMark/>
          </w:tcPr>
          <w:p w14:paraId="753000A2" w14:textId="77777777"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CIUDAD</w:t>
            </w:r>
          </w:p>
        </w:tc>
        <w:tc>
          <w:tcPr>
            <w:tcW w:w="5428" w:type="dxa"/>
            <w:tcBorders>
              <w:top w:val="nil"/>
              <w:left w:val="nil"/>
              <w:bottom w:val="nil"/>
              <w:right w:val="nil"/>
            </w:tcBorders>
            <w:shd w:val="clear" w:color="000000" w:fill="C6E0B4"/>
            <w:noWrap/>
            <w:vAlign w:val="center"/>
            <w:hideMark/>
          </w:tcPr>
          <w:p w14:paraId="4D9549AD" w14:textId="77777777"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HOTEL</w:t>
            </w:r>
          </w:p>
        </w:tc>
        <w:tc>
          <w:tcPr>
            <w:tcW w:w="416" w:type="dxa"/>
            <w:tcBorders>
              <w:top w:val="nil"/>
              <w:left w:val="nil"/>
              <w:bottom w:val="nil"/>
              <w:right w:val="single" w:sz="12" w:space="0" w:color="5CAE56"/>
            </w:tcBorders>
            <w:shd w:val="clear" w:color="000000" w:fill="C6E0B4"/>
            <w:noWrap/>
            <w:vAlign w:val="center"/>
            <w:hideMark/>
          </w:tcPr>
          <w:p w14:paraId="73385161" w14:textId="77777777"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CAT</w:t>
            </w:r>
          </w:p>
        </w:tc>
      </w:tr>
      <w:tr w:rsidR="00D07BFA" w:rsidRPr="00D07BFA" w14:paraId="06A3DB3E" w14:textId="77777777" w:rsidTr="00D07BFA">
        <w:trPr>
          <w:trHeight w:val="260"/>
          <w:jc w:val="center"/>
        </w:trPr>
        <w:tc>
          <w:tcPr>
            <w:tcW w:w="1316" w:type="dxa"/>
            <w:tcBorders>
              <w:top w:val="nil"/>
              <w:left w:val="single" w:sz="12" w:space="0" w:color="5CAE56"/>
              <w:bottom w:val="nil"/>
              <w:right w:val="nil"/>
            </w:tcBorders>
            <w:shd w:val="clear" w:color="000000" w:fill="FFFFFF"/>
            <w:noWrap/>
            <w:vAlign w:val="center"/>
            <w:hideMark/>
          </w:tcPr>
          <w:p w14:paraId="022059E8"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ROMA</w:t>
            </w:r>
          </w:p>
        </w:tc>
        <w:tc>
          <w:tcPr>
            <w:tcW w:w="5428" w:type="dxa"/>
            <w:tcBorders>
              <w:top w:val="nil"/>
              <w:left w:val="nil"/>
              <w:bottom w:val="nil"/>
              <w:right w:val="nil"/>
            </w:tcBorders>
            <w:shd w:val="clear" w:color="000000" w:fill="FFFFFF"/>
            <w:noWrap/>
            <w:vAlign w:val="center"/>
            <w:hideMark/>
          </w:tcPr>
          <w:p w14:paraId="2E25C531" w14:textId="77777777" w:rsidR="00D07BFA" w:rsidRPr="00F07033" w:rsidRDefault="00D07BFA" w:rsidP="00D07BFA">
            <w:pPr>
              <w:spacing w:after="0" w:line="240" w:lineRule="auto"/>
              <w:rPr>
                <w:rFonts w:ascii="Calibri" w:eastAsia="Times New Roman" w:hAnsi="Calibri" w:cs="Calibri"/>
                <w:color w:val="000000"/>
                <w:sz w:val="20"/>
                <w:szCs w:val="20"/>
                <w:lang w:val="it-IT" w:eastAsia="es-MX"/>
              </w:rPr>
            </w:pPr>
            <w:r w:rsidRPr="00F07033">
              <w:rPr>
                <w:rFonts w:ascii="Calibri" w:eastAsia="Times New Roman" w:hAnsi="Calibri" w:cs="Calibri"/>
                <w:color w:val="000000"/>
                <w:sz w:val="20"/>
                <w:szCs w:val="20"/>
                <w:lang w:val="it-IT" w:eastAsia="es-MX"/>
              </w:rPr>
              <w:t>HOTEL DONNA LAURA PALACE / HOTEL MDITERRANEO</w:t>
            </w:r>
          </w:p>
        </w:tc>
        <w:tc>
          <w:tcPr>
            <w:tcW w:w="416" w:type="dxa"/>
            <w:tcBorders>
              <w:top w:val="nil"/>
              <w:left w:val="nil"/>
              <w:bottom w:val="nil"/>
              <w:right w:val="single" w:sz="12" w:space="0" w:color="5CAE56"/>
            </w:tcBorders>
            <w:shd w:val="clear" w:color="000000" w:fill="FFFFFF"/>
            <w:noWrap/>
            <w:vAlign w:val="center"/>
            <w:hideMark/>
          </w:tcPr>
          <w:p w14:paraId="7A0AAD36"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r w:rsidR="00D07BFA" w:rsidRPr="00D07BFA" w14:paraId="43AA6E13" w14:textId="77777777" w:rsidTr="00D07BFA">
        <w:trPr>
          <w:trHeight w:val="260"/>
          <w:jc w:val="center"/>
        </w:trPr>
        <w:tc>
          <w:tcPr>
            <w:tcW w:w="1316" w:type="dxa"/>
            <w:tcBorders>
              <w:top w:val="nil"/>
              <w:left w:val="single" w:sz="12" w:space="0" w:color="5CAE56"/>
              <w:bottom w:val="nil"/>
              <w:right w:val="nil"/>
            </w:tcBorders>
            <w:shd w:val="clear" w:color="000000" w:fill="FFFFFF"/>
            <w:noWrap/>
            <w:vAlign w:val="center"/>
            <w:hideMark/>
          </w:tcPr>
          <w:p w14:paraId="571E9F48"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SORRENTO</w:t>
            </w:r>
          </w:p>
        </w:tc>
        <w:tc>
          <w:tcPr>
            <w:tcW w:w="5428" w:type="dxa"/>
            <w:tcBorders>
              <w:top w:val="nil"/>
              <w:left w:val="nil"/>
              <w:bottom w:val="nil"/>
              <w:right w:val="nil"/>
            </w:tcBorders>
            <w:shd w:val="clear" w:color="000000" w:fill="FFFFFF"/>
            <w:noWrap/>
            <w:vAlign w:val="center"/>
            <w:hideMark/>
          </w:tcPr>
          <w:p w14:paraId="4CD16B1E" w14:textId="77777777" w:rsidR="00D07BFA" w:rsidRPr="00D07BFA" w:rsidRDefault="00D07BFA" w:rsidP="00D07BFA">
            <w:pPr>
              <w:spacing w:after="0" w:line="240" w:lineRule="auto"/>
              <w:rPr>
                <w:rFonts w:ascii="Calibri" w:eastAsia="Times New Roman" w:hAnsi="Calibri" w:cs="Calibri"/>
                <w:color w:val="000000"/>
                <w:sz w:val="20"/>
                <w:szCs w:val="20"/>
                <w:lang w:eastAsia="es-MX"/>
              </w:rPr>
            </w:pPr>
            <w:r w:rsidRPr="00D07BFA">
              <w:rPr>
                <w:rFonts w:ascii="Calibri" w:eastAsia="Times New Roman" w:hAnsi="Calibri" w:cs="Calibri"/>
                <w:color w:val="000000"/>
                <w:sz w:val="20"/>
                <w:szCs w:val="20"/>
                <w:lang w:eastAsia="es-MX"/>
              </w:rPr>
              <w:t>GRAN HOTEL VESUVIO / HOTEL PANORAMA</w:t>
            </w:r>
          </w:p>
        </w:tc>
        <w:tc>
          <w:tcPr>
            <w:tcW w:w="416" w:type="dxa"/>
            <w:tcBorders>
              <w:top w:val="nil"/>
              <w:left w:val="nil"/>
              <w:bottom w:val="nil"/>
              <w:right w:val="single" w:sz="12" w:space="0" w:color="5CAE56"/>
            </w:tcBorders>
            <w:shd w:val="clear" w:color="000000" w:fill="FFFFFF"/>
            <w:noWrap/>
            <w:vAlign w:val="center"/>
            <w:hideMark/>
          </w:tcPr>
          <w:p w14:paraId="19072F33"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r w:rsidR="00D07BFA" w:rsidRPr="00D07BFA" w14:paraId="77EB4F62" w14:textId="77777777" w:rsidTr="00D07BFA">
        <w:trPr>
          <w:trHeight w:val="270"/>
          <w:jc w:val="center"/>
        </w:trPr>
        <w:tc>
          <w:tcPr>
            <w:tcW w:w="1316" w:type="dxa"/>
            <w:tcBorders>
              <w:top w:val="nil"/>
              <w:left w:val="single" w:sz="12" w:space="0" w:color="5CAE56"/>
              <w:bottom w:val="nil"/>
              <w:right w:val="nil"/>
            </w:tcBorders>
            <w:shd w:val="clear" w:color="000000" w:fill="FFFFFF"/>
            <w:vAlign w:val="center"/>
            <w:hideMark/>
          </w:tcPr>
          <w:p w14:paraId="7C4DB1BB" w14:textId="77777777" w:rsidR="00D07BFA" w:rsidRPr="00D07BFA" w:rsidRDefault="00D07BFA" w:rsidP="00D07BFA">
            <w:pPr>
              <w:spacing w:after="0" w:line="240" w:lineRule="auto"/>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SALERNO</w:t>
            </w:r>
          </w:p>
        </w:tc>
        <w:tc>
          <w:tcPr>
            <w:tcW w:w="5428" w:type="dxa"/>
            <w:tcBorders>
              <w:top w:val="nil"/>
              <w:left w:val="nil"/>
              <w:bottom w:val="nil"/>
              <w:right w:val="nil"/>
            </w:tcBorders>
            <w:shd w:val="clear" w:color="000000" w:fill="FFFFFF"/>
            <w:noWrap/>
            <w:vAlign w:val="center"/>
            <w:hideMark/>
          </w:tcPr>
          <w:p w14:paraId="4BA8432D" w14:textId="77777777" w:rsidR="00D07BFA" w:rsidRPr="00D07BFA" w:rsidRDefault="00D07BFA" w:rsidP="00D07BFA">
            <w:pPr>
              <w:spacing w:after="0" w:line="240" w:lineRule="auto"/>
              <w:rPr>
                <w:rFonts w:ascii="Calibri" w:eastAsia="Times New Roman" w:hAnsi="Calibri" w:cs="Calibri"/>
                <w:color w:val="000000"/>
                <w:sz w:val="20"/>
                <w:szCs w:val="20"/>
                <w:lang w:eastAsia="es-MX"/>
              </w:rPr>
            </w:pPr>
            <w:r w:rsidRPr="00D07BFA">
              <w:rPr>
                <w:rFonts w:ascii="Calibri" w:eastAsia="Times New Roman" w:hAnsi="Calibri" w:cs="Calibri"/>
                <w:color w:val="000000"/>
                <w:sz w:val="20"/>
                <w:szCs w:val="20"/>
                <w:lang w:eastAsia="es-MX"/>
              </w:rPr>
              <w:t>POLO NAUTICO / GRAND HOTEL SALERNO</w:t>
            </w:r>
          </w:p>
        </w:tc>
        <w:tc>
          <w:tcPr>
            <w:tcW w:w="416" w:type="dxa"/>
            <w:tcBorders>
              <w:top w:val="nil"/>
              <w:left w:val="nil"/>
              <w:bottom w:val="nil"/>
              <w:right w:val="single" w:sz="12" w:space="0" w:color="5CAE56"/>
            </w:tcBorders>
            <w:shd w:val="clear" w:color="000000" w:fill="FFFFFF"/>
            <w:noWrap/>
            <w:vAlign w:val="center"/>
            <w:hideMark/>
          </w:tcPr>
          <w:p w14:paraId="1125F316"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r w:rsidR="00D07BFA" w:rsidRPr="00D07BFA" w14:paraId="7ECDA577" w14:textId="77777777" w:rsidTr="00D07BFA">
        <w:trPr>
          <w:trHeight w:val="300"/>
          <w:jc w:val="center"/>
        </w:trPr>
        <w:tc>
          <w:tcPr>
            <w:tcW w:w="1316" w:type="dxa"/>
            <w:tcBorders>
              <w:top w:val="nil"/>
              <w:left w:val="single" w:sz="12" w:space="0" w:color="5CAE56"/>
              <w:bottom w:val="single" w:sz="12" w:space="0" w:color="5CAE56"/>
              <w:right w:val="nil"/>
            </w:tcBorders>
            <w:shd w:val="clear" w:color="000000" w:fill="FFFFFF"/>
            <w:vAlign w:val="center"/>
            <w:hideMark/>
          </w:tcPr>
          <w:p w14:paraId="19514BE1" w14:textId="77777777" w:rsidR="00D07BFA" w:rsidRPr="00D07BFA" w:rsidRDefault="00D07BFA" w:rsidP="00D07BFA">
            <w:pPr>
              <w:spacing w:after="0" w:line="240" w:lineRule="auto"/>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NÁPOLES</w:t>
            </w:r>
          </w:p>
        </w:tc>
        <w:tc>
          <w:tcPr>
            <w:tcW w:w="5428" w:type="dxa"/>
            <w:tcBorders>
              <w:top w:val="nil"/>
              <w:left w:val="nil"/>
              <w:bottom w:val="single" w:sz="12" w:space="0" w:color="5CAE56"/>
              <w:right w:val="nil"/>
            </w:tcBorders>
            <w:shd w:val="clear" w:color="000000" w:fill="FFFFFF"/>
            <w:noWrap/>
            <w:vAlign w:val="center"/>
            <w:hideMark/>
          </w:tcPr>
          <w:p w14:paraId="5ED8B228" w14:textId="77777777" w:rsidR="00D07BFA" w:rsidRPr="00F07033" w:rsidRDefault="00D07BFA" w:rsidP="00D07BFA">
            <w:pPr>
              <w:spacing w:after="0" w:line="240" w:lineRule="auto"/>
              <w:rPr>
                <w:rFonts w:ascii="Calibri" w:eastAsia="Times New Roman" w:hAnsi="Calibri" w:cs="Calibri"/>
                <w:color w:val="000000"/>
                <w:sz w:val="20"/>
                <w:szCs w:val="20"/>
                <w:lang w:val="it-IT" w:eastAsia="es-MX"/>
              </w:rPr>
            </w:pPr>
            <w:r w:rsidRPr="00F07033">
              <w:rPr>
                <w:rFonts w:ascii="Calibri" w:eastAsia="Times New Roman" w:hAnsi="Calibri" w:cs="Calibri"/>
                <w:color w:val="000000"/>
                <w:sz w:val="20"/>
                <w:szCs w:val="20"/>
                <w:lang w:val="it-IT" w:eastAsia="es-MX"/>
              </w:rPr>
              <w:t>PALAZZO SALGAR / HOTEL NH PANORAMA</w:t>
            </w:r>
          </w:p>
        </w:tc>
        <w:tc>
          <w:tcPr>
            <w:tcW w:w="416" w:type="dxa"/>
            <w:tcBorders>
              <w:top w:val="nil"/>
              <w:left w:val="nil"/>
              <w:bottom w:val="single" w:sz="12" w:space="0" w:color="5CAE56"/>
              <w:right w:val="single" w:sz="12" w:space="0" w:color="5CAE56"/>
            </w:tcBorders>
            <w:shd w:val="clear" w:color="000000" w:fill="FFFFFF"/>
            <w:noWrap/>
            <w:vAlign w:val="center"/>
            <w:hideMark/>
          </w:tcPr>
          <w:p w14:paraId="3A3783F2"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w:t>
            </w:r>
          </w:p>
        </w:tc>
      </w:tr>
    </w:tbl>
    <w:p w14:paraId="3251BC2B"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4AC93DE"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6BB161BF"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EFFBBC6"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3D35740"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DC6EE31"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3ACB3A1"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373FB90" w14:textId="77777777" w:rsidR="005238DE" w:rsidRDefault="005238DE"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3866F26" w14:textId="77777777" w:rsidR="005238DE" w:rsidRDefault="005238DE"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762C23F"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2C2C2A1"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4B168DD"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460" w:type="dxa"/>
        <w:jc w:val="center"/>
        <w:tblCellMar>
          <w:left w:w="70" w:type="dxa"/>
          <w:right w:w="70" w:type="dxa"/>
        </w:tblCellMar>
        <w:tblLook w:val="04A0" w:firstRow="1" w:lastRow="0" w:firstColumn="1" w:lastColumn="0" w:noHBand="0" w:noVBand="1"/>
      </w:tblPr>
      <w:tblGrid>
        <w:gridCol w:w="7019"/>
        <w:gridCol w:w="707"/>
        <w:gridCol w:w="734"/>
      </w:tblGrid>
      <w:tr w:rsidR="00D07BFA" w:rsidRPr="00D07BFA" w14:paraId="5EA19D8E" w14:textId="77777777" w:rsidTr="00D07BFA">
        <w:trPr>
          <w:trHeight w:val="489"/>
          <w:jc w:val="center"/>
        </w:trPr>
        <w:tc>
          <w:tcPr>
            <w:tcW w:w="846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14:paraId="3510BFFA" w14:textId="77777777" w:rsidR="00D07BFA" w:rsidRPr="00D07BFA" w:rsidRDefault="00D07BFA" w:rsidP="00D07BFA">
            <w:pPr>
              <w:spacing w:after="0" w:line="240" w:lineRule="auto"/>
              <w:jc w:val="center"/>
              <w:rPr>
                <w:rFonts w:ascii="Calibri" w:eastAsia="Times New Roman" w:hAnsi="Calibri" w:cs="Calibri"/>
                <w:b/>
                <w:bCs/>
                <w:color w:val="FFFFFF"/>
                <w:lang w:eastAsia="es-MX"/>
              </w:rPr>
            </w:pPr>
            <w:r w:rsidRPr="00D07BFA">
              <w:rPr>
                <w:rFonts w:ascii="Calibri" w:eastAsia="Times New Roman" w:hAnsi="Calibri" w:cs="Calibri"/>
                <w:b/>
                <w:bCs/>
                <w:color w:val="FFFFFF"/>
                <w:lang w:eastAsia="es-MX"/>
              </w:rPr>
              <w:t>TARIFAS POR PERSONA EN USD</w:t>
            </w:r>
          </w:p>
        </w:tc>
      </w:tr>
      <w:tr w:rsidR="00D07BFA" w:rsidRPr="00D07BFA" w14:paraId="49615BD2" w14:textId="77777777" w:rsidTr="00D07BFA">
        <w:trPr>
          <w:trHeight w:val="253"/>
          <w:jc w:val="center"/>
        </w:trPr>
        <w:tc>
          <w:tcPr>
            <w:tcW w:w="8460" w:type="dxa"/>
            <w:gridSpan w:val="3"/>
            <w:tcBorders>
              <w:top w:val="single" w:sz="12" w:space="0" w:color="5CAE56"/>
              <w:left w:val="single" w:sz="12" w:space="0" w:color="5CAE56"/>
              <w:bottom w:val="single" w:sz="12" w:space="0" w:color="5CAE56"/>
              <w:right w:val="single" w:sz="12" w:space="0" w:color="5CAE56"/>
            </w:tcBorders>
            <w:shd w:val="clear" w:color="000000" w:fill="5CAE56"/>
            <w:noWrap/>
            <w:vAlign w:val="center"/>
            <w:hideMark/>
          </w:tcPr>
          <w:p w14:paraId="79263237" w14:textId="77777777" w:rsidR="00D07BFA" w:rsidRPr="00D07BFA" w:rsidRDefault="00D07BFA" w:rsidP="00D07BFA">
            <w:pPr>
              <w:spacing w:after="0" w:line="240" w:lineRule="auto"/>
              <w:jc w:val="center"/>
              <w:rPr>
                <w:rFonts w:ascii="Calibri" w:eastAsia="Times New Roman" w:hAnsi="Calibri" w:cs="Calibri"/>
                <w:b/>
                <w:bCs/>
                <w:color w:val="FFFFFF"/>
                <w:sz w:val="20"/>
                <w:szCs w:val="20"/>
                <w:lang w:eastAsia="es-MX"/>
              </w:rPr>
            </w:pPr>
            <w:r w:rsidRPr="00D07BFA">
              <w:rPr>
                <w:rFonts w:ascii="Calibri" w:eastAsia="Times New Roman" w:hAnsi="Calibri" w:cs="Calibri"/>
                <w:b/>
                <w:bCs/>
                <w:color w:val="FFFFFF"/>
                <w:sz w:val="20"/>
                <w:szCs w:val="20"/>
                <w:lang w:eastAsia="es-MX"/>
              </w:rPr>
              <w:t>SERVICIOS TERRESTRES EXCLUSIVAMENTE</w:t>
            </w:r>
          </w:p>
        </w:tc>
      </w:tr>
      <w:tr w:rsidR="00D07BFA" w:rsidRPr="00D07BFA" w14:paraId="001316AB" w14:textId="77777777" w:rsidTr="00D07BFA">
        <w:trPr>
          <w:trHeight w:val="244"/>
          <w:jc w:val="center"/>
        </w:trPr>
        <w:tc>
          <w:tcPr>
            <w:tcW w:w="7019" w:type="dxa"/>
            <w:tcBorders>
              <w:top w:val="nil"/>
              <w:left w:val="single" w:sz="12" w:space="0" w:color="5CAE56"/>
              <w:bottom w:val="nil"/>
              <w:right w:val="nil"/>
            </w:tcBorders>
            <w:shd w:val="clear" w:color="000000" w:fill="C6E0B4"/>
            <w:noWrap/>
            <w:vAlign w:val="center"/>
            <w:hideMark/>
          </w:tcPr>
          <w:p w14:paraId="370C5A3C" w14:textId="77777777"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PRIMERA</w:t>
            </w:r>
          </w:p>
        </w:tc>
        <w:tc>
          <w:tcPr>
            <w:tcW w:w="707" w:type="dxa"/>
            <w:tcBorders>
              <w:top w:val="nil"/>
              <w:left w:val="nil"/>
              <w:bottom w:val="nil"/>
              <w:right w:val="nil"/>
            </w:tcBorders>
            <w:shd w:val="clear" w:color="000000" w:fill="C6E0B4"/>
            <w:noWrap/>
            <w:vAlign w:val="center"/>
            <w:hideMark/>
          </w:tcPr>
          <w:p w14:paraId="6FEE8C8E" w14:textId="77777777"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DBL</w:t>
            </w:r>
          </w:p>
        </w:tc>
        <w:tc>
          <w:tcPr>
            <w:tcW w:w="733" w:type="dxa"/>
            <w:tcBorders>
              <w:top w:val="nil"/>
              <w:left w:val="nil"/>
              <w:bottom w:val="nil"/>
              <w:right w:val="single" w:sz="12" w:space="0" w:color="5CAE56"/>
            </w:tcBorders>
            <w:shd w:val="clear" w:color="000000" w:fill="C6E0B4"/>
            <w:noWrap/>
            <w:vAlign w:val="center"/>
            <w:hideMark/>
          </w:tcPr>
          <w:p w14:paraId="2D931ED8" w14:textId="77777777" w:rsidR="00D07BFA" w:rsidRPr="00D07BFA" w:rsidRDefault="00D07BFA" w:rsidP="00D07BFA">
            <w:pPr>
              <w:spacing w:after="0" w:line="240" w:lineRule="auto"/>
              <w:jc w:val="center"/>
              <w:rPr>
                <w:rFonts w:ascii="Calibri" w:eastAsia="Times New Roman" w:hAnsi="Calibri" w:cs="Calibri"/>
                <w:b/>
                <w:bCs/>
                <w:sz w:val="20"/>
                <w:szCs w:val="20"/>
                <w:lang w:eastAsia="es-MX"/>
              </w:rPr>
            </w:pPr>
            <w:r w:rsidRPr="00D07BFA">
              <w:rPr>
                <w:rFonts w:ascii="Calibri" w:eastAsia="Times New Roman" w:hAnsi="Calibri" w:cs="Calibri"/>
                <w:b/>
                <w:bCs/>
                <w:sz w:val="20"/>
                <w:szCs w:val="20"/>
                <w:lang w:eastAsia="es-MX"/>
              </w:rPr>
              <w:t>SGL</w:t>
            </w:r>
          </w:p>
        </w:tc>
      </w:tr>
      <w:tr w:rsidR="00D07BFA" w:rsidRPr="00D07BFA" w14:paraId="187A0EE4" w14:textId="77777777" w:rsidTr="00D07BFA">
        <w:trPr>
          <w:trHeight w:val="235"/>
          <w:jc w:val="center"/>
        </w:trPr>
        <w:tc>
          <w:tcPr>
            <w:tcW w:w="7019" w:type="dxa"/>
            <w:tcBorders>
              <w:top w:val="nil"/>
              <w:left w:val="single" w:sz="12" w:space="0" w:color="5CAE56"/>
              <w:bottom w:val="nil"/>
              <w:right w:val="nil"/>
            </w:tcBorders>
            <w:shd w:val="clear" w:color="000000" w:fill="FFFFFF"/>
            <w:noWrap/>
            <w:vAlign w:val="center"/>
            <w:hideMark/>
          </w:tcPr>
          <w:p w14:paraId="77595B8F" w14:textId="77777777" w:rsidR="00D07BFA" w:rsidRPr="00D07BFA" w:rsidRDefault="00D07BFA" w:rsidP="00D07BFA">
            <w:pPr>
              <w:spacing w:after="0" w:line="240" w:lineRule="auto"/>
              <w:jc w:val="right"/>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TEMPORADA BAJA</w:t>
            </w:r>
          </w:p>
        </w:tc>
        <w:tc>
          <w:tcPr>
            <w:tcW w:w="707" w:type="dxa"/>
            <w:tcBorders>
              <w:top w:val="nil"/>
              <w:left w:val="nil"/>
              <w:bottom w:val="nil"/>
              <w:right w:val="nil"/>
            </w:tcBorders>
            <w:shd w:val="clear" w:color="000000" w:fill="FFFFFF"/>
            <w:noWrap/>
            <w:vAlign w:val="center"/>
            <w:hideMark/>
          </w:tcPr>
          <w:p w14:paraId="3A1A7B0E"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2140</w:t>
            </w:r>
          </w:p>
        </w:tc>
        <w:tc>
          <w:tcPr>
            <w:tcW w:w="733" w:type="dxa"/>
            <w:tcBorders>
              <w:top w:val="nil"/>
              <w:left w:val="nil"/>
              <w:bottom w:val="nil"/>
              <w:right w:val="single" w:sz="12" w:space="0" w:color="5CAE56"/>
            </w:tcBorders>
            <w:shd w:val="clear" w:color="000000" w:fill="FFFFFF"/>
            <w:noWrap/>
            <w:vAlign w:val="center"/>
            <w:hideMark/>
          </w:tcPr>
          <w:p w14:paraId="24EFA42D"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2720</w:t>
            </w:r>
          </w:p>
        </w:tc>
      </w:tr>
      <w:tr w:rsidR="00D07BFA" w:rsidRPr="00D07BFA" w14:paraId="4230C09C" w14:textId="77777777" w:rsidTr="00D07BFA">
        <w:trPr>
          <w:trHeight w:val="244"/>
          <w:jc w:val="center"/>
        </w:trPr>
        <w:tc>
          <w:tcPr>
            <w:tcW w:w="7019" w:type="dxa"/>
            <w:tcBorders>
              <w:top w:val="nil"/>
              <w:left w:val="single" w:sz="12" w:space="0" w:color="5CAE56"/>
              <w:bottom w:val="single" w:sz="12" w:space="0" w:color="5CAE56"/>
              <w:right w:val="nil"/>
            </w:tcBorders>
            <w:shd w:val="clear" w:color="000000" w:fill="FFFFFF"/>
            <w:noWrap/>
            <w:vAlign w:val="center"/>
            <w:hideMark/>
          </w:tcPr>
          <w:p w14:paraId="1D9A11AE" w14:textId="77777777" w:rsidR="00D07BFA" w:rsidRPr="00D07BFA" w:rsidRDefault="00D07BFA" w:rsidP="00D07BFA">
            <w:pPr>
              <w:spacing w:after="0" w:line="240" w:lineRule="auto"/>
              <w:jc w:val="right"/>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TEMPORADA ALTA</w:t>
            </w:r>
          </w:p>
        </w:tc>
        <w:tc>
          <w:tcPr>
            <w:tcW w:w="707" w:type="dxa"/>
            <w:tcBorders>
              <w:top w:val="nil"/>
              <w:left w:val="nil"/>
              <w:bottom w:val="single" w:sz="12" w:space="0" w:color="5CAE56"/>
              <w:right w:val="nil"/>
            </w:tcBorders>
            <w:shd w:val="clear" w:color="000000" w:fill="FFFFFF"/>
            <w:noWrap/>
            <w:vAlign w:val="center"/>
            <w:hideMark/>
          </w:tcPr>
          <w:p w14:paraId="3AA4F350" w14:textId="77777777" w:rsidR="00D07BFA" w:rsidRPr="00D07BFA" w:rsidRDefault="00D07BFA" w:rsidP="00D07BFA">
            <w:pPr>
              <w:spacing w:after="0" w:line="240" w:lineRule="auto"/>
              <w:jc w:val="center"/>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2490</w:t>
            </w:r>
          </w:p>
        </w:tc>
        <w:tc>
          <w:tcPr>
            <w:tcW w:w="733" w:type="dxa"/>
            <w:tcBorders>
              <w:top w:val="nil"/>
              <w:left w:val="nil"/>
              <w:bottom w:val="single" w:sz="12" w:space="0" w:color="5CAE56"/>
              <w:right w:val="single" w:sz="12" w:space="0" w:color="5CAE56"/>
            </w:tcBorders>
            <w:shd w:val="clear" w:color="000000" w:fill="FFFFFF"/>
            <w:noWrap/>
            <w:vAlign w:val="center"/>
            <w:hideMark/>
          </w:tcPr>
          <w:p w14:paraId="65171941" w14:textId="77777777" w:rsidR="00D07BFA" w:rsidRPr="00D07BFA" w:rsidRDefault="00D07BFA" w:rsidP="00D07BFA">
            <w:pPr>
              <w:spacing w:after="0" w:line="240" w:lineRule="auto"/>
              <w:jc w:val="center"/>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3230</w:t>
            </w:r>
          </w:p>
        </w:tc>
      </w:tr>
      <w:tr w:rsidR="00D07BFA" w:rsidRPr="00D07BFA" w14:paraId="5EF613A9" w14:textId="77777777" w:rsidTr="00D07BFA">
        <w:trPr>
          <w:trHeight w:val="253"/>
          <w:jc w:val="center"/>
        </w:trPr>
        <w:tc>
          <w:tcPr>
            <w:tcW w:w="7019" w:type="dxa"/>
            <w:tcBorders>
              <w:top w:val="nil"/>
              <w:left w:val="single" w:sz="12" w:space="0" w:color="5CAE56"/>
              <w:bottom w:val="single" w:sz="12" w:space="0" w:color="5CAE56"/>
              <w:right w:val="nil"/>
            </w:tcBorders>
            <w:shd w:val="clear" w:color="000000" w:fill="FFFFFF"/>
            <w:noWrap/>
            <w:vAlign w:val="center"/>
            <w:hideMark/>
          </w:tcPr>
          <w:p w14:paraId="6359ED06" w14:textId="77777777" w:rsidR="00D07BFA" w:rsidRPr="00D07BFA" w:rsidRDefault="00D07BFA" w:rsidP="00D07BFA">
            <w:pPr>
              <w:spacing w:after="0" w:line="240" w:lineRule="auto"/>
              <w:jc w:val="right"/>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SUPLEMENTO "VERDERELAX" (PRECIO POR PAX)</w:t>
            </w:r>
          </w:p>
        </w:tc>
        <w:tc>
          <w:tcPr>
            <w:tcW w:w="707" w:type="dxa"/>
            <w:tcBorders>
              <w:top w:val="nil"/>
              <w:left w:val="nil"/>
              <w:bottom w:val="single" w:sz="12" w:space="0" w:color="5CAE56"/>
              <w:right w:val="nil"/>
            </w:tcBorders>
            <w:shd w:val="clear" w:color="000000" w:fill="FFFFFF"/>
            <w:noWrap/>
            <w:vAlign w:val="center"/>
            <w:hideMark/>
          </w:tcPr>
          <w:p w14:paraId="0BE6DC8B" w14:textId="77777777" w:rsidR="00D07BFA" w:rsidRPr="00D07BFA" w:rsidRDefault="00D07BFA" w:rsidP="00D07BFA">
            <w:pPr>
              <w:spacing w:after="0" w:line="240" w:lineRule="auto"/>
              <w:jc w:val="center"/>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140</w:t>
            </w:r>
          </w:p>
        </w:tc>
        <w:tc>
          <w:tcPr>
            <w:tcW w:w="733" w:type="dxa"/>
            <w:tcBorders>
              <w:top w:val="nil"/>
              <w:left w:val="nil"/>
              <w:bottom w:val="single" w:sz="12" w:space="0" w:color="5CAE56"/>
              <w:right w:val="single" w:sz="12" w:space="0" w:color="5CAE56"/>
            </w:tcBorders>
            <w:shd w:val="clear" w:color="000000" w:fill="FFFFFF"/>
            <w:noWrap/>
            <w:vAlign w:val="center"/>
            <w:hideMark/>
          </w:tcPr>
          <w:p w14:paraId="32A78069" w14:textId="77777777" w:rsidR="00D07BFA" w:rsidRPr="00D07BFA" w:rsidRDefault="00D07BFA" w:rsidP="00D07BFA">
            <w:pPr>
              <w:spacing w:after="0" w:line="240" w:lineRule="auto"/>
              <w:jc w:val="center"/>
              <w:rPr>
                <w:rFonts w:ascii="Calibri" w:eastAsia="Times New Roman" w:hAnsi="Calibri" w:cs="Calibri"/>
                <w:b/>
                <w:bCs/>
                <w:color w:val="FF0000"/>
                <w:sz w:val="20"/>
                <w:szCs w:val="20"/>
                <w:lang w:eastAsia="es-MX"/>
              </w:rPr>
            </w:pPr>
            <w:r w:rsidRPr="00D07BFA">
              <w:rPr>
                <w:rFonts w:ascii="Calibri" w:eastAsia="Times New Roman" w:hAnsi="Calibri" w:cs="Calibri"/>
                <w:b/>
                <w:bCs/>
                <w:color w:val="FF0000"/>
                <w:sz w:val="20"/>
                <w:szCs w:val="20"/>
                <w:lang w:eastAsia="es-MX"/>
              </w:rPr>
              <w:t>140</w:t>
            </w:r>
          </w:p>
        </w:tc>
      </w:tr>
      <w:tr w:rsidR="00D07BFA" w:rsidRPr="00D07BFA" w14:paraId="0BC40920" w14:textId="77777777" w:rsidTr="00D07BFA">
        <w:trPr>
          <w:trHeight w:val="244"/>
          <w:jc w:val="center"/>
        </w:trPr>
        <w:tc>
          <w:tcPr>
            <w:tcW w:w="8460" w:type="dxa"/>
            <w:gridSpan w:val="3"/>
            <w:tcBorders>
              <w:top w:val="nil"/>
              <w:left w:val="single" w:sz="4" w:space="0" w:color="auto"/>
              <w:bottom w:val="nil"/>
              <w:right w:val="single" w:sz="4" w:space="0" w:color="000000"/>
            </w:tcBorders>
            <w:shd w:val="clear" w:color="000000" w:fill="FFFFFF"/>
            <w:noWrap/>
            <w:vAlign w:val="center"/>
            <w:hideMark/>
          </w:tcPr>
          <w:p w14:paraId="215D1A3B"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PRECIOS SUJETOS A DISPONIBILIDAD Y A CAMBIOS SIN PREVIO AVISO.</w:t>
            </w:r>
          </w:p>
        </w:tc>
      </w:tr>
      <w:tr w:rsidR="00D07BFA" w:rsidRPr="00D07BFA" w14:paraId="3A1A90FE" w14:textId="77777777" w:rsidTr="00D07BFA">
        <w:trPr>
          <w:trHeight w:val="285"/>
          <w:jc w:val="center"/>
        </w:trPr>
        <w:tc>
          <w:tcPr>
            <w:tcW w:w="8460" w:type="dxa"/>
            <w:gridSpan w:val="3"/>
            <w:tcBorders>
              <w:top w:val="nil"/>
              <w:left w:val="single" w:sz="4" w:space="0" w:color="auto"/>
              <w:bottom w:val="nil"/>
              <w:right w:val="single" w:sz="4" w:space="0" w:color="000000"/>
            </w:tcBorders>
            <w:shd w:val="clear" w:color="000000" w:fill="FFFFFF"/>
            <w:vAlign w:val="center"/>
            <w:hideMark/>
          </w:tcPr>
          <w:p w14:paraId="7A9ED33C"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 xml:space="preserve">TARIFAS NO APLICAN PARA CONGRESOS, EVENTOS ESPECIALES, NAVIDAD, </w:t>
            </w:r>
          </w:p>
        </w:tc>
      </w:tr>
      <w:tr w:rsidR="00D07BFA" w:rsidRPr="00D07BFA" w14:paraId="3820A911" w14:textId="77777777" w:rsidTr="00D07BFA">
        <w:trPr>
          <w:trHeight w:val="235"/>
          <w:jc w:val="center"/>
        </w:trPr>
        <w:tc>
          <w:tcPr>
            <w:tcW w:w="846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28394534"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VIGENCIA HASTA MARZO 2026</w:t>
            </w:r>
          </w:p>
        </w:tc>
      </w:tr>
    </w:tbl>
    <w:p w14:paraId="5802CE76"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EB7642C"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C8AEDFC" w14:textId="77777777" w:rsidR="00D07BFA"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480" w:type="dxa"/>
        <w:jc w:val="center"/>
        <w:tblCellMar>
          <w:left w:w="70" w:type="dxa"/>
          <w:right w:w="70" w:type="dxa"/>
        </w:tblCellMar>
        <w:tblLook w:val="04A0" w:firstRow="1" w:lastRow="0" w:firstColumn="1" w:lastColumn="0" w:noHBand="0" w:noVBand="1"/>
      </w:tblPr>
      <w:tblGrid>
        <w:gridCol w:w="8480"/>
      </w:tblGrid>
      <w:tr w:rsidR="00D07BFA" w:rsidRPr="00D07BFA" w14:paraId="0DB43BD0" w14:textId="77777777" w:rsidTr="00D07BFA">
        <w:trPr>
          <w:trHeight w:val="300"/>
          <w:jc w:val="center"/>
        </w:trPr>
        <w:tc>
          <w:tcPr>
            <w:tcW w:w="8480" w:type="dxa"/>
            <w:tcBorders>
              <w:top w:val="single" w:sz="12" w:space="0" w:color="5CAE56"/>
              <w:left w:val="single" w:sz="12" w:space="0" w:color="5CAE56"/>
              <w:bottom w:val="nil"/>
              <w:right w:val="single" w:sz="12" w:space="0" w:color="5CAE56"/>
            </w:tcBorders>
            <w:shd w:val="clear" w:color="000000" w:fill="5CAE56"/>
            <w:noWrap/>
            <w:vAlign w:val="center"/>
            <w:hideMark/>
          </w:tcPr>
          <w:p w14:paraId="58D8BC14" w14:textId="77777777" w:rsidR="00D07BFA" w:rsidRPr="00D07BFA" w:rsidRDefault="00D07BFA" w:rsidP="00D07BFA">
            <w:pPr>
              <w:spacing w:after="0" w:line="240" w:lineRule="auto"/>
              <w:jc w:val="center"/>
              <w:rPr>
                <w:rFonts w:ascii="Calibri" w:eastAsia="Times New Roman" w:hAnsi="Calibri" w:cs="Calibri"/>
                <w:b/>
                <w:bCs/>
                <w:color w:val="FFFFFF"/>
                <w:lang w:eastAsia="es-MX"/>
              </w:rPr>
            </w:pPr>
            <w:r w:rsidRPr="00D07BFA">
              <w:rPr>
                <w:rFonts w:ascii="Calibri" w:eastAsia="Times New Roman" w:hAnsi="Calibri" w:cs="Calibri"/>
                <w:b/>
                <w:bCs/>
                <w:color w:val="FFFFFF"/>
                <w:lang w:eastAsia="es-MX"/>
              </w:rPr>
              <w:t>VERDERELAX</w:t>
            </w:r>
          </w:p>
        </w:tc>
      </w:tr>
      <w:tr w:rsidR="00D07BFA" w:rsidRPr="00D07BFA" w14:paraId="5326F2F1" w14:textId="77777777" w:rsidTr="00D07BFA">
        <w:trPr>
          <w:trHeight w:val="500"/>
          <w:jc w:val="center"/>
        </w:trPr>
        <w:tc>
          <w:tcPr>
            <w:tcW w:w="8480" w:type="dxa"/>
            <w:tcBorders>
              <w:top w:val="nil"/>
              <w:left w:val="single" w:sz="12" w:space="0" w:color="00B050"/>
              <w:bottom w:val="single" w:sz="12" w:space="0" w:color="00B050"/>
              <w:right w:val="single" w:sz="12" w:space="0" w:color="00B050"/>
            </w:tcBorders>
            <w:shd w:val="clear" w:color="000000" w:fill="FFFFFF"/>
            <w:vAlign w:val="center"/>
            <w:hideMark/>
          </w:tcPr>
          <w:p w14:paraId="5667474B" w14:textId="77777777" w:rsidR="00D07BFA" w:rsidRPr="00D07BFA" w:rsidRDefault="00D07BFA" w:rsidP="00D07BFA">
            <w:pPr>
              <w:spacing w:after="0" w:line="240" w:lineRule="auto"/>
              <w:jc w:val="center"/>
              <w:rPr>
                <w:rFonts w:ascii="Calibri" w:eastAsia="Times New Roman" w:hAnsi="Calibri" w:cs="Calibri"/>
                <w:b/>
                <w:bCs/>
                <w:color w:val="000000"/>
                <w:sz w:val="20"/>
                <w:szCs w:val="20"/>
                <w:lang w:eastAsia="es-MX"/>
              </w:rPr>
            </w:pPr>
            <w:r w:rsidRPr="00D07BFA">
              <w:rPr>
                <w:rFonts w:ascii="Calibri" w:eastAsia="Times New Roman" w:hAnsi="Calibri" w:cs="Calibri"/>
                <w:b/>
                <w:bCs/>
                <w:color w:val="000000"/>
                <w:sz w:val="20"/>
                <w:szCs w:val="20"/>
                <w:lang w:eastAsia="es-MX"/>
              </w:rPr>
              <w:t>INCLUYE: Billete de tren ALTA VELOCIDAD ITALIANA de Nápoles a Roma en 2° clase o clase Smart</w:t>
            </w:r>
            <w:r w:rsidRPr="00D07BFA">
              <w:rPr>
                <w:rFonts w:ascii="Calibri" w:eastAsia="Times New Roman" w:hAnsi="Calibri" w:cs="Calibri"/>
                <w:b/>
                <w:bCs/>
                <w:color w:val="000000"/>
                <w:sz w:val="20"/>
                <w:szCs w:val="20"/>
                <w:lang w:eastAsia="es-MX"/>
              </w:rPr>
              <w:br/>
              <w:t xml:space="preserve">Traslado estación de trenes de Roma – aeropuerto Roma u hotel de Roma </w:t>
            </w:r>
          </w:p>
        </w:tc>
      </w:tr>
    </w:tbl>
    <w:p w14:paraId="1842FA92" w14:textId="77777777" w:rsidR="00D07BFA" w:rsidRPr="00101084" w:rsidRDefault="00D07BFA" w:rsidP="00101084">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D07BFA" w:rsidRPr="00101084" w:rsidSect="00A62C79">
      <w:headerReference w:type="default" r:id="rId9"/>
      <w:footerReference w:type="default" r:id="rId10"/>
      <w:pgSz w:w="12240" w:h="15840"/>
      <w:pgMar w:top="1985"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5F25D" w14:textId="77777777" w:rsidR="00B144D1" w:rsidRDefault="00B144D1" w:rsidP="00C37031">
      <w:pPr>
        <w:spacing w:after="0" w:line="240" w:lineRule="auto"/>
      </w:pPr>
      <w:r>
        <w:separator/>
      </w:r>
    </w:p>
  </w:endnote>
  <w:endnote w:type="continuationSeparator" w:id="0">
    <w:p w14:paraId="40E71B47" w14:textId="77777777" w:rsidR="00B144D1" w:rsidRDefault="00B144D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30A6"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7C14891" wp14:editId="6D099F1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4DB33A"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493D" w14:textId="77777777" w:rsidR="00B144D1" w:rsidRDefault="00B144D1" w:rsidP="00C37031">
      <w:pPr>
        <w:spacing w:after="0" w:line="240" w:lineRule="auto"/>
      </w:pPr>
      <w:r>
        <w:separator/>
      </w:r>
    </w:p>
  </w:footnote>
  <w:footnote w:type="continuationSeparator" w:id="0">
    <w:p w14:paraId="3988E51C" w14:textId="77777777" w:rsidR="00B144D1" w:rsidRDefault="00B144D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65E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06102B93" wp14:editId="35646A37">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25283874" w14:textId="77777777" w:rsidR="00AC1C9D" w:rsidRPr="00A62B89" w:rsidRDefault="00BA0AB1"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2B8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DEL SUR ITALIANO</w:t>
                          </w:r>
                        </w:p>
                        <w:p w14:paraId="130A7590" w14:textId="77777777" w:rsidR="00EC1CB0"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56</w:t>
                          </w:r>
                          <w:r w:rsidR="00BA0AB1">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6</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40500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D07BFA">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134CCA5D" w14:textId="77777777"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02B93"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14:paraId="25283874" w14:textId="77777777" w:rsidR="00AC1C9D" w:rsidRPr="00A62B89" w:rsidRDefault="00BA0AB1"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2B89">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DEL SUR ITALIANO</w:t>
                    </w:r>
                  </w:p>
                  <w:p w14:paraId="130A7590" w14:textId="77777777" w:rsidR="00EC1CB0" w:rsidRDefault="00A6168F"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56</w:t>
                    </w:r>
                    <w:r w:rsidR="00BA0AB1">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6</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405009">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D07BFA">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134CCA5D" w14:textId="77777777"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684B8237" wp14:editId="33CF67B3">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36CA1133" wp14:editId="01029CD6">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C475FE8" wp14:editId="393740E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483C9"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470B0"/>
    <w:multiLevelType w:val="hybridMultilevel"/>
    <w:tmpl w:val="CFDA7696"/>
    <w:lvl w:ilvl="0" w:tplc="080A0001">
      <w:start w:val="1"/>
      <w:numFmt w:val="bullet"/>
      <w:lvlText w:val=""/>
      <w:lvlJc w:val="left"/>
      <w:pPr>
        <w:ind w:left="644"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D00BD"/>
    <w:multiLevelType w:val="hybridMultilevel"/>
    <w:tmpl w:val="4B6CBF6C"/>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2B115D21"/>
    <w:multiLevelType w:val="hybridMultilevel"/>
    <w:tmpl w:val="0F8E163E"/>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86153A"/>
    <w:multiLevelType w:val="hybridMultilevel"/>
    <w:tmpl w:val="C2803CD4"/>
    <w:lvl w:ilvl="0" w:tplc="6F60311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BF51B1"/>
    <w:multiLevelType w:val="hybridMultilevel"/>
    <w:tmpl w:val="6F7ECE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0519256">
    <w:abstractNumId w:val="19"/>
  </w:num>
  <w:num w:numId="2" w16cid:durableId="1528719430">
    <w:abstractNumId w:val="4"/>
  </w:num>
  <w:num w:numId="3" w16cid:durableId="666134873">
    <w:abstractNumId w:val="0"/>
  </w:num>
  <w:num w:numId="4" w16cid:durableId="2097247192">
    <w:abstractNumId w:val="12"/>
  </w:num>
  <w:num w:numId="5" w16cid:durableId="809250999">
    <w:abstractNumId w:val="37"/>
  </w:num>
  <w:num w:numId="6" w16cid:durableId="1768849302">
    <w:abstractNumId w:val="36"/>
  </w:num>
  <w:num w:numId="7" w16cid:durableId="518472267">
    <w:abstractNumId w:val="13"/>
  </w:num>
  <w:num w:numId="8" w16cid:durableId="2078479744">
    <w:abstractNumId w:val="9"/>
  </w:num>
  <w:num w:numId="9" w16cid:durableId="1477334631">
    <w:abstractNumId w:val="31"/>
  </w:num>
  <w:num w:numId="10" w16cid:durableId="555240849">
    <w:abstractNumId w:val="3"/>
  </w:num>
  <w:num w:numId="11" w16cid:durableId="1382437253">
    <w:abstractNumId w:val="1"/>
  </w:num>
  <w:num w:numId="12" w16cid:durableId="278414098">
    <w:abstractNumId w:val="35"/>
  </w:num>
  <w:num w:numId="13" w16cid:durableId="2032410617">
    <w:abstractNumId w:val="38"/>
  </w:num>
  <w:num w:numId="14" w16cid:durableId="906039751">
    <w:abstractNumId w:val="24"/>
  </w:num>
  <w:num w:numId="15" w16cid:durableId="41367815">
    <w:abstractNumId w:val="15"/>
  </w:num>
  <w:num w:numId="16" w16cid:durableId="721247775">
    <w:abstractNumId w:val="5"/>
  </w:num>
  <w:num w:numId="17" w16cid:durableId="1156533020">
    <w:abstractNumId w:val="18"/>
  </w:num>
  <w:num w:numId="18" w16cid:durableId="804544807">
    <w:abstractNumId w:val="20"/>
  </w:num>
  <w:num w:numId="19" w16cid:durableId="506603922">
    <w:abstractNumId w:val="25"/>
  </w:num>
  <w:num w:numId="20" w16cid:durableId="934021423">
    <w:abstractNumId w:val="17"/>
  </w:num>
  <w:num w:numId="21" w16cid:durableId="1621645204">
    <w:abstractNumId w:val="8"/>
  </w:num>
  <w:num w:numId="22" w16cid:durableId="1942059516">
    <w:abstractNumId w:val="14"/>
  </w:num>
  <w:num w:numId="23" w16cid:durableId="790904609">
    <w:abstractNumId w:val="7"/>
  </w:num>
  <w:num w:numId="24" w16cid:durableId="11732501">
    <w:abstractNumId w:val="28"/>
  </w:num>
  <w:num w:numId="25" w16cid:durableId="460463330">
    <w:abstractNumId w:val="26"/>
  </w:num>
  <w:num w:numId="26" w16cid:durableId="1197936546">
    <w:abstractNumId w:val="16"/>
  </w:num>
  <w:num w:numId="27" w16cid:durableId="1296256270">
    <w:abstractNumId w:val="30"/>
  </w:num>
  <w:num w:numId="28" w16cid:durableId="2017417334">
    <w:abstractNumId w:val="32"/>
  </w:num>
  <w:num w:numId="29" w16cid:durableId="1133214751">
    <w:abstractNumId w:val="27"/>
  </w:num>
  <w:num w:numId="30" w16cid:durableId="721250928">
    <w:abstractNumId w:val="34"/>
  </w:num>
  <w:num w:numId="31" w16cid:durableId="138812052">
    <w:abstractNumId w:val="21"/>
  </w:num>
  <w:num w:numId="32" w16cid:durableId="565379454">
    <w:abstractNumId w:val="6"/>
  </w:num>
  <w:num w:numId="33" w16cid:durableId="581988891">
    <w:abstractNumId w:val="22"/>
  </w:num>
  <w:num w:numId="34" w16cid:durableId="108281804">
    <w:abstractNumId w:val="33"/>
  </w:num>
  <w:num w:numId="35" w16cid:durableId="1828401756">
    <w:abstractNumId w:val="11"/>
  </w:num>
  <w:num w:numId="36" w16cid:durableId="2098482492">
    <w:abstractNumId w:val="23"/>
  </w:num>
  <w:num w:numId="37" w16cid:durableId="1206790515">
    <w:abstractNumId w:val="29"/>
  </w:num>
  <w:num w:numId="38" w16cid:durableId="2008750041">
    <w:abstractNumId w:val="10"/>
  </w:num>
  <w:num w:numId="39" w16cid:durableId="626476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70C8D"/>
    <w:rsid w:val="000953A7"/>
    <w:rsid w:val="00096274"/>
    <w:rsid w:val="000B0C7E"/>
    <w:rsid w:val="000C61D4"/>
    <w:rsid w:val="00101084"/>
    <w:rsid w:val="00111F55"/>
    <w:rsid w:val="001254E8"/>
    <w:rsid w:val="0013124C"/>
    <w:rsid w:val="0015330E"/>
    <w:rsid w:val="001553EC"/>
    <w:rsid w:val="001576BB"/>
    <w:rsid w:val="001831BA"/>
    <w:rsid w:val="00183E93"/>
    <w:rsid w:val="0018631D"/>
    <w:rsid w:val="001918EE"/>
    <w:rsid w:val="001B1D1D"/>
    <w:rsid w:val="001C57FC"/>
    <w:rsid w:val="001D4089"/>
    <w:rsid w:val="001D5C04"/>
    <w:rsid w:val="001E3267"/>
    <w:rsid w:val="001E3440"/>
    <w:rsid w:val="001E437D"/>
    <w:rsid w:val="001F0602"/>
    <w:rsid w:val="001F1499"/>
    <w:rsid w:val="00201AD4"/>
    <w:rsid w:val="00215574"/>
    <w:rsid w:val="00233B4E"/>
    <w:rsid w:val="00237109"/>
    <w:rsid w:val="00241872"/>
    <w:rsid w:val="0026025A"/>
    <w:rsid w:val="00271672"/>
    <w:rsid w:val="00271C60"/>
    <w:rsid w:val="00273CA1"/>
    <w:rsid w:val="00275656"/>
    <w:rsid w:val="00283732"/>
    <w:rsid w:val="002866BC"/>
    <w:rsid w:val="00296969"/>
    <w:rsid w:val="002A7260"/>
    <w:rsid w:val="002D715F"/>
    <w:rsid w:val="002D7B20"/>
    <w:rsid w:val="0030559C"/>
    <w:rsid w:val="00323A42"/>
    <w:rsid w:val="00331F5C"/>
    <w:rsid w:val="003668B1"/>
    <w:rsid w:val="003726D5"/>
    <w:rsid w:val="00380FF5"/>
    <w:rsid w:val="00396E42"/>
    <w:rsid w:val="003A71B2"/>
    <w:rsid w:val="003A79FF"/>
    <w:rsid w:val="003C4708"/>
    <w:rsid w:val="003C597C"/>
    <w:rsid w:val="003D6119"/>
    <w:rsid w:val="003D636F"/>
    <w:rsid w:val="003E58C9"/>
    <w:rsid w:val="003E64BE"/>
    <w:rsid w:val="003F7DDB"/>
    <w:rsid w:val="00405009"/>
    <w:rsid w:val="00424F67"/>
    <w:rsid w:val="00435728"/>
    <w:rsid w:val="00465277"/>
    <w:rsid w:val="0047147E"/>
    <w:rsid w:val="00480545"/>
    <w:rsid w:val="004834B0"/>
    <w:rsid w:val="0048474B"/>
    <w:rsid w:val="00490A0D"/>
    <w:rsid w:val="0049188A"/>
    <w:rsid w:val="004A27A9"/>
    <w:rsid w:val="004C1B73"/>
    <w:rsid w:val="004C56D5"/>
    <w:rsid w:val="004C7C0D"/>
    <w:rsid w:val="004E0EB0"/>
    <w:rsid w:val="004E7207"/>
    <w:rsid w:val="004F4193"/>
    <w:rsid w:val="004F438F"/>
    <w:rsid w:val="00504817"/>
    <w:rsid w:val="0051037C"/>
    <w:rsid w:val="005225DD"/>
    <w:rsid w:val="005238DE"/>
    <w:rsid w:val="005422C1"/>
    <w:rsid w:val="005729DD"/>
    <w:rsid w:val="00576346"/>
    <w:rsid w:val="005A6996"/>
    <w:rsid w:val="005A7A80"/>
    <w:rsid w:val="005B603C"/>
    <w:rsid w:val="005D3E47"/>
    <w:rsid w:val="005D4F37"/>
    <w:rsid w:val="0060042A"/>
    <w:rsid w:val="00604CC3"/>
    <w:rsid w:val="00606947"/>
    <w:rsid w:val="00611240"/>
    <w:rsid w:val="00620573"/>
    <w:rsid w:val="00626163"/>
    <w:rsid w:val="006408EA"/>
    <w:rsid w:val="00645E30"/>
    <w:rsid w:val="00646E35"/>
    <w:rsid w:val="006622CC"/>
    <w:rsid w:val="00673A7C"/>
    <w:rsid w:val="00694D43"/>
    <w:rsid w:val="006A56D1"/>
    <w:rsid w:val="006C0ECA"/>
    <w:rsid w:val="006C1001"/>
    <w:rsid w:val="006C37D3"/>
    <w:rsid w:val="006C62D7"/>
    <w:rsid w:val="006D647F"/>
    <w:rsid w:val="006E545A"/>
    <w:rsid w:val="006E70F5"/>
    <w:rsid w:val="00701CAC"/>
    <w:rsid w:val="00734CA9"/>
    <w:rsid w:val="00736994"/>
    <w:rsid w:val="00741529"/>
    <w:rsid w:val="00757609"/>
    <w:rsid w:val="007579CA"/>
    <w:rsid w:val="00761954"/>
    <w:rsid w:val="00763330"/>
    <w:rsid w:val="007756DD"/>
    <w:rsid w:val="00776C42"/>
    <w:rsid w:val="007C0622"/>
    <w:rsid w:val="007C4344"/>
    <w:rsid w:val="007D363E"/>
    <w:rsid w:val="007E5B27"/>
    <w:rsid w:val="007F6699"/>
    <w:rsid w:val="008016D1"/>
    <w:rsid w:val="00807A79"/>
    <w:rsid w:val="00815143"/>
    <w:rsid w:val="00820554"/>
    <w:rsid w:val="0082088B"/>
    <w:rsid w:val="00822712"/>
    <w:rsid w:val="0083061D"/>
    <w:rsid w:val="008342F8"/>
    <w:rsid w:val="0084203D"/>
    <w:rsid w:val="00855807"/>
    <w:rsid w:val="008638E1"/>
    <w:rsid w:val="008726A6"/>
    <w:rsid w:val="008754FD"/>
    <w:rsid w:val="00880FBD"/>
    <w:rsid w:val="00887907"/>
    <w:rsid w:val="008A58DB"/>
    <w:rsid w:val="008A69E5"/>
    <w:rsid w:val="008B3592"/>
    <w:rsid w:val="008D269E"/>
    <w:rsid w:val="008D3C93"/>
    <w:rsid w:val="008E2DEE"/>
    <w:rsid w:val="00907618"/>
    <w:rsid w:val="0093517C"/>
    <w:rsid w:val="0093684D"/>
    <w:rsid w:val="0095519E"/>
    <w:rsid w:val="00955C22"/>
    <w:rsid w:val="009616AC"/>
    <w:rsid w:val="00987970"/>
    <w:rsid w:val="009908B9"/>
    <w:rsid w:val="00992B85"/>
    <w:rsid w:val="00995D3E"/>
    <w:rsid w:val="009C01F7"/>
    <w:rsid w:val="009C0E13"/>
    <w:rsid w:val="009C5F91"/>
    <w:rsid w:val="009D5684"/>
    <w:rsid w:val="009E500D"/>
    <w:rsid w:val="009F5AB5"/>
    <w:rsid w:val="009F641F"/>
    <w:rsid w:val="00A014A8"/>
    <w:rsid w:val="00A031EF"/>
    <w:rsid w:val="00A03F0F"/>
    <w:rsid w:val="00A12BB8"/>
    <w:rsid w:val="00A1646C"/>
    <w:rsid w:val="00A3054D"/>
    <w:rsid w:val="00A4355E"/>
    <w:rsid w:val="00A6168F"/>
    <w:rsid w:val="00A62B89"/>
    <w:rsid w:val="00A62C79"/>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144D1"/>
    <w:rsid w:val="00B51DF0"/>
    <w:rsid w:val="00B53781"/>
    <w:rsid w:val="00B57707"/>
    <w:rsid w:val="00B57CBA"/>
    <w:rsid w:val="00B6521A"/>
    <w:rsid w:val="00B85F1C"/>
    <w:rsid w:val="00B9468F"/>
    <w:rsid w:val="00BA0AB1"/>
    <w:rsid w:val="00BA2B7B"/>
    <w:rsid w:val="00BA5ADC"/>
    <w:rsid w:val="00BB7DF3"/>
    <w:rsid w:val="00BC1BC3"/>
    <w:rsid w:val="00BF00A7"/>
    <w:rsid w:val="00BF5559"/>
    <w:rsid w:val="00C11885"/>
    <w:rsid w:val="00C14A21"/>
    <w:rsid w:val="00C20DAE"/>
    <w:rsid w:val="00C34F39"/>
    <w:rsid w:val="00C37031"/>
    <w:rsid w:val="00C41466"/>
    <w:rsid w:val="00C60F31"/>
    <w:rsid w:val="00C67A78"/>
    <w:rsid w:val="00C762D6"/>
    <w:rsid w:val="00C7686A"/>
    <w:rsid w:val="00C86FAA"/>
    <w:rsid w:val="00C967C4"/>
    <w:rsid w:val="00CB5741"/>
    <w:rsid w:val="00CD076C"/>
    <w:rsid w:val="00CE2CA2"/>
    <w:rsid w:val="00CF362E"/>
    <w:rsid w:val="00CF5393"/>
    <w:rsid w:val="00D07BFA"/>
    <w:rsid w:val="00D10764"/>
    <w:rsid w:val="00D24D12"/>
    <w:rsid w:val="00D453F1"/>
    <w:rsid w:val="00D45BC2"/>
    <w:rsid w:val="00D45C80"/>
    <w:rsid w:val="00D755A3"/>
    <w:rsid w:val="00D77758"/>
    <w:rsid w:val="00D843C6"/>
    <w:rsid w:val="00D903D7"/>
    <w:rsid w:val="00D91484"/>
    <w:rsid w:val="00DA1697"/>
    <w:rsid w:val="00DB2BB2"/>
    <w:rsid w:val="00DB7A1A"/>
    <w:rsid w:val="00DE2292"/>
    <w:rsid w:val="00DE7135"/>
    <w:rsid w:val="00DF10EF"/>
    <w:rsid w:val="00DF13F3"/>
    <w:rsid w:val="00DF2747"/>
    <w:rsid w:val="00E008B5"/>
    <w:rsid w:val="00E127A5"/>
    <w:rsid w:val="00E203A1"/>
    <w:rsid w:val="00E21A5E"/>
    <w:rsid w:val="00E256E4"/>
    <w:rsid w:val="00E309BC"/>
    <w:rsid w:val="00E30B6A"/>
    <w:rsid w:val="00E32129"/>
    <w:rsid w:val="00E57317"/>
    <w:rsid w:val="00E5795C"/>
    <w:rsid w:val="00E6325F"/>
    <w:rsid w:val="00E63382"/>
    <w:rsid w:val="00E67907"/>
    <w:rsid w:val="00E70D2A"/>
    <w:rsid w:val="00E7285A"/>
    <w:rsid w:val="00E756A3"/>
    <w:rsid w:val="00E765F8"/>
    <w:rsid w:val="00E817F5"/>
    <w:rsid w:val="00EA2E20"/>
    <w:rsid w:val="00EA50DD"/>
    <w:rsid w:val="00EB0479"/>
    <w:rsid w:val="00EB261F"/>
    <w:rsid w:val="00EC0574"/>
    <w:rsid w:val="00EC1CB0"/>
    <w:rsid w:val="00EC5885"/>
    <w:rsid w:val="00EC64D9"/>
    <w:rsid w:val="00EC6CD9"/>
    <w:rsid w:val="00ED05E8"/>
    <w:rsid w:val="00ED2B33"/>
    <w:rsid w:val="00EE31AA"/>
    <w:rsid w:val="00F034A3"/>
    <w:rsid w:val="00F07033"/>
    <w:rsid w:val="00F07CEA"/>
    <w:rsid w:val="00F17131"/>
    <w:rsid w:val="00F22417"/>
    <w:rsid w:val="00F32464"/>
    <w:rsid w:val="00F35D5B"/>
    <w:rsid w:val="00F45183"/>
    <w:rsid w:val="00F47300"/>
    <w:rsid w:val="00F47F41"/>
    <w:rsid w:val="00F57B71"/>
    <w:rsid w:val="00F933ED"/>
    <w:rsid w:val="00FD76E2"/>
    <w:rsid w:val="00FF4E4D"/>
    <w:rsid w:val="00FF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2C70"/>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5445524">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71992505">
      <w:bodyDiv w:val="1"/>
      <w:marLeft w:val="0"/>
      <w:marRight w:val="0"/>
      <w:marTop w:val="0"/>
      <w:marBottom w:val="0"/>
      <w:divBdr>
        <w:top w:val="none" w:sz="0" w:space="0" w:color="auto"/>
        <w:left w:val="none" w:sz="0" w:space="0" w:color="auto"/>
        <w:bottom w:val="none" w:sz="0" w:space="0" w:color="auto"/>
        <w:right w:val="none" w:sz="0" w:space="0" w:color="auto"/>
      </w:divBdr>
    </w:div>
    <w:div w:id="20089778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38911455">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12766761">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9221126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77275986">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7554807">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1274</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2024-12-04T22:42:00Z</dcterms:created>
  <dcterms:modified xsi:type="dcterms:W3CDTF">2024-12-19T17:55:00Z</dcterms:modified>
</cp:coreProperties>
</file>