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C9D" w:rsidRPr="008D1C9D" w:rsidRDefault="008D1C9D" w:rsidP="008D1C9D">
      <w:pPr>
        <w:pStyle w:val="Sinespaciado"/>
        <w:jc w:val="both"/>
        <w:rPr>
          <w:rFonts w:ascii="Arial" w:hAnsi="Arial" w:cs="Arial"/>
          <w:b/>
          <w:bCs/>
          <w:sz w:val="20"/>
          <w:szCs w:val="20"/>
          <w:lang w:val="es-MX"/>
        </w:rPr>
      </w:pPr>
      <w:r w:rsidRPr="008D1C9D">
        <w:rPr>
          <w:rFonts w:ascii="Arial" w:hAnsi="Arial" w:cs="Arial"/>
          <w:b/>
          <w:bCs/>
          <w:sz w:val="20"/>
          <w:szCs w:val="20"/>
          <w:lang w:val="es-MX"/>
        </w:rPr>
        <w:t>DESCRIPCIÓN DEL HOTEL</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r w:rsidRPr="008D1C9D">
        <w:rPr>
          <w:rFonts w:ascii="Arial" w:hAnsi="Arial" w:cs="Arial"/>
          <w:sz w:val="18"/>
          <w:szCs w:val="18"/>
          <w:lang w:val="es-MX"/>
        </w:rPr>
        <w:t>El Hotel Meliá Cozumel es verdaderamente uno de los paraísos tropicales escondidos de México. Basado en el concepto todo incluido, el Hotel ofrece una gran variedad de actividades en sus cómodas instalaciones, garantizando diversión ilimitada para todos.</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b/>
          <w:bCs/>
          <w:sz w:val="20"/>
          <w:szCs w:val="20"/>
          <w:lang w:val="es-MX"/>
        </w:rPr>
      </w:pPr>
      <w:r w:rsidRPr="008D1C9D">
        <w:rPr>
          <w:rFonts w:ascii="Arial" w:hAnsi="Arial" w:cs="Arial"/>
          <w:b/>
          <w:bCs/>
          <w:sz w:val="20"/>
          <w:szCs w:val="20"/>
          <w:lang w:val="es-MX"/>
        </w:rPr>
        <w:t>UBICACIÓN</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r w:rsidRPr="008D1C9D">
        <w:rPr>
          <w:rFonts w:ascii="Arial" w:hAnsi="Arial" w:cs="Arial"/>
          <w:sz w:val="18"/>
          <w:szCs w:val="18"/>
          <w:lang w:val="es-MX"/>
        </w:rPr>
        <w:t>Meliá Cozumel se encuentra ubicado en la playa Santa Pilar, siendo de los pocos hoteles que tiene una extensa y hermosa playa libre de rocas. El pueblo de San Miguel está a solo 5 km. de distancia y el Aeropuerto Internacional de Cozumel (CZM) a 6 km.</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b/>
          <w:bCs/>
          <w:sz w:val="20"/>
          <w:szCs w:val="20"/>
          <w:lang w:val="es-MX"/>
        </w:rPr>
      </w:pPr>
      <w:r w:rsidRPr="008D1C9D">
        <w:rPr>
          <w:rFonts w:ascii="Arial" w:hAnsi="Arial" w:cs="Arial"/>
          <w:b/>
          <w:bCs/>
          <w:sz w:val="20"/>
          <w:szCs w:val="20"/>
          <w:lang w:val="es-MX"/>
        </w:rPr>
        <w:t>HABITACIONES</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r w:rsidRPr="008D1C9D">
        <w:rPr>
          <w:rFonts w:ascii="Arial" w:hAnsi="Arial" w:cs="Arial"/>
          <w:sz w:val="18"/>
          <w:szCs w:val="18"/>
          <w:lang w:val="es-MX"/>
        </w:rPr>
        <w:t>Meliá Cozumel ofrece 192 espaciosas habitaciones divididas en 4 categorías:</w:t>
      </w:r>
      <w:bookmarkStart w:id="0" w:name="_GoBack"/>
      <w:bookmarkEnd w:id="0"/>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FD0F3A">
      <w:pPr>
        <w:pStyle w:val="Sinespaciado"/>
        <w:numPr>
          <w:ilvl w:val="0"/>
          <w:numId w:val="6"/>
        </w:numPr>
        <w:jc w:val="both"/>
        <w:rPr>
          <w:rFonts w:ascii="Arial" w:hAnsi="Arial" w:cs="Arial"/>
          <w:sz w:val="18"/>
          <w:szCs w:val="18"/>
          <w:lang w:val="es-MX"/>
        </w:rPr>
      </w:pPr>
      <w:r w:rsidRPr="008D1C9D">
        <w:rPr>
          <w:rFonts w:ascii="Arial" w:hAnsi="Arial" w:cs="Arial"/>
          <w:sz w:val="18"/>
          <w:szCs w:val="18"/>
          <w:lang w:val="es-MX"/>
        </w:rPr>
        <w:t>Meliá Vista al Jardín</w:t>
      </w:r>
    </w:p>
    <w:p w:rsidR="008D1C9D" w:rsidRPr="008D1C9D" w:rsidRDefault="008D1C9D" w:rsidP="00FD0F3A">
      <w:pPr>
        <w:pStyle w:val="Sinespaciado"/>
        <w:numPr>
          <w:ilvl w:val="0"/>
          <w:numId w:val="6"/>
        </w:numPr>
        <w:jc w:val="both"/>
        <w:rPr>
          <w:rFonts w:ascii="Arial" w:hAnsi="Arial" w:cs="Arial"/>
          <w:sz w:val="18"/>
          <w:szCs w:val="18"/>
          <w:lang w:val="es-MX"/>
        </w:rPr>
      </w:pPr>
      <w:r w:rsidRPr="008D1C9D">
        <w:rPr>
          <w:rFonts w:ascii="Arial" w:hAnsi="Arial" w:cs="Arial"/>
          <w:sz w:val="18"/>
          <w:szCs w:val="18"/>
          <w:lang w:val="es-MX"/>
        </w:rPr>
        <w:t>Meliá Vista al Mar</w:t>
      </w:r>
    </w:p>
    <w:p w:rsidR="008D1C9D" w:rsidRPr="008D1C9D" w:rsidRDefault="008D1C9D" w:rsidP="00FD0F3A">
      <w:pPr>
        <w:pStyle w:val="Sinespaciado"/>
        <w:numPr>
          <w:ilvl w:val="0"/>
          <w:numId w:val="6"/>
        </w:numPr>
        <w:jc w:val="both"/>
        <w:rPr>
          <w:rFonts w:ascii="Arial" w:hAnsi="Arial" w:cs="Arial"/>
          <w:sz w:val="18"/>
          <w:szCs w:val="18"/>
          <w:lang w:val="es-MX"/>
        </w:rPr>
      </w:pPr>
      <w:r w:rsidRPr="008D1C9D">
        <w:rPr>
          <w:rFonts w:ascii="Arial" w:hAnsi="Arial" w:cs="Arial"/>
          <w:sz w:val="18"/>
          <w:szCs w:val="18"/>
          <w:lang w:val="es-MX"/>
        </w:rPr>
        <w:t>Grand Premium (</w:t>
      </w:r>
      <w:proofErr w:type="gramStart"/>
      <w:r w:rsidRPr="008D1C9D">
        <w:rPr>
          <w:rFonts w:ascii="Arial" w:hAnsi="Arial" w:cs="Arial"/>
          <w:sz w:val="18"/>
          <w:szCs w:val="18"/>
          <w:lang w:val="es-MX"/>
        </w:rPr>
        <w:t>con vista al</w:t>
      </w:r>
      <w:proofErr w:type="gramEnd"/>
      <w:r w:rsidRPr="008D1C9D">
        <w:rPr>
          <w:rFonts w:ascii="Arial" w:hAnsi="Arial" w:cs="Arial"/>
          <w:sz w:val="18"/>
          <w:szCs w:val="18"/>
          <w:lang w:val="es-MX"/>
        </w:rPr>
        <w:t xml:space="preserve"> mar)</w:t>
      </w:r>
    </w:p>
    <w:p w:rsidR="008D1C9D" w:rsidRPr="008D1C9D" w:rsidRDefault="008D1C9D" w:rsidP="00FD0F3A">
      <w:pPr>
        <w:pStyle w:val="Sinespaciado"/>
        <w:numPr>
          <w:ilvl w:val="0"/>
          <w:numId w:val="6"/>
        </w:numPr>
        <w:jc w:val="both"/>
        <w:rPr>
          <w:rFonts w:ascii="Arial" w:hAnsi="Arial" w:cs="Arial"/>
          <w:sz w:val="18"/>
          <w:szCs w:val="18"/>
          <w:lang w:val="es-MX"/>
        </w:rPr>
      </w:pPr>
      <w:r w:rsidRPr="008D1C9D">
        <w:rPr>
          <w:rFonts w:ascii="Arial" w:hAnsi="Arial" w:cs="Arial"/>
          <w:sz w:val="18"/>
          <w:szCs w:val="18"/>
          <w:lang w:val="es-MX"/>
        </w:rPr>
        <w:t>Royal Suite.</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r w:rsidRPr="008D1C9D">
        <w:rPr>
          <w:rFonts w:ascii="Arial" w:hAnsi="Arial" w:cs="Arial"/>
          <w:sz w:val="18"/>
          <w:szCs w:val="18"/>
          <w:lang w:val="es-MX"/>
        </w:rPr>
        <w:t>Todas las habitaciones cuentan con terraza o balcón privado, y están equipadas con:</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Aire acondicionado.</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Teléfono con línea directa</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Radio/</w:t>
      </w:r>
      <w:proofErr w:type="spellStart"/>
      <w:r w:rsidRPr="008D1C9D">
        <w:rPr>
          <w:rFonts w:ascii="Arial" w:hAnsi="Arial" w:cs="Arial"/>
          <w:sz w:val="18"/>
          <w:szCs w:val="18"/>
          <w:lang w:val="es-MX"/>
        </w:rPr>
        <w:t>Clock</w:t>
      </w:r>
      <w:proofErr w:type="spellEnd"/>
      <w:r w:rsidRPr="008D1C9D">
        <w:rPr>
          <w:rFonts w:ascii="Arial" w:hAnsi="Arial" w:cs="Arial"/>
          <w:sz w:val="18"/>
          <w:szCs w:val="18"/>
          <w:lang w:val="es-MX"/>
        </w:rPr>
        <w:t>/</w:t>
      </w:r>
      <w:proofErr w:type="spellStart"/>
      <w:r w:rsidRPr="008D1C9D">
        <w:rPr>
          <w:rFonts w:ascii="Arial" w:hAnsi="Arial" w:cs="Arial"/>
          <w:sz w:val="18"/>
          <w:szCs w:val="18"/>
          <w:lang w:val="es-MX"/>
        </w:rPr>
        <w:t>Alarm</w:t>
      </w:r>
      <w:proofErr w:type="spellEnd"/>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Secador de pelo</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Plancha y tabla de planchar</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Minibar con bebidas incluidas (refrescos, agua y cerveza)</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Cafetera (un set de café en cortesía a su llegada, set adicional con cargo extra.)</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 xml:space="preserve">Caja fuerte electrónica de tamaño </w:t>
      </w:r>
      <w:proofErr w:type="spellStart"/>
      <w:r w:rsidRPr="008D1C9D">
        <w:rPr>
          <w:rFonts w:ascii="Arial" w:hAnsi="Arial" w:cs="Arial"/>
          <w:sz w:val="18"/>
          <w:szCs w:val="18"/>
          <w:lang w:val="es-MX"/>
        </w:rPr>
        <w:t>Lap</w:t>
      </w:r>
      <w:proofErr w:type="spellEnd"/>
      <w:r w:rsidRPr="008D1C9D">
        <w:rPr>
          <w:rFonts w:ascii="Arial" w:hAnsi="Arial" w:cs="Arial"/>
          <w:sz w:val="18"/>
          <w:szCs w:val="18"/>
          <w:lang w:val="es-MX"/>
        </w:rPr>
        <w:t>-top</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Pantalla Plana de 42” pulgadas</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Baño con suelos de mármol y amenidades</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Acceso a Internet ($)</w:t>
      </w:r>
    </w:p>
    <w:p w:rsidR="008D1C9D" w:rsidRPr="008D1C9D" w:rsidRDefault="008D1C9D" w:rsidP="00FD0F3A">
      <w:pPr>
        <w:pStyle w:val="Sinespaciado"/>
        <w:numPr>
          <w:ilvl w:val="0"/>
          <w:numId w:val="5"/>
        </w:numPr>
        <w:jc w:val="both"/>
        <w:rPr>
          <w:rFonts w:ascii="Arial" w:hAnsi="Arial" w:cs="Arial"/>
          <w:sz w:val="18"/>
          <w:szCs w:val="18"/>
          <w:lang w:val="es-MX"/>
        </w:rPr>
      </w:pPr>
      <w:r w:rsidRPr="008D1C9D">
        <w:rPr>
          <w:rFonts w:ascii="Arial" w:hAnsi="Arial" w:cs="Arial"/>
          <w:sz w:val="18"/>
          <w:szCs w:val="18"/>
          <w:lang w:val="es-MX"/>
        </w:rPr>
        <w:t>Servicio al cuarto ($)</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b/>
          <w:bCs/>
          <w:sz w:val="18"/>
          <w:szCs w:val="18"/>
          <w:lang w:val="es-MX"/>
        </w:rPr>
      </w:pPr>
      <w:r w:rsidRPr="008D1C9D">
        <w:rPr>
          <w:rFonts w:ascii="Arial" w:hAnsi="Arial" w:cs="Arial"/>
          <w:b/>
          <w:bCs/>
          <w:sz w:val="18"/>
          <w:szCs w:val="18"/>
          <w:lang w:val="es-MX"/>
        </w:rPr>
        <w:t>AMENIDADES PREMIUM – éstas son exclusivas de las categorías Grand Premium y Royal Suite.</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Check-in/ Check Out privado con bebidas y canapés en nuestra Sala VIP frente al mar</w:t>
      </w:r>
    </w:p>
    <w:p w:rsidR="008D1C9D" w:rsidRPr="008D1C9D" w:rsidRDefault="008D1C9D" w:rsidP="00FD0F3A">
      <w:pPr>
        <w:pStyle w:val="Sinespaciado"/>
        <w:numPr>
          <w:ilvl w:val="0"/>
          <w:numId w:val="4"/>
        </w:numPr>
        <w:jc w:val="both"/>
        <w:rPr>
          <w:rFonts w:ascii="Arial" w:hAnsi="Arial" w:cs="Arial"/>
          <w:sz w:val="18"/>
          <w:szCs w:val="18"/>
          <w:lang w:val="es-MX"/>
        </w:rPr>
      </w:pPr>
      <w:proofErr w:type="spellStart"/>
      <w:r w:rsidRPr="008D1C9D">
        <w:rPr>
          <w:rFonts w:ascii="Arial" w:hAnsi="Arial" w:cs="Arial"/>
          <w:sz w:val="18"/>
          <w:szCs w:val="18"/>
          <w:lang w:val="es-MX"/>
        </w:rPr>
        <w:t>Concierge</w:t>
      </w:r>
      <w:proofErr w:type="spellEnd"/>
      <w:r w:rsidRPr="008D1C9D">
        <w:rPr>
          <w:rFonts w:ascii="Arial" w:hAnsi="Arial" w:cs="Arial"/>
          <w:sz w:val="18"/>
          <w:szCs w:val="18"/>
          <w:lang w:val="es-MX"/>
        </w:rPr>
        <w:t xml:space="preserve"> de playa</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Uso de computadoras con internet en el lobby en cortesía.</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Camas Bali</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Playa privada</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Preferencia en las reservaciones de Restaurante de Especialidades</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Amenidades Premium en baño, 2 batas de baño y 2 pares de pantuflas.</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Vestidor y Sala</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Reloj despertador con Base-Estación para iPod/iPhone5</w:t>
      </w:r>
    </w:p>
    <w:p w:rsidR="008D1C9D" w:rsidRPr="008D1C9D" w:rsidRDefault="008D1C9D" w:rsidP="00FD0F3A">
      <w:pPr>
        <w:pStyle w:val="Sinespaciado"/>
        <w:numPr>
          <w:ilvl w:val="0"/>
          <w:numId w:val="4"/>
        </w:numPr>
        <w:jc w:val="both"/>
        <w:rPr>
          <w:rFonts w:ascii="Arial" w:hAnsi="Arial" w:cs="Arial"/>
          <w:sz w:val="18"/>
          <w:szCs w:val="18"/>
          <w:lang w:val="es-MX"/>
        </w:rPr>
      </w:pPr>
      <w:r w:rsidRPr="008D1C9D">
        <w:rPr>
          <w:rFonts w:ascii="Arial" w:hAnsi="Arial" w:cs="Arial"/>
          <w:sz w:val="18"/>
          <w:szCs w:val="18"/>
          <w:lang w:val="es-MX"/>
        </w:rPr>
        <w:t>Contacto USB.</w:t>
      </w:r>
    </w:p>
    <w:p w:rsidR="008D1C9D" w:rsidRPr="008D1C9D" w:rsidRDefault="008D1C9D" w:rsidP="00FD0F3A">
      <w:pPr>
        <w:pStyle w:val="Sinespaciado"/>
        <w:numPr>
          <w:ilvl w:val="0"/>
          <w:numId w:val="4"/>
        </w:numPr>
        <w:jc w:val="both"/>
        <w:rPr>
          <w:rFonts w:ascii="Arial" w:hAnsi="Arial" w:cs="Arial"/>
          <w:sz w:val="18"/>
          <w:szCs w:val="18"/>
          <w:lang w:val="es-MX"/>
        </w:rPr>
      </w:pPr>
      <w:proofErr w:type="spellStart"/>
      <w:r w:rsidRPr="008D1C9D">
        <w:rPr>
          <w:rFonts w:ascii="Arial" w:hAnsi="Arial" w:cs="Arial"/>
          <w:sz w:val="18"/>
          <w:szCs w:val="18"/>
          <w:lang w:val="es-MX"/>
        </w:rPr>
        <w:t>Mini-bar</w:t>
      </w:r>
      <w:proofErr w:type="spellEnd"/>
      <w:r w:rsidRPr="008D1C9D">
        <w:rPr>
          <w:rFonts w:ascii="Arial" w:hAnsi="Arial" w:cs="Arial"/>
          <w:sz w:val="18"/>
          <w:szCs w:val="18"/>
          <w:lang w:val="es-MX"/>
        </w:rPr>
        <w:t xml:space="preserve"> con bebidas personalizadas</w:t>
      </w:r>
    </w:p>
    <w:p w:rsidR="008D1C9D" w:rsidRPr="008D1C9D" w:rsidRDefault="008D1C9D" w:rsidP="008D1C9D">
      <w:pPr>
        <w:pStyle w:val="Sinespaciado"/>
        <w:jc w:val="both"/>
        <w:rPr>
          <w:rFonts w:ascii="Arial" w:hAnsi="Arial" w:cs="Arial"/>
          <w:sz w:val="18"/>
          <w:szCs w:val="18"/>
          <w:lang w:val="es-MX"/>
        </w:rPr>
      </w:pPr>
    </w:p>
    <w:p w:rsidR="00B24EFE" w:rsidRDefault="00B24EFE" w:rsidP="008D1C9D">
      <w:pPr>
        <w:pStyle w:val="Sinespaciado"/>
        <w:jc w:val="both"/>
        <w:rPr>
          <w:rFonts w:ascii="Arial" w:hAnsi="Arial" w:cs="Arial"/>
          <w:b/>
          <w:bCs/>
          <w:sz w:val="20"/>
          <w:szCs w:val="20"/>
          <w:lang w:val="es-MX"/>
        </w:rPr>
      </w:pPr>
    </w:p>
    <w:p w:rsidR="00B24EFE" w:rsidRDefault="00B24EFE" w:rsidP="008D1C9D">
      <w:pPr>
        <w:pStyle w:val="Sinespaciado"/>
        <w:jc w:val="both"/>
        <w:rPr>
          <w:rFonts w:ascii="Arial" w:hAnsi="Arial" w:cs="Arial"/>
          <w:b/>
          <w:bCs/>
          <w:sz w:val="20"/>
          <w:szCs w:val="20"/>
          <w:lang w:val="es-MX"/>
        </w:rPr>
      </w:pPr>
    </w:p>
    <w:p w:rsidR="00B24EFE" w:rsidRDefault="00B24EFE" w:rsidP="008D1C9D">
      <w:pPr>
        <w:pStyle w:val="Sinespaciado"/>
        <w:jc w:val="both"/>
        <w:rPr>
          <w:rFonts w:ascii="Arial" w:hAnsi="Arial" w:cs="Arial"/>
          <w:b/>
          <w:bCs/>
          <w:sz w:val="20"/>
          <w:szCs w:val="20"/>
          <w:lang w:val="es-MX"/>
        </w:rPr>
      </w:pPr>
    </w:p>
    <w:p w:rsidR="00B24EFE" w:rsidRDefault="00B24EFE" w:rsidP="008D1C9D">
      <w:pPr>
        <w:pStyle w:val="Sinespaciado"/>
        <w:jc w:val="both"/>
        <w:rPr>
          <w:rFonts w:ascii="Arial" w:hAnsi="Arial" w:cs="Arial"/>
          <w:b/>
          <w:bCs/>
          <w:sz w:val="20"/>
          <w:szCs w:val="20"/>
          <w:lang w:val="es-MX"/>
        </w:rPr>
      </w:pPr>
    </w:p>
    <w:p w:rsidR="008D1C9D" w:rsidRPr="008D1C9D" w:rsidRDefault="008D1C9D" w:rsidP="008D1C9D">
      <w:pPr>
        <w:pStyle w:val="Sinespaciado"/>
        <w:jc w:val="both"/>
        <w:rPr>
          <w:rFonts w:ascii="Arial" w:hAnsi="Arial" w:cs="Arial"/>
          <w:b/>
          <w:bCs/>
          <w:sz w:val="20"/>
          <w:szCs w:val="20"/>
          <w:lang w:val="es-MX"/>
        </w:rPr>
      </w:pPr>
      <w:r w:rsidRPr="008D1C9D">
        <w:rPr>
          <w:rFonts w:ascii="Arial" w:hAnsi="Arial" w:cs="Arial"/>
          <w:b/>
          <w:bCs/>
          <w:sz w:val="20"/>
          <w:szCs w:val="20"/>
          <w:lang w:val="es-MX"/>
        </w:rPr>
        <w:lastRenderedPageBreak/>
        <w:t>RESTAURANTES Y BARES</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proofErr w:type="spellStart"/>
      <w:r w:rsidRPr="008D1C9D">
        <w:rPr>
          <w:rFonts w:ascii="Arial" w:hAnsi="Arial" w:cs="Arial"/>
          <w:sz w:val="18"/>
          <w:szCs w:val="18"/>
          <w:lang w:val="es-MX"/>
        </w:rPr>
        <w:t>Melia</w:t>
      </w:r>
      <w:proofErr w:type="spellEnd"/>
      <w:r w:rsidRPr="008D1C9D">
        <w:rPr>
          <w:rFonts w:ascii="Arial" w:hAnsi="Arial" w:cs="Arial"/>
          <w:sz w:val="18"/>
          <w:szCs w:val="18"/>
          <w:lang w:val="es-MX"/>
        </w:rPr>
        <w:t xml:space="preserve"> Cozumel cuenta con 5 Restaurantes y 5 Bares ofreciendo un servicio excepcional complementado de una exquisita presentación en un ambiente extraordinario.</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b/>
          <w:bCs/>
          <w:sz w:val="20"/>
          <w:szCs w:val="20"/>
          <w:lang w:val="es-MX"/>
        </w:rPr>
      </w:pPr>
      <w:r w:rsidRPr="008D1C9D">
        <w:rPr>
          <w:rFonts w:ascii="Arial" w:hAnsi="Arial" w:cs="Arial"/>
          <w:b/>
          <w:bCs/>
          <w:sz w:val="20"/>
          <w:szCs w:val="20"/>
          <w:lang w:val="es-MX"/>
        </w:rPr>
        <w:t>ENTRETENIMIENTO Y ACTIVIDADES</w:t>
      </w:r>
    </w:p>
    <w:p w:rsidR="008D1C9D" w:rsidRPr="008D1C9D" w:rsidRDefault="008D1C9D" w:rsidP="008D1C9D">
      <w:pPr>
        <w:pStyle w:val="Sinespaciado"/>
        <w:jc w:val="both"/>
        <w:rPr>
          <w:rFonts w:ascii="Arial" w:hAnsi="Arial" w:cs="Arial"/>
          <w:sz w:val="18"/>
          <w:szCs w:val="18"/>
          <w:lang w:val="es-MX"/>
        </w:rPr>
      </w:pPr>
    </w:p>
    <w:p w:rsidR="008D1C9D" w:rsidRPr="008D1C9D" w:rsidRDefault="008D1C9D" w:rsidP="008D1C9D">
      <w:pPr>
        <w:pStyle w:val="Sinespaciado"/>
        <w:jc w:val="both"/>
        <w:rPr>
          <w:rFonts w:ascii="Arial" w:hAnsi="Arial" w:cs="Arial"/>
          <w:sz w:val="18"/>
          <w:szCs w:val="18"/>
          <w:lang w:val="es-MX"/>
        </w:rPr>
      </w:pPr>
      <w:proofErr w:type="spellStart"/>
      <w:r w:rsidRPr="008D1C9D">
        <w:rPr>
          <w:rFonts w:ascii="Arial" w:hAnsi="Arial" w:cs="Arial"/>
          <w:sz w:val="18"/>
          <w:szCs w:val="18"/>
          <w:lang w:val="es-MX"/>
        </w:rPr>
        <w:t>Melia</w:t>
      </w:r>
      <w:proofErr w:type="spellEnd"/>
      <w:r w:rsidRPr="008D1C9D">
        <w:rPr>
          <w:rFonts w:ascii="Arial" w:hAnsi="Arial" w:cs="Arial"/>
          <w:sz w:val="18"/>
          <w:szCs w:val="18"/>
          <w:lang w:val="es-MX"/>
        </w:rPr>
        <w:t xml:space="preserve"> Cozumel es el Hotel con la lista más amplia de actividades y entretenimiento de la isla, donde los huéspedes pueden disfrutar en compañía de toda la familia.</w:t>
      </w:r>
    </w:p>
    <w:p w:rsidR="008D1C9D" w:rsidRDefault="008D1C9D" w:rsidP="008D1C9D">
      <w:pPr>
        <w:pStyle w:val="Sinespaciado"/>
        <w:jc w:val="both"/>
        <w:rPr>
          <w:rFonts w:ascii="Arial" w:hAnsi="Arial" w:cs="Arial"/>
          <w:sz w:val="18"/>
          <w:szCs w:val="18"/>
          <w:lang w:val="es-MX"/>
        </w:rPr>
      </w:pPr>
    </w:p>
    <w:p w:rsidR="008D1C9D" w:rsidRDefault="008D1C9D" w:rsidP="008D1C9D">
      <w:pPr>
        <w:pStyle w:val="Sinespaciado"/>
        <w:jc w:val="center"/>
        <w:rPr>
          <w:rFonts w:ascii="Arial" w:hAnsi="Arial" w:cs="Arial"/>
          <w:sz w:val="18"/>
          <w:szCs w:val="18"/>
          <w:lang w:val="es-MX"/>
        </w:rPr>
      </w:pPr>
      <w:r>
        <w:rPr>
          <w:rFonts w:ascii="Arial" w:hAnsi="Arial" w:cs="Arial"/>
          <w:noProof/>
          <w:sz w:val="18"/>
          <w:szCs w:val="18"/>
          <w:lang w:val="es-MX"/>
        </w:rPr>
        <w:drawing>
          <wp:inline distT="0" distB="0" distL="0" distR="0" wp14:anchorId="1D23766C">
            <wp:extent cx="3993515" cy="2481580"/>
            <wp:effectExtent l="0" t="0" r="698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3515" cy="2481580"/>
                    </a:xfrm>
                    <a:prstGeom prst="rect">
                      <a:avLst/>
                    </a:prstGeom>
                    <a:noFill/>
                  </pic:spPr>
                </pic:pic>
              </a:graphicData>
            </a:graphic>
          </wp:inline>
        </w:drawing>
      </w:r>
    </w:p>
    <w:p w:rsidR="008D1C9D" w:rsidRDefault="008D1C9D" w:rsidP="008D1C9D">
      <w:pPr>
        <w:pStyle w:val="Sinespaciado"/>
        <w:jc w:val="center"/>
        <w:rPr>
          <w:rFonts w:ascii="Arial" w:hAnsi="Arial" w:cs="Arial"/>
          <w:sz w:val="18"/>
          <w:szCs w:val="18"/>
          <w:lang w:val="es-MX"/>
        </w:rPr>
      </w:pPr>
    </w:p>
    <w:p w:rsid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b/>
          <w:bCs/>
          <w:sz w:val="20"/>
          <w:szCs w:val="20"/>
          <w:lang w:val="es-MX"/>
        </w:rPr>
      </w:pPr>
      <w:r w:rsidRPr="008D1C9D">
        <w:rPr>
          <w:rFonts w:ascii="Arial" w:hAnsi="Arial" w:cs="Arial"/>
          <w:b/>
          <w:bCs/>
          <w:sz w:val="20"/>
          <w:szCs w:val="20"/>
          <w:lang w:val="es-MX"/>
        </w:rPr>
        <w:t xml:space="preserve">KIDS &amp; CO </w:t>
      </w:r>
      <w:proofErr w:type="spellStart"/>
      <w:r w:rsidRPr="008D1C9D">
        <w:rPr>
          <w:rFonts w:ascii="Arial" w:hAnsi="Arial" w:cs="Arial"/>
          <w:b/>
          <w:bCs/>
          <w:sz w:val="20"/>
          <w:szCs w:val="20"/>
          <w:lang w:val="es-MX"/>
        </w:rPr>
        <w:t>by</w:t>
      </w:r>
      <w:proofErr w:type="spellEnd"/>
      <w:r w:rsidRPr="008D1C9D">
        <w:rPr>
          <w:rFonts w:ascii="Arial" w:hAnsi="Arial" w:cs="Arial"/>
          <w:b/>
          <w:bCs/>
          <w:sz w:val="20"/>
          <w:szCs w:val="20"/>
          <w:lang w:val="es-MX"/>
        </w:rPr>
        <w:t xml:space="preserve"> MELIÁ</w:t>
      </w: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Actividades llenas de diversión para los reyes del hogar, todo bajo la supervisión de nuestro equipo de actividades con formación profesional.</w:t>
      </w:r>
    </w:p>
    <w:p w:rsidR="008D1C9D" w:rsidRPr="008D1C9D" w:rsidRDefault="008D1C9D" w:rsidP="008D1C9D">
      <w:pPr>
        <w:pStyle w:val="Sinespaciado"/>
        <w:rPr>
          <w:rFonts w:ascii="Arial" w:hAnsi="Arial" w:cs="Arial"/>
          <w:sz w:val="18"/>
          <w:szCs w:val="18"/>
          <w:lang w:val="es-MX"/>
        </w:rPr>
      </w:pPr>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Boutique de regalos y recuerdos ($)</w:t>
      </w:r>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 xml:space="preserve">KIDS &amp; CO™ </w:t>
      </w:r>
      <w:proofErr w:type="spellStart"/>
      <w:r w:rsidRPr="008D1C9D">
        <w:rPr>
          <w:rFonts w:ascii="Arial" w:hAnsi="Arial" w:cs="Arial"/>
          <w:sz w:val="18"/>
          <w:szCs w:val="18"/>
          <w:lang w:val="es-MX"/>
        </w:rPr>
        <w:t>Kids</w:t>
      </w:r>
      <w:proofErr w:type="spellEnd"/>
      <w:r w:rsidRPr="008D1C9D">
        <w:rPr>
          <w:rFonts w:ascii="Arial" w:hAnsi="Arial" w:cs="Arial"/>
          <w:sz w:val="18"/>
          <w:szCs w:val="18"/>
          <w:lang w:val="es-MX"/>
        </w:rPr>
        <w:t xml:space="preserve"> Club para Niños de 4 a 12 años acondicionada con Televisión de 50 pulgadas y consola Wii. Abierto de 9 a.m.-5 p.m.</w:t>
      </w:r>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Noches de campamento en nuestro Parque de Actividades o en la playa.</w:t>
      </w:r>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w:t>
      </w:r>
      <w:proofErr w:type="spellStart"/>
      <w:r w:rsidRPr="008D1C9D">
        <w:rPr>
          <w:rFonts w:ascii="Arial" w:hAnsi="Arial" w:cs="Arial"/>
          <w:sz w:val="18"/>
          <w:szCs w:val="18"/>
          <w:lang w:val="es-MX"/>
        </w:rPr>
        <w:t>Kids</w:t>
      </w:r>
      <w:proofErr w:type="spellEnd"/>
      <w:r w:rsidRPr="008D1C9D">
        <w:rPr>
          <w:rFonts w:ascii="Arial" w:hAnsi="Arial" w:cs="Arial"/>
          <w:sz w:val="18"/>
          <w:szCs w:val="18"/>
          <w:lang w:val="es-MX"/>
        </w:rPr>
        <w:t xml:space="preserve"> Car Ed” (Circula Seguro) programa de aprendizaje interactivo de transporte. Los niños observan un video con las reglas de tránsito y practican en una mini carretera con coches eléctricos; al final consiguen su licencia de conducir. (De 4 a 11 años)</w:t>
      </w:r>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Parque infantil al aire libre</w:t>
      </w:r>
    </w:p>
    <w:p w:rsidR="008D1C9D" w:rsidRPr="008D1C9D" w:rsidRDefault="008D1C9D" w:rsidP="00FD0F3A">
      <w:pPr>
        <w:pStyle w:val="Sinespaciado"/>
        <w:numPr>
          <w:ilvl w:val="0"/>
          <w:numId w:val="7"/>
        </w:numPr>
        <w:rPr>
          <w:rFonts w:ascii="Arial" w:hAnsi="Arial" w:cs="Arial"/>
          <w:sz w:val="18"/>
          <w:szCs w:val="18"/>
          <w:lang w:val="es-MX"/>
        </w:rPr>
      </w:pPr>
      <w:proofErr w:type="gramStart"/>
      <w:r w:rsidRPr="008D1C9D">
        <w:rPr>
          <w:rFonts w:ascii="Arial" w:hAnsi="Arial" w:cs="Arial"/>
          <w:sz w:val="18"/>
          <w:szCs w:val="18"/>
          <w:lang w:val="es-MX"/>
        </w:rPr>
        <w:t>Mini disco</w:t>
      </w:r>
      <w:proofErr w:type="gramEnd"/>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Talleres y manualidades todos los días</w:t>
      </w:r>
    </w:p>
    <w:p w:rsidR="008D1C9D" w:rsidRPr="008D1C9D" w:rsidRDefault="008D1C9D" w:rsidP="00FD0F3A">
      <w:pPr>
        <w:pStyle w:val="Sinespaciado"/>
        <w:numPr>
          <w:ilvl w:val="0"/>
          <w:numId w:val="7"/>
        </w:numPr>
        <w:rPr>
          <w:rFonts w:ascii="Arial" w:hAnsi="Arial" w:cs="Arial"/>
          <w:sz w:val="18"/>
          <w:szCs w:val="18"/>
          <w:lang w:val="es-MX"/>
        </w:rPr>
      </w:pPr>
      <w:r w:rsidRPr="008D1C9D">
        <w:rPr>
          <w:rFonts w:ascii="Arial" w:hAnsi="Arial" w:cs="Arial"/>
          <w:sz w:val="18"/>
          <w:szCs w:val="18"/>
          <w:lang w:val="es-MX"/>
        </w:rPr>
        <w:t>Juegos en la piscina</w:t>
      </w:r>
    </w:p>
    <w:p w:rsidR="008D1C9D" w:rsidRPr="008D1C9D" w:rsidRDefault="008D1C9D" w:rsidP="008D1C9D">
      <w:pPr>
        <w:pStyle w:val="Sinespaciado"/>
        <w:rPr>
          <w:rFonts w:ascii="Arial" w:hAnsi="Arial" w:cs="Arial"/>
          <w:sz w:val="18"/>
          <w:szCs w:val="18"/>
          <w:lang w:val="es-MX"/>
        </w:rPr>
      </w:pPr>
    </w:p>
    <w:p w:rsidR="00B24EFE" w:rsidRDefault="00B24EFE" w:rsidP="008D1C9D">
      <w:pPr>
        <w:pStyle w:val="Sinespaciado"/>
        <w:rPr>
          <w:rFonts w:ascii="Arial" w:hAnsi="Arial" w:cs="Arial"/>
          <w:b/>
          <w:bCs/>
          <w:sz w:val="18"/>
          <w:szCs w:val="18"/>
          <w:lang w:val="es-MX"/>
        </w:rPr>
      </w:pPr>
    </w:p>
    <w:p w:rsidR="00B24EFE" w:rsidRDefault="00B24EFE" w:rsidP="008D1C9D">
      <w:pPr>
        <w:pStyle w:val="Sinespaciado"/>
        <w:rPr>
          <w:rFonts w:ascii="Arial" w:hAnsi="Arial" w:cs="Arial"/>
          <w:b/>
          <w:bCs/>
          <w:sz w:val="18"/>
          <w:szCs w:val="18"/>
          <w:lang w:val="es-MX"/>
        </w:rPr>
      </w:pPr>
    </w:p>
    <w:p w:rsidR="00B24EFE" w:rsidRDefault="00B24EFE" w:rsidP="008D1C9D">
      <w:pPr>
        <w:pStyle w:val="Sinespaciado"/>
        <w:rPr>
          <w:rFonts w:ascii="Arial" w:hAnsi="Arial" w:cs="Arial"/>
          <w:b/>
          <w:bCs/>
          <w:sz w:val="18"/>
          <w:szCs w:val="18"/>
          <w:lang w:val="es-MX"/>
        </w:rPr>
      </w:pPr>
    </w:p>
    <w:p w:rsidR="00B24EFE" w:rsidRDefault="00B24EFE" w:rsidP="008D1C9D">
      <w:pPr>
        <w:pStyle w:val="Sinespaciado"/>
        <w:rPr>
          <w:rFonts w:ascii="Arial" w:hAnsi="Arial" w:cs="Arial"/>
          <w:b/>
          <w:bCs/>
          <w:sz w:val="18"/>
          <w:szCs w:val="18"/>
          <w:lang w:val="es-MX"/>
        </w:rPr>
      </w:pPr>
    </w:p>
    <w:p w:rsidR="00B24EFE" w:rsidRDefault="00B24EFE" w:rsidP="008D1C9D">
      <w:pPr>
        <w:pStyle w:val="Sinespaciado"/>
        <w:rPr>
          <w:rFonts w:ascii="Arial" w:hAnsi="Arial" w:cs="Arial"/>
          <w:b/>
          <w:bCs/>
          <w:sz w:val="18"/>
          <w:szCs w:val="18"/>
          <w:lang w:val="es-MX"/>
        </w:rPr>
      </w:pPr>
    </w:p>
    <w:p w:rsidR="00B24EFE" w:rsidRDefault="00B24EFE" w:rsidP="008D1C9D">
      <w:pPr>
        <w:pStyle w:val="Sinespaciado"/>
        <w:rPr>
          <w:rFonts w:ascii="Arial" w:hAnsi="Arial" w:cs="Arial"/>
          <w:b/>
          <w:bCs/>
          <w:sz w:val="18"/>
          <w:szCs w:val="18"/>
          <w:lang w:val="es-MX"/>
        </w:rPr>
      </w:pPr>
    </w:p>
    <w:p w:rsidR="00B24EFE" w:rsidRDefault="00B24EFE" w:rsidP="008D1C9D">
      <w:pPr>
        <w:pStyle w:val="Sinespaciado"/>
        <w:rPr>
          <w:rFonts w:ascii="Arial" w:hAnsi="Arial" w:cs="Arial"/>
          <w:b/>
          <w:bCs/>
          <w:sz w:val="18"/>
          <w:szCs w:val="18"/>
          <w:lang w:val="es-MX"/>
        </w:rPr>
      </w:pPr>
    </w:p>
    <w:p w:rsidR="008D1C9D" w:rsidRPr="008D1C9D" w:rsidRDefault="008D1C9D" w:rsidP="008D1C9D">
      <w:pPr>
        <w:pStyle w:val="Sinespaciado"/>
        <w:rPr>
          <w:rFonts w:ascii="Arial" w:hAnsi="Arial" w:cs="Arial"/>
          <w:b/>
          <w:bCs/>
          <w:sz w:val="18"/>
          <w:szCs w:val="18"/>
          <w:lang w:val="es-MX"/>
        </w:rPr>
      </w:pPr>
      <w:r w:rsidRPr="008D1C9D">
        <w:rPr>
          <w:rFonts w:ascii="Arial" w:hAnsi="Arial" w:cs="Arial"/>
          <w:b/>
          <w:bCs/>
          <w:sz w:val="18"/>
          <w:szCs w:val="18"/>
          <w:lang w:val="es-MX"/>
        </w:rPr>
        <w:lastRenderedPageBreak/>
        <w:t>SALÓN DE JUEGOS</w:t>
      </w: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Para adolescentes a partir de 12 años y adultos. Abierto de 11 a.m.-5 p.m. y 6 p.m.-12 a.m.</w:t>
      </w:r>
    </w:p>
    <w:p w:rsidR="008D1C9D" w:rsidRPr="008D1C9D" w:rsidRDefault="008D1C9D" w:rsidP="008D1C9D">
      <w:pPr>
        <w:pStyle w:val="Sinespaciado"/>
        <w:rPr>
          <w:rFonts w:ascii="Arial" w:hAnsi="Arial" w:cs="Arial"/>
          <w:sz w:val="18"/>
          <w:szCs w:val="18"/>
          <w:lang w:val="es-MX"/>
        </w:rPr>
      </w:pPr>
    </w:p>
    <w:p w:rsidR="008D1C9D" w:rsidRPr="008D1C9D" w:rsidRDefault="008D1C9D" w:rsidP="00FD0F3A">
      <w:pPr>
        <w:pStyle w:val="Sinespaciado"/>
        <w:numPr>
          <w:ilvl w:val="0"/>
          <w:numId w:val="8"/>
        </w:numPr>
        <w:rPr>
          <w:rFonts w:ascii="Arial" w:hAnsi="Arial" w:cs="Arial"/>
          <w:sz w:val="18"/>
          <w:szCs w:val="18"/>
          <w:lang w:val="es-MX"/>
        </w:rPr>
      </w:pPr>
      <w:r w:rsidRPr="008D1C9D">
        <w:rPr>
          <w:rFonts w:ascii="Arial" w:hAnsi="Arial" w:cs="Arial"/>
          <w:sz w:val="18"/>
          <w:szCs w:val="18"/>
          <w:lang w:val="es-MX"/>
        </w:rPr>
        <w:t>2 mesas de billar</w:t>
      </w:r>
    </w:p>
    <w:p w:rsidR="008D1C9D" w:rsidRPr="008D1C9D" w:rsidRDefault="008D1C9D" w:rsidP="00FD0F3A">
      <w:pPr>
        <w:pStyle w:val="Sinespaciado"/>
        <w:numPr>
          <w:ilvl w:val="0"/>
          <w:numId w:val="8"/>
        </w:numPr>
        <w:rPr>
          <w:rFonts w:ascii="Arial" w:hAnsi="Arial" w:cs="Arial"/>
          <w:sz w:val="18"/>
          <w:szCs w:val="18"/>
          <w:lang w:val="es-MX"/>
        </w:rPr>
      </w:pPr>
      <w:r w:rsidRPr="008D1C9D">
        <w:rPr>
          <w:rFonts w:ascii="Arial" w:hAnsi="Arial" w:cs="Arial"/>
          <w:sz w:val="18"/>
          <w:szCs w:val="18"/>
          <w:lang w:val="es-MX"/>
        </w:rPr>
        <w:t>Mesa de “air hockey”</w:t>
      </w:r>
    </w:p>
    <w:p w:rsidR="008D1C9D" w:rsidRPr="008D1C9D" w:rsidRDefault="008D1C9D" w:rsidP="00FD0F3A">
      <w:pPr>
        <w:pStyle w:val="Sinespaciado"/>
        <w:numPr>
          <w:ilvl w:val="0"/>
          <w:numId w:val="8"/>
        </w:numPr>
        <w:rPr>
          <w:rFonts w:ascii="Arial" w:hAnsi="Arial" w:cs="Arial"/>
          <w:sz w:val="18"/>
          <w:szCs w:val="18"/>
          <w:lang w:val="es-MX"/>
        </w:rPr>
      </w:pPr>
      <w:r w:rsidRPr="008D1C9D">
        <w:rPr>
          <w:rFonts w:ascii="Arial" w:hAnsi="Arial" w:cs="Arial"/>
          <w:sz w:val="18"/>
          <w:szCs w:val="18"/>
          <w:lang w:val="es-MX"/>
        </w:rPr>
        <w:t>Mesa de futbolito</w:t>
      </w:r>
    </w:p>
    <w:p w:rsidR="008D1C9D" w:rsidRPr="008D1C9D" w:rsidRDefault="008D1C9D" w:rsidP="00FD0F3A">
      <w:pPr>
        <w:pStyle w:val="Sinespaciado"/>
        <w:numPr>
          <w:ilvl w:val="0"/>
          <w:numId w:val="8"/>
        </w:numPr>
        <w:rPr>
          <w:rFonts w:ascii="Arial" w:hAnsi="Arial" w:cs="Arial"/>
          <w:sz w:val="18"/>
          <w:szCs w:val="18"/>
          <w:lang w:val="es-MX"/>
        </w:rPr>
      </w:pPr>
      <w:r w:rsidRPr="008D1C9D">
        <w:rPr>
          <w:rFonts w:ascii="Arial" w:hAnsi="Arial" w:cs="Arial"/>
          <w:sz w:val="18"/>
          <w:szCs w:val="18"/>
          <w:lang w:val="es-MX"/>
        </w:rPr>
        <w:t>Dardos</w:t>
      </w:r>
    </w:p>
    <w:p w:rsidR="008D1C9D" w:rsidRPr="008D1C9D" w:rsidRDefault="008D1C9D" w:rsidP="00FD0F3A">
      <w:pPr>
        <w:pStyle w:val="Sinespaciado"/>
        <w:numPr>
          <w:ilvl w:val="0"/>
          <w:numId w:val="8"/>
        </w:numPr>
        <w:rPr>
          <w:rFonts w:ascii="Arial" w:hAnsi="Arial" w:cs="Arial"/>
          <w:sz w:val="18"/>
          <w:szCs w:val="18"/>
          <w:lang w:val="es-MX"/>
        </w:rPr>
      </w:pPr>
      <w:r w:rsidRPr="008D1C9D">
        <w:rPr>
          <w:rFonts w:ascii="Arial" w:hAnsi="Arial" w:cs="Arial"/>
          <w:sz w:val="18"/>
          <w:szCs w:val="18"/>
          <w:lang w:val="es-MX"/>
        </w:rPr>
        <w:t>2 aros de mini baloncesto</w:t>
      </w:r>
    </w:p>
    <w:p w:rsidR="008D1C9D" w:rsidRPr="008D1C9D" w:rsidRDefault="008D1C9D" w:rsidP="008D1C9D">
      <w:pPr>
        <w:pStyle w:val="Sinespaciado"/>
        <w:rPr>
          <w:rFonts w:ascii="Arial" w:hAnsi="Arial" w:cs="Arial"/>
          <w:sz w:val="18"/>
          <w:szCs w:val="18"/>
          <w:lang w:val="es-MX"/>
        </w:rPr>
      </w:pPr>
    </w:p>
    <w:p w:rsidR="00A0536C" w:rsidRDefault="00A0536C" w:rsidP="008D1C9D">
      <w:pPr>
        <w:pStyle w:val="Sinespaciado"/>
        <w:rPr>
          <w:rFonts w:ascii="Arial" w:hAnsi="Arial" w:cs="Arial"/>
          <w:b/>
          <w:bCs/>
          <w:sz w:val="18"/>
          <w:szCs w:val="18"/>
          <w:lang w:val="es-MX"/>
        </w:rPr>
      </w:pPr>
    </w:p>
    <w:p w:rsidR="00A0536C" w:rsidRDefault="00A0536C" w:rsidP="008D1C9D">
      <w:pPr>
        <w:pStyle w:val="Sinespaciado"/>
        <w:rPr>
          <w:rFonts w:ascii="Arial" w:hAnsi="Arial" w:cs="Arial"/>
          <w:b/>
          <w:bCs/>
          <w:sz w:val="18"/>
          <w:szCs w:val="18"/>
          <w:lang w:val="es-MX"/>
        </w:rPr>
      </w:pPr>
    </w:p>
    <w:p w:rsidR="008D1C9D" w:rsidRPr="008D1C9D" w:rsidRDefault="008D1C9D" w:rsidP="008D1C9D">
      <w:pPr>
        <w:pStyle w:val="Sinespaciado"/>
        <w:rPr>
          <w:rFonts w:ascii="Arial" w:hAnsi="Arial" w:cs="Arial"/>
          <w:b/>
          <w:bCs/>
          <w:sz w:val="18"/>
          <w:szCs w:val="18"/>
          <w:lang w:val="es-MX"/>
        </w:rPr>
      </w:pPr>
      <w:r w:rsidRPr="008D1C9D">
        <w:rPr>
          <w:rFonts w:ascii="Arial" w:hAnsi="Arial" w:cs="Arial"/>
          <w:b/>
          <w:bCs/>
          <w:sz w:val="18"/>
          <w:szCs w:val="18"/>
          <w:lang w:val="es-MX"/>
        </w:rPr>
        <w:t>SALÓN DE VIDEOJUEGOS</w:t>
      </w: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 xml:space="preserve">Con la última versión de XBOX® y PlayStation®. Para adolescentes y adultos. Los niños de 10 </w:t>
      </w:r>
      <w:proofErr w:type="gramStart"/>
      <w:r w:rsidRPr="008D1C9D">
        <w:rPr>
          <w:rFonts w:ascii="Arial" w:hAnsi="Arial" w:cs="Arial"/>
          <w:sz w:val="18"/>
          <w:szCs w:val="18"/>
          <w:lang w:val="es-MX"/>
        </w:rPr>
        <w:t>años de edad</w:t>
      </w:r>
      <w:proofErr w:type="gramEnd"/>
      <w:r w:rsidRPr="008D1C9D">
        <w:rPr>
          <w:rFonts w:ascii="Arial" w:hAnsi="Arial" w:cs="Arial"/>
          <w:sz w:val="18"/>
          <w:szCs w:val="18"/>
          <w:lang w:val="es-MX"/>
        </w:rPr>
        <w:t xml:space="preserve"> deben estar acompañados por un adulto. Abierto 10 a.m.-1 p.m. y 3pm a 5pm.</w:t>
      </w: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b/>
          <w:bCs/>
          <w:sz w:val="20"/>
          <w:szCs w:val="20"/>
          <w:lang w:val="es-MX"/>
        </w:rPr>
      </w:pPr>
      <w:r w:rsidRPr="008D1C9D">
        <w:rPr>
          <w:rFonts w:ascii="Arial" w:hAnsi="Arial" w:cs="Arial"/>
          <w:b/>
          <w:bCs/>
          <w:sz w:val="20"/>
          <w:szCs w:val="20"/>
          <w:lang w:val="es-MX"/>
        </w:rPr>
        <w:t>ENTRETENIMIENTO NOCTURNO</w:t>
      </w: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sz w:val="18"/>
          <w:szCs w:val="18"/>
          <w:lang w:val="es-MX"/>
        </w:rPr>
      </w:pPr>
      <w:proofErr w:type="gramStart"/>
      <w:r w:rsidRPr="008D1C9D">
        <w:rPr>
          <w:rFonts w:ascii="Arial" w:hAnsi="Arial" w:cs="Arial"/>
          <w:sz w:val="18"/>
          <w:szCs w:val="18"/>
          <w:lang w:val="es-MX"/>
        </w:rPr>
        <w:t>Una variedad de espectáculos nocturnos está</w:t>
      </w:r>
      <w:r w:rsidR="00A17637">
        <w:rPr>
          <w:rFonts w:ascii="Arial" w:hAnsi="Arial" w:cs="Arial"/>
          <w:sz w:val="18"/>
          <w:szCs w:val="18"/>
          <w:lang w:val="es-MX"/>
        </w:rPr>
        <w:t>n</w:t>
      </w:r>
      <w:proofErr w:type="gramEnd"/>
      <w:r w:rsidRPr="008D1C9D">
        <w:rPr>
          <w:rFonts w:ascii="Arial" w:hAnsi="Arial" w:cs="Arial"/>
          <w:sz w:val="18"/>
          <w:szCs w:val="18"/>
          <w:lang w:val="es-MX"/>
        </w:rPr>
        <w:t xml:space="preserve"> disponible</w:t>
      </w:r>
      <w:r w:rsidR="00A17637">
        <w:rPr>
          <w:rFonts w:ascii="Arial" w:hAnsi="Arial" w:cs="Arial"/>
          <w:sz w:val="18"/>
          <w:szCs w:val="18"/>
          <w:lang w:val="es-MX"/>
        </w:rPr>
        <w:t>s</w:t>
      </w:r>
      <w:r w:rsidRPr="008D1C9D">
        <w:rPr>
          <w:rFonts w:ascii="Arial" w:hAnsi="Arial" w:cs="Arial"/>
          <w:sz w:val="18"/>
          <w:szCs w:val="18"/>
          <w:lang w:val="es-MX"/>
        </w:rPr>
        <w:t xml:space="preserve"> en el "Salón Fantasía", de acuerdo al horario semanal. Después del espectáculo hasta la medianoche disfruta de nuestra música en vivo o DJ para bailar, noches de karaoke o juegos de casino en el Lobby Bar. Pregunte por nuestro show prehispánico en la playa.</w:t>
      </w:r>
    </w:p>
    <w:p w:rsidR="008D1C9D" w:rsidRPr="008D1C9D" w:rsidRDefault="008D1C9D" w:rsidP="008D1C9D">
      <w:pPr>
        <w:pStyle w:val="Sinespaciado"/>
        <w:rPr>
          <w:rFonts w:ascii="Arial" w:hAnsi="Arial" w:cs="Arial"/>
          <w:sz w:val="18"/>
          <w:szCs w:val="18"/>
          <w:lang w:val="es-MX"/>
        </w:rPr>
      </w:pPr>
    </w:p>
    <w:p w:rsidR="008D1C9D" w:rsidRPr="008D1C9D" w:rsidRDefault="008D1C9D" w:rsidP="008D1C9D">
      <w:pPr>
        <w:pStyle w:val="Sinespaciado"/>
        <w:rPr>
          <w:rFonts w:ascii="Arial" w:hAnsi="Arial" w:cs="Arial"/>
          <w:sz w:val="18"/>
          <w:szCs w:val="18"/>
          <w:lang w:val="es-MX"/>
        </w:rPr>
      </w:pPr>
      <w:r w:rsidRPr="00A17637">
        <w:rPr>
          <w:rFonts w:ascii="Arial" w:hAnsi="Arial" w:cs="Arial"/>
          <w:b/>
          <w:bCs/>
          <w:sz w:val="18"/>
          <w:szCs w:val="18"/>
          <w:lang w:val="es-MX"/>
        </w:rPr>
        <w:t>Nota</w:t>
      </w:r>
      <w:r w:rsidRPr="008D1C9D">
        <w:rPr>
          <w:rFonts w:ascii="Arial" w:hAnsi="Arial" w:cs="Arial"/>
          <w:sz w:val="18"/>
          <w:szCs w:val="18"/>
          <w:lang w:val="es-MX"/>
        </w:rPr>
        <w:t>: Los horarios de Actividades y Entretenimiento están acorde al programa semanal del hotel que podría variar por temporada y sin previo aviso. Todas las actividades son supervisadas por un miembro profesional del área de actividades (entrega de todos los equipos para los juegos en el centro de actividades).</w:t>
      </w:r>
    </w:p>
    <w:p w:rsidR="008D1C9D" w:rsidRPr="008D1C9D" w:rsidRDefault="008D1C9D" w:rsidP="008D1C9D">
      <w:pPr>
        <w:pStyle w:val="Sinespaciado"/>
        <w:rPr>
          <w:rFonts w:ascii="Arial" w:hAnsi="Arial" w:cs="Arial"/>
          <w:sz w:val="18"/>
          <w:szCs w:val="18"/>
          <w:lang w:val="es-MX"/>
        </w:rPr>
      </w:pPr>
    </w:p>
    <w:p w:rsidR="008D1C9D" w:rsidRPr="00A17637" w:rsidRDefault="008D1C9D" w:rsidP="008D1C9D">
      <w:pPr>
        <w:pStyle w:val="Sinespaciado"/>
        <w:rPr>
          <w:rFonts w:ascii="Arial" w:hAnsi="Arial" w:cs="Arial"/>
          <w:b/>
          <w:bCs/>
          <w:sz w:val="20"/>
          <w:szCs w:val="20"/>
          <w:lang w:val="es-MX"/>
        </w:rPr>
      </w:pPr>
      <w:r w:rsidRPr="00A17637">
        <w:rPr>
          <w:rFonts w:ascii="Arial" w:hAnsi="Arial" w:cs="Arial"/>
          <w:b/>
          <w:bCs/>
          <w:sz w:val="20"/>
          <w:szCs w:val="20"/>
          <w:lang w:val="es-MX"/>
        </w:rPr>
        <w:t>SERVICIOS E INSTALACIONES</w:t>
      </w:r>
    </w:p>
    <w:p w:rsidR="008D1C9D" w:rsidRPr="008D1C9D" w:rsidRDefault="008D1C9D" w:rsidP="008D1C9D">
      <w:pPr>
        <w:pStyle w:val="Sinespaciado"/>
        <w:rPr>
          <w:rFonts w:ascii="Arial" w:hAnsi="Arial" w:cs="Arial"/>
          <w:sz w:val="18"/>
          <w:szCs w:val="18"/>
          <w:lang w:val="es-MX"/>
        </w:rPr>
      </w:pPr>
    </w:p>
    <w:p w:rsidR="008D1C9D" w:rsidRDefault="008D1C9D" w:rsidP="008D1C9D">
      <w:pPr>
        <w:pStyle w:val="Sinespaciado"/>
        <w:rPr>
          <w:rFonts w:ascii="Arial" w:hAnsi="Arial" w:cs="Arial"/>
          <w:sz w:val="18"/>
          <w:szCs w:val="18"/>
          <w:lang w:val="es-MX"/>
        </w:rPr>
        <w:sectPr w:rsidR="008D1C9D" w:rsidSect="00BD646E">
          <w:headerReference w:type="default" r:id="rId9"/>
          <w:footerReference w:type="default" r:id="rId10"/>
          <w:pgSz w:w="12240" w:h="15840"/>
          <w:pgMar w:top="2373" w:right="1080" w:bottom="1440" w:left="1080" w:header="708" w:footer="562" w:gutter="0"/>
          <w:cols w:space="708"/>
          <w:docGrid w:linePitch="360"/>
        </w:sectPr>
      </w:pP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YHI - Gimnasio</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Escritorio de Servicio a Huéspedes</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1 Piscina familiar</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1 Piscina solo para adultos</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Hamacas de Playa</w:t>
      </w:r>
    </w:p>
    <w:p w:rsidR="00A0536C"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Cancha de Tenis</w:t>
      </w:r>
      <w:r w:rsidRPr="008D1C9D">
        <w:rPr>
          <w:rFonts w:ascii="Arial" w:hAnsi="Arial" w:cs="Arial"/>
          <w:sz w:val="18"/>
          <w:szCs w:val="18"/>
          <w:lang w:val="es-MX"/>
        </w:rPr>
        <w:tab/>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YHI Spa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Eco Spa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Renta de autos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Servicio de lavandería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Servicio Médico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Tabaquería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Cancha de futbol.</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Caja de bateo</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 xml:space="preserve">Tiro con arco, </w:t>
      </w:r>
      <w:proofErr w:type="spellStart"/>
      <w:r w:rsidRPr="008D1C9D">
        <w:rPr>
          <w:rFonts w:ascii="Arial" w:hAnsi="Arial" w:cs="Arial"/>
          <w:sz w:val="18"/>
          <w:szCs w:val="18"/>
          <w:lang w:val="es-MX"/>
        </w:rPr>
        <w:t>Nerf</w:t>
      </w:r>
      <w:proofErr w:type="spellEnd"/>
      <w:r w:rsidRPr="008D1C9D">
        <w:rPr>
          <w:rFonts w:ascii="Arial" w:hAnsi="Arial" w:cs="Arial"/>
          <w:sz w:val="18"/>
          <w:szCs w:val="18"/>
          <w:lang w:val="es-MX"/>
        </w:rPr>
        <w:t xml:space="preserve"> y Paintball</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Mini Golfito 14 hoyos</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Internet gratis en áreas públicas</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Estacionamiento al aire libre</w:t>
      </w:r>
    </w:p>
    <w:p w:rsidR="00A0536C"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Salón para Juntas ($)</w:t>
      </w:r>
      <w:r w:rsidRPr="008D1C9D">
        <w:rPr>
          <w:rFonts w:ascii="Arial" w:hAnsi="Arial" w:cs="Arial"/>
          <w:sz w:val="18"/>
          <w:szCs w:val="18"/>
          <w:lang w:val="es-MX"/>
        </w:rPr>
        <w:tab/>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ATM Cajero automático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Internet en áreas públicas y habitaciones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Servicio de niñera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Servicio de Taxi 24 horas ($)</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Servicio al cuarto</w:t>
      </w:r>
      <w:r w:rsidR="00A0536C">
        <w:rPr>
          <w:rFonts w:ascii="Arial" w:hAnsi="Arial" w:cs="Arial"/>
          <w:sz w:val="18"/>
          <w:szCs w:val="18"/>
          <w:lang w:val="es-MX"/>
        </w:rPr>
        <w:t xml:space="preserve"> </w:t>
      </w:r>
      <w:r w:rsidRPr="008D1C9D">
        <w:rPr>
          <w:rFonts w:ascii="Arial" w:hAnsi="Arial" w:cs="Arial"/>
          <w:sz w:val="18"/>
          <w:szCs w:val="18"/>
          <w:lang w:val="es-MX"/>
        </w:rPr>
        <w:t>($)</w:t>
      </w:r>
    </w:p>
    <w:p w:rsidR="008D1C9D" w:rsidRP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Agentes de viaje y venta de tours ($)</w:t>
      </w:r>
    </w:p>
    <w:p w:rsidR="008D1C9D" w:rsidRDefault="008D1C9D" w:rsidP="008D1C9D">
      <w:pPr>
        <w:pStyle w:val="Sinespaciado"/>
        <w:rPr>
          <w:rFonts w:ascii="Arial" w:hAnsi="Arial" w:cs="Arial"/>
          <w:sz w:val="18"/>
          <w:szCs w:val="18"/>
          <w:lang w:val="es-MX"/>
        </w:rPr>
      </w:pPr>
      <w:r w:rsidRPr="008D1C9D">
        <w:rPr>
          <w:rFonts w:ascii="Arial" w:hAnsi="Arial" w:cs="Arial"/>
          <w:sz w:val="18"/>
          <w:szCs w:val="18"/>
          <w:lang w:val="es-MX"/>
        </w:rPr>
        <w:t>•</w:t>
      </w:r>
      <w:r w:rsidRPr="008D1C9D">
        <w:rPr>
          <w:rFonts w:ascii="Arial" w:hAnsi="Arial" w:cs="Arial"/>
          <w:sz w:val="18"/>
          <w:szCs w:val="18"/>
          <w:lang w:val="es-MX"/>
        </w:rPr>
        <w:tab/>
        <w:t>Servicios Romance: Bodas, lunas de miel, Cenas románticas y cenas familiares ($).</w:t>
      </w:r>
    </w:p>
    <w:sectPr w:rsidR="008D1C9D" w:rsidSect="008D1C9D">
      <w:type w:val="continuous"/>
      <w:pgSz w:w="12240" w:h="15840"/>
      <w:pgMar w:top="2373" w:right="1080" w:bottom="1440" w:left="1080" w:header="708"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D54" w:rsidRDefault="00B34D54" w:rsidP="00450C15">
      <w:pPr>
        <w:spacing w:after="0" w:line="240" w:lineRule="auto"/>
      </w:pPr>
      <w:r>
        <w:separator/>
      </w:r>
    </w:p>
  </w:endnote>
  <w:endnote w:type="continuationSeparator" w:id="0">
    <w:p w:rsidR="00B34D54" w:rsidRDefault="00B34D5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8A1F187" wp14:editId="47BB783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AD477E"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D54" w:rsidRDefault="00B34D54" w:rsidP="00450C15">
      <w:pPr>
        <w:spacing w:after="0" w:line="240" w:lineRule="auto"/>
      </w:pPr>
      <w:r>
        <w:separator/>
      </w:r>
    </w:p>
  </w:footnote>
  <w:footnote w:type="continuationSeparator" w:id="0">
    <w:p w:rsidR="00B34D54" w:rsidRDefault="00B34D5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2DFFFEBE" wp14:editId="50DC8288">
              <wp:simplePos x="0" y="0"/>
              <wp:positionH relativeFrom="column">
                <wp:posOffset>-381000</wp:posOffset>
              </wp:positionH>
              <wp:positionV relativeFrom="paragraph">
                <wp:posOffset>-91439</wp:posOffset>
              </wp:positionV>
              <wp:extent cx="4587240" cy="7924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4587240" cy="792480"/>
                      </a:xfrm>
                      <a:prstGeom prst="rect">
                        <a:avLst/>
                      </a:prstGeom>
                      <a:noFill/>
                      <a:ln>
                        <a:noFill/>
                      </a:ln>
                    </wps:spPr>
                    <wps:txbx>
                      <w:txbxContent>
                        <w:p w:rsidR="003A278F" w:rsidRPr="008D1C9D" w:rsidRDefault="00B24EFE" w:rsidP="00C13DF2">
                          <w:pPr>
                            <w:pStyle w:val="Encabezado"/>
                            <w:rPr>
                              <w:rFonts w:asciiTheme="minorHAnsi" w:hAnsiTheme="minorHAnsi"/>
                              <w:b/>
                              <w:noProof/>
                              <w:color w:val="FFFFFF" w:themeColor="background1"/>
                              <w:spacing w:val="10"/>
                              <w:sz w:val="80"/>
                              <w:szCs w:val="8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24EFE">
                            <w:drawing>
                              <wp:inline distT="0" distB="0" distL="0" distR="0">
                                <wp:extent cx="3704400" cy="60120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400" cy="601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FFEBE" id="_x0000_t202" coordsize="21600,21600" o:spt="202" path="m,l,21600r21600,l21600,xe">
              <v:stroke joinstyle="miter"/>
              <v:path gradientshapeok="t" o:connecttype="rect"/>
            </v:shapetype>
            <v:shape id="Cuadro de texto 2" o:spid="_x0000_s1026" type="#_x0000_t202" style="position:absolute;left:0;text-align:left;margin-left:-30pt;margin-top:-7.2pt;width:361.2pt;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" filled="f" stroked="f">
              <v:textbox>
                <w:txbxContent>
                  <w:p w:rsidR="003A278F" w:rsidRPr="008D1C9D" w:rsidRDefault="00B24EFE" w:rsidP="00C13DF2">
                    <w:pPr>
                      <w:pStyle w:val="Encabezado"/>
                      <w:rPr>
                        <w:rFonts w:asciiTheme="minorHAnsi" w:hAnsiTheme="minorHAnsi"/>
                        <w:b/>
                        <w:noProof/>
                        <w:color w:val="FFFFFF" w:themeColor="background1"/>
                        <w:spacing w:val="10"/>
                        <w:sz w:val="80"/>
                        <w:szCs w:val="8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24EFE">
                      <w:drawing>
                        <wp:inline distT="0" distB="0" distL="0" distR="0">
                          <wp:extent cx="3704400" cy="60120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400" cy="601200"/>
                                  </a:xfrm>
                                  <a:prstGeom prst="rect">
                                    <a:avLst/>
                                  </a:prstGeom>
                                  <a:noFill/>
                                  <a:ln>
                                    <a:noFill/>
                                  </a:ln>
                                </pic:spPr>
                              </pic:pic>
                            </a:graphicData>
                          </a:graphic>
                        </wp:inline>
                      </w:drawing>
                    </w: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6DD5C19C" wp14:editId="3C7174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8A337A9" wp14:editId="789AF30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3">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9B6465D" wp14:editId="40B655A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ED31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3A5A"/>
    <w:multiLevelType w:val="hybridMultilevel"/>
    <w:tmpl w:val="5EB4741C"/>
    <w:lvl w:ilvl="0" w:tplc="080A0001">
      <w:start w:val="1"/>
      <w:numFmt w:val="bullet"/>
      <w:lvlText w:val=""/>
      <w:lvlJc w:val="left"/>
      <w:pPr>
        <w:ind w:left="720" w:hanging="360"/>
      </w:pPr>
      <w:rPr>
        <w:rFonts w:ascii="Symbol" w:hAnsi="Symbol" w:hint="default"/>
      </w:rPr>
    </w:lvl>
    <w:lvl w:ilvl="1" w:tplc="EF90201A">
      <w:numFmt w:val="bullet"/>
      <w:lvlText w:val="•"/>
      <w:lvlJc w:val="left"/>
      <w:pPr>
        <w:ind w:left="1788" w:hanging="708"/>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53447FF"/>
    <w:multiLevelType w:val="hybridMultilevel"/>
    <w:tmpl w:val="6696F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56DD1B46"/>
    <w:multiLevelType w:val="hybridMultilevel"/>
    <w:tmpl w:val="E7705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AC78E4"/>
    <w:multiLevelType w:val="hybridMultilevel"/>
    <w:tmpl w:val="22C42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95682E"/>
    <w:multiLevelType w:val="hybridMultilevel"/>
    <w:tmpl w:val="0F4C4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AD2"/>
    <w:rsid w:val="000110B5"/>
    <w:rsid w:val="00012F73"/>
    <w:rsid w:val="000206F0"/>
    <w:rsid w:val="00032009"/>
    <w:rsid w:val="0003271D"/>
    <w:rsid w:val="0006120B"/>
    <w:rsid w:val="00064FF0"/>
    <w:rsid w:val="00074095"/>
    <w:rsid w:val="00074653"/>
    <w:rsid w:val="000901BB"/>
    <w:rsid w:val="00093D58"/>
    <w:rsid w:val="00095A47"/>
    <w:rsid w:val="000A5C3F"/>
    <w:rsid w:val="000A6CBA"/>
    <w:rsid w:val="000E31A6"/>
    <w:rsid w:val="000F116C"/>
    <w:rsid w:val="000F3460"/>
    <w:rsid w:val="000F49AD"/>
    <w:rsid w:val="000F6819"/>
    <w:rsid w:val="0010408D"/>
    <w:rsid w:val="001056F5"/>
    <w:rsid w:val="001143F5"/>
    <w:rsid w:val="00115DF1"/>
    <w:rsid w:val="00124C0C"/>
    <w:rsid w:val="0012549C"/>
    <w:rsid w:val="0013026A"/>
    <w:rsid w:val="00135254"/>
    <w:rsid w:val="001548B6"/>
    <w:rsid w:val="00154DAF"/>
    <w:rsid w:val="00156E7E"/>
    <w:rsid w:val="00173F56"/>
    <w:rsid w:val="00180DDB"/>
    <w:rsid w:val="001910FB"/>
    <w:rsid w:val="00194894"/>
    <w:rsid w:val="00196EC1"/>
    <w:rsid w:val="00197002"/>
    <w:rsid w:val="001A3025"/>
    <w:rsid w:val="001B3701"/>
    <w:rsid w:val="001C423F"/>
    <w:rsid w:val="001D3EA5"/>
    <w:rsid w:val="001D59AE"/>
    <w:rsid w:val="001E0BFB"/>
    <w:rsid w:val="001E3008"/>
    <w:rsid w:val="001E49A4"/>
    <w:rsid w:val="001F493C"/>
    <w:rsid w:val="001F6C8A"/>
    <w:rsid w:val="00236318"/>
    <w:rsid w:val="00245F59"/>
    <w:rsid w:val="00251C09"/>
    <w:rsid w:val="002579FA"/>
    <w:rsid w:val="00264C19"/>
    <w:rsid w:val="00285322"/>
    <w:rsid w:val="00294875"/>
    <w:rsid w:val="002959E3"/>
    <w:rsid w:val="002A18EE"/>
    <w:rsid w:val="002A6F1A"/>
    <w:rsid w:val="002B0FDB"/>
    <w:rsid w:val="002B6F84"/>
    <w:rsid w:val="002B7CF1"/>
    <w:rsid w:val="002D2BA6"/>
    <w:rsid w:val="002E1CEA"/>
    <w:rsid w:val="002E2B24"/>
    <w:rsid w:val="002F25DA"/>
    <w:rsid w:val="003065F9"/>
    <w:rsid w:val="003218D4"/>
    <w:rsid w:val="00326584"/>
    <w:rsid w:val="003370E9"/>
    <w:rsid w:val="00342591"/>
    <w:rsid w:val="003744B4"/>
    <w:rsid w:val="003765C7"/>
    <w:rsid w:val="003805A5"/>
    <w:rsid w:val="003A278F"/>
    <w:rsid w:val="003B37AE"/>
    <w:rsid w:val="003C4867"/>
    <w:rsid w:val="003D0B3A"/>
    <w:rsid w:val="003D2099"/>
    <w:rsid w:val="003D36D2"/>
    <w:rsid w:val="003E61D6"/>
    <w:rsid w:val="00401E29"/>
    <w:rsid w:val="0040422E"/>
    <w:rsid w:val="00407A99"/>
    <w:rsid w:val="00413977"/>
    <w:rsid w:val="0041595F"/>
    <w:rsid w:val="004176CA"/>
    <w:rsid w:val="00422320"/>
    <w:rsid w:val="00432BA1"/>
    <w:rsid w:val="004376C8"/>
    <w:rsid w:val="004426D1"/>
    <w:rsid w:val="00445117"/>
    <w:rsid w:val="00450C15"/>
    <w:rsid w:val="00451014"/>
    <w:rsid w:val="00454042"/>
    <w:rsid w:val="00456841"/>
    <w:rsid w:val="0047057D"/>
    <w:rsid w:val="0048332A"/>
    <w:rsid w:val="004A3A14"/>
    <w:rsid w:val="004A68D9"/>
    <w:rsid w:val="004A7897"/>
    <w:rsid w:val="004B2020"/>
    <w:rsid w:val="004B372F"/>
    <w:rsid w:val="004C01F5"/>
    <w:rsid w:val="004D0703"/>
    <w:rsid w:val="004D2C2F"/>
    <w:rsid w:val="004D3606"/>
    <w:rsid w:val="004E3B64"/>
    <w:rsid w:val="004F3A09"/>
    <w:rsid w:val="005130A5"/>
    <w:rsid w:val="00513C9F"/>
    <w:rsid w:val="00527517"/>
    <w:rsid w:val="00564D1B"/>
    <w:rsid w:val="00566FE4"/>
    <w:rsid w:val="00574640"/>
    <w:rsid w:val="005917AF"/>
    <w:rsid w:val="00591D84"/>
    <w:rsid w:val="005B0F31"/>
    <w:rsid w:val="005E3402"/>
    <w:rsid w:val="005E6754"/>
    <w:rsid w:val="005F0A3F"/>
    <w:rsid w:val="005F4075"/>
    <w:rsid w:val="006053CD"/>
    <w:rsid w:val="00615736"/>
    <w:rsid w:val="00630B01"/>
    <w:rsid w:val="00630BA2"/>
    <w:rsid w:val="00632C68"/>
    <w:rsid w:val="006503A7"/>
    <w:rsid w:val="006520FD"/>
    <w:rsid w:val="00664032"/>
    <w:rsid w:val="006971B8"/>
    <w:rsid w:val="006A08BE"/>
    <w:rsid w:val="006A4CF9"/>
    <w:rsid w:val="006B1779"/>
    <w:rsid w:val="006B19F7"/>
    <w:rsid w:val="006C1BF7"/>
    <w:rsid w:val="006C349B"/>
    <w:rsid w:val="006C568C"/>
    <w:rsid w:val="006C7EA1"/>
    <w:rsid w:val="006D3C96"/>
    <w:rsid w:val="006D64BE"/>
    <w:rsid w:val="006E0F61"/>
    <w:rsid w:val="006F205B"/>
    <w:rsid w:val="006F3BBC"/>
    <w:rsid w:val="006F5159"/>
    <w:rsid w:val="007014F0"/>
    <w:rsid w:val="00702E24"/>
    <w:rsid w:val="00704A2A"/>
    <w:rsid w:val="00704FC6"/>
    <w:rsid w:val="00710DD6"/>
    <w:rsid w:val="00727064"/>
    <w:rsid w:val="00727503"/>
    <w:rsid w:val="007305C2"/>
    <w:rsid w:val="00787735"/>
    <w:rsid w:val="00792A3C"/>
    <w:rsid w:val="00793541"/>
    <w:rsid w:val="00797C7D"/>
    <w:rsid w:val="007A4D1C"/>
    <w:rsid w:val="007B4221"/>
    <w:rsid w:val="007B4F2B"/>
    <w:rsid w:val="007B5DA3"/>
    <w:rsid w:val="007B6FC9"/>
    <w:rsid w:val="007C7D07"/>
    <w:rsid w:val="007D3DF5"/>
    <w:rsid w:val="007E003E"/>
    <w:rsid w:val="007E10C8"/>
    <w:rsid w:val="007F5F21"/>
    <w:rsid w:val="007F62B4"/>
    <w:rsid w:val="00800FF7"/>
    <w:rsid w:val="00803699"/>
    <w:rsid w:val="008064DF"/>
    <w:rsid w:val="008075D5"/>
    <w:rsid w:val="00812D12"/>
    <w:rsid w:val="0082344F"/>
    <w:rsid w:val="0083259F"/>
    <w:rsid w:val="00834B13"/>
    <w:rsid w:val="0083654A"/>
    <w:rsid w:val="00891A2A"/>
    <w:rsid w:val="00894F82"/>
    <w:rsid w:val="008A4B87"/>
    <w:rsid w:val="008B406F"/>
    <w:rsid w:val="008B69C9"/>
    <w:rsid w:val="008B7201"/>
    <w:rsid w:val="008D1C9D"/>
    <w:rsid w:val="008D5E6C"/>
    <w:rsid w:val="008E5529"/>
    <w:rsid w:val="008F0CE2"/>
    <w:rsid w:val="00902CE2"/>
    <w:rsid w:val="00913AF3"/>
    <w:rsid w:val="00932FED"/>
    <w:rsid w:val="0093577C"/>
    <w:rsid w:val="00936C7E"/>
    <w:rsid w:val="00970BDC"/>
    <w:rsid w:val="00986CCA"/>
    <w:rsid w:val="00991F36"/>
    <w:rsid w:val="00993476"/>
    <w:rsid w:val="00994A4C"/>
    <w:rsid w:val="00995DF5"/>
    <w:rsid w:val="009A0EE3"/>
    <w:rsid w:val="009A4A2A"/>
    <w:rsid w:val="009A72B1"/>
    <w:rsid w:val="009B2B2F"/>
    <w:rsid w:val="009B5D60"/>
    <w:rsid w:val="009C0D85"/>
    <w:rsid w:val="009C3370"/>
    <w:rsid w:val="009D067B"/>
    <w:rsid w:val="009D5631"/>
    <w:rsid w:val="009E2480"/>
    <w:rsid w:val="00A0536C"/>
    <w:rsid w:val="00A12620"/>
    <w:rsid w:val="00A13784"/>
    <w:rsid w:val="00A14104"/>
    <w:rsid w:val="00A14DD1"/>
    <w:rsid w:val="00A17637"/>
    <w:rsid w:val="00A25CD2"/>
    <w:rsid w:val="00A261C5"/>
    <w:rsid w:val="00A316F2"/>
    <w:rsid w:val="00A4233B"/>
    <w:rsid w:val="00A61633"/>
    <w:rsid w:val="00A61A42"/>
    <w:rsid w:val="00A8172E"/>
    <w:rsid w:val="00A87B58"/>
    <w:rsid w:val="00A92A5A"/>
    <w:rsid w:val="00AA64A6"/>
    <w:rsid w:val="00AB02CB"/>
    <w:rsid w:val="00AC4A16"/>
    <w:rsid w:val="00AD4EF6"/>
    <w:rsid w:val="00AE3E65"/>
    <w:rsid w:val="00AF33E1"/>
    <w:rsid w:val="00B0056D"/>
    <w:rsid w:val="00B016BB"/>
    <w:rsid w:val="00B01E11"/>
    <w:rsid w:val="00B07CCB"/>
    <w:rsid w:val="00B116D8"/>
    <w:rsid w:val="00B11A5C"/>
    <w:rsid w:val="00B24EFE"/>
    <w:rsid w:val="00B34D54"/>
    <w:rsid w:val="00B36A64"/>
    <w:rsid w:val="00B43156"/>
    <w:rsid w:val="00B43503"/>
    <w:rsid w:val="00B4786E"/>
    <w:rsid w:val="00B55741"/>
    <w:rsid w:val="00B67CEF"/>
    <w:rsid w:val="00B718DC"/>
    <w:rsid w:val="00B770D6"/>
    <w:rsid w:val="00B84683"/>
    <w:rsid w:val="00B85CFD"/>
    <w:rsid w:val="00B872F6"/>
    <w:rsid w:val="00BA788D"/>
    <w:rsid w:val="00BC2EC1"/>
    <w:rsid w:val="00BD26C7"/>
    <w:rsid w:val="00BD646E"/>
    <w:rsid w:val="00BF0271"/>
    <w:rsid w:val="00BF6944"/>
    <w:rsid w:val="00C03B78"/>
    <w:rsid w:val="00C06870"/>
    <w:rsid w:val="00C126A9"/>
    <w:rsid w:val="00C13DF2"/>
    <w:rsid w:val="00C2273B"/>
    <w:rsid w:val="00C32B63"/>
    <w:rsid w:val="00C36F5D"/>
    <w:rsid w:val="00C50ABF"/>
    <w:rsid w:val="00C55C28"/>
    <w:rsid w:val="00C5657D"/>
    <w:rsid w:val="00C60443"/>
    <w:rsid w:val="00C6112D"/>
    <w:rsid w:val="00C632D6"/>
    <w:rsid w:val="00C66EB0"/>
    <w:rsid w:val="00C70110"/>
    <w:rsid w:val="00C94CEB"/>
    <w:rsid w:val="00CA7DBD"/>
    <w:rsid w:val="00CB6A12"/>
    <w:rsid w:val="00CC18B7"/>
    <w:rsid w:val="00CD08DF"/>
    <w:rsid w:val="00CD56A3"/>
    <w:rsid w:val="00CD64A8"/>
    <w:rsid w:val="00CE4C43"/>
    <w:rsid w:val="00CE7934"/>
    <w:rsid w:val="00D03099"/>
    <w:rsid w:val="00D216B0"/>
    <w:rsid w:val="00D24E85"/>
    <w:rsid w:val="00D35DF2"/>
    <w:rsid w:val="00D41432"/>
    <w:rsid w:val="00D46FA0"/>
    <w:rsid w:val="00D51766"/>
    <w:rsid w:val="00D673F1"/>
    <w:rsid w:val="00D732E0"/>
    <w:rsid w:val="00D77429"/>
    <w:rsid w:val="00D92BC7"/>
    <w:rsid w:val="00DB5D54"/>
    <w:rsid w:val="00DB6EB7"/>
    <w:rsid w:val="00DD6A94"/>
    <w:rsid w:val="00DF15D6"/>
    <w:rsid w:val="00E37CEA"/>
    <w:rsid w:val="00E663D4"/>
    <w:rsid w:val="00E80EB6"/>
    <w:rsid w:val="00E846AA"/>
    <w:rsid w:val="00E908E7"/>
    <w:rsid w:val="00E90FAD"/>
    <w:rsid w:val="00EA0682"/>
    <w:rsid w:val="00EA17D1"/>
    <w:rsid w:val="00EB7B1C"/>
    <w:rsid w:val="00EC7F50"/>
    <w:rsid w:val="00ED2EE5"/>
    <w:rsid w:val="00EF313D"/>
    <w:rsid w:val="00F0058E"/>
    <w:rsid w:val="00F11662"/>
    <w:rsid w:val="00F22D8A"/>
    <w:rsid w:val="00F253E8"/>
    <w:rsid w:val="00F4140F"/>
    <w:rsid w:val="00F42FED"/>
    <w:rsid w:val="00F43C14"/>
    <w:rsid w:val="00F511D3"/>
    <w:rsid w:val="00F5737B"/>
    <w:rsid w:val="00F6257F"/>
    <w:rsid w:val="00F71B08"/>
    <w:rsid w:val="00F73893"/>
    <w:rsid w:val="00F8776C"/>
    <w:rsid w:val="00F96F4D"/>
    <w:rsid w:val="00F97A84"/>
    <w:rsid w:val="00FA3BF8"/>
    <w:rsid w:val="00FC13D1"/>
    <w:rsid w:val="00FD0F3A"/>
    <w:rsid w:val="00FD5BAA"/>
    <w:rsid w:val="00FE0A9E"/>
    <w:rsid w:val="00FF2899"/>
    <w:rsid w:val="00FF3FEA"/>
    <w:rsid w:val="00FF7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A10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3A27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1"/>
      </w:numPr>
    </w:pPr>
  </w:style>
  <w:style w:type="numbering" w:customStyle="1" w:styleId="WWNum35">
    <w:name w:val="WWNum35"/>
    <w:basedOn w:val="Sinlista"/>
    <w:rsid w:val="00993476"/>
    <w:pPr>
      <w:numPr>
        <w:numId w:val="2"/>
      </w:numPr>
    </w:pPr>
  </w:style>
  <w:style w:type="numbering" w:customStyle="1" w:styleId="WWNum36">
    <w:name w:val="WWNum36"/>
    <w:basedOn w:val="Sinlista"/>
    <w:rsid w:val="00993476"/>
    <w:pPr>
      <w:numPr>
        <w:numId w:val="3"/>
      </w:numPr>
    </w:pPr>
  </w:style>
  <w:style w:type="character" w:customStyle="1" w:styleId="Ttulo2Car">
    <w:name w:val="Título 2 Car"/>
    <w:basedOn w:val="Fuentedeprrafopredeter"/>
    <w:link w:val="Ttulo2"/>
    <w:uiPriority w:val="9"/>
    <w:semiHidden/>
    <w:rsid w:val="003A278F"/>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96237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606484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639591">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19472">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4194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079556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344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5594278">
      <w:bodyDiv w:val="1"/>
      <w:marLeft w:val="0"/>
      <w:marRight w:val="0"/>
      <w:marTop w:val="0"/>
      <w:marBottom w:val="0"/>
      <w:divBdr>
        <w:top w:val="none" w:sz="0" w:space="0" w:color="auto"/>
        <w:left w:val="none" w:sz="0" w:space="0" w:color="auto"/>
        <w:bottom w:val="none" w:sz="0" w:space="0" w:color="auto"/>
        <w:right w:val="none" w:sz="0" w:space="0" w:color="auto"/>
      </w:divBdr>
    </w:div>
    <w:div w:id="704913016">
      <w:bodyDiv w:val="1"/>
      <w:marLeft w:val="0"/>
      <w:marRight w:val="0"/>
      <w:marTop w:val="0"/>
      <w:marBottom w:val="0"/>
      <w:divBdr>
        <w:top w:val="none" w:sz="0" w:space="0" w:color="auto"/>
        <w:left w:val="none" w:sz="0" w:space="0" w:color="auto"/>
        <w:bottom w:val="none" w:sz="0" w:space="0" w:color="auto"/>
        <w:right w:val="none" w:sz="0" w:space="0" w:color="auto"/>
      </w:divBdr>
    </w:div>
    <w:div w:id="79537317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4151191">
      <w:bodyDiv w:val="1"/>
      <w:marLeft w:val="0"/>
      <w:marRight w:val="0"/>
      <w:marTop w:val="0"/>
      <w:marBottom w:val="0"/>
      <w:divBdr>
        <w:top w:val="none" w:sz="0" w:space="0" w:color="auto"/>
        <w:left w:val="none" w:sz="0" w:space="0" w:color="auto"/>
        <w:bottom w:val="none" w:sz="0" w:space="0" w:color="auto"/>
        <w:right w:val="none" w:sz="0" w:space="0" w:color="auto"/>
      </w:divBdr>
    </w:div>
    <w:div w:id="11335205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86633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66912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299066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257849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29832">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70122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59185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09347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4E80-5CD5-408C-9007-714436CA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Staff</cp:lastModifiedBy>
  <cp:revision>4</cp:revision>
  <dcterms:created xsi:type="dcterms:W3CDTF">2021-02-19T17:02:00Z</dcterms:created>
  <dcterms:modified xsi:type="dcterms:W3CDTF">2021-02-22T16:31:00Z</dcterms:modified>
</cp:coreProperties>
</file>