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2691" w14:textId="77777777" w:rsidR="00322916" w:rsidRPr="00CD1DB7" w:rsidRDefault="00322916" w:rsidP="00322916">
      <w:pPr>
        <w:spacing w:after="0" w:line="240" w:lineRule="auto"/>
        <w:jc w:val="both"/>
        <w:rPr>
          <w:rFonts w:ascii="Arial" w:eastAsia="Arial" w:hAnsi="Arial" w:cs="Arial"/>
          <w:b/>
          <w:sz w:val="20"/>
          <w:szCs w:val="20"/>
          <w:lang w:val="es-MX"/>
        </w:rPr>
      </w:pPr>
      <w:r>
        <w:rPr>
          <w:noProof/>
        </w:rPr>
        <w:drawing>
          <wp:anchor distT="0" distB="0" distL="114300" distR="114300" simplePos="0" relativeHeight="251659264" behindDoc="0" locked="0" layoutInCell="1" allowOverlap="1" wp14:anchorId="2DC8099F" wp14:editId="65E59E22">
            <wp:simplePos x="0" y="0"/>
            <wp:positionH relativeFrom="margin">
              <wp:posOffset>4242435</wp:posOffset>
            </wp:positionH>
            <wp:positionV relativeFrom="paragraph">
              <wp:posOffset>78740</wp:posOffset>
            </wp:positionV>
            <wp:extent cx="1996308" cy="645418"/>
            <wp:effectExtent l="0" t="0" r="4445" b="254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1373" cy="647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DB7">
        <w:rPr>
          <w:rFonts w:ascii="Arial" w:eastAsia="Arial" w:hAnsi="Arial" w:cs="Arial"/>
          <w:b/>
          <w:sz w:val="20"/>
          <w:szCs w:val="20"/>
          <w:lang w:val="es-MX"/>
        </w:rPr>
        <w:t xml:space="preserve">Duración: </w:t>
      </w:r>
      <w:r w:rsidR="004704F6">
        <w:rPr>
          <w:rFonts w:ascii="Arial" w:eastAsia="Arial" w:hAnsi="Arial" w:cs="Arial"/>
          <w:b/>
          <w:sz w:val="20"/>
          <w:szCs w:val="20"/>
          <w:lang w:val="es-MX"/>
        </w:rPr>
        <w:t xml:space="preserve"> 9 días</w:t>
      </w:r>
    </w:p>
    <w:p w14:paraId="4B27497D" w14:textId="77777777" w:rsidR="00322916" w:rsidRDefault="004623F8" w:rsidP="00322916">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Llegada</w:t>
      </w:r>
      <w:r w:rsidR="00322916" w:rsidRPr="00CD1DB7">
        <w:rPr>
          <w:rFonts w:ascii="Arial" w:eastAsia="Arial" w:hAnsi="Arial" w:cs="Arial"/>
          <w:b/>
          <w:sz w:val="20"/>
          <w:szCs w:val="20"/>
          <w:lang w:val="es-MX"/>
        </w:rPr>
        <w:t>s</w:t>
      </w:r>
      <w:r w:rsidR="004D4708">
        <w:rPr>
          <w:rFonts w:ascii="Arial" w:eastAsia="Arial" w:hAnsi="Arial" w:cs="Arial"/>
          <w:b/>
          <w:sz w:val="20"/>
          <w:szCs w:val="20"/>
          <w:lang w:val="es-MX"/>
        </w:rPr>
        <w:t xml:space="preserve"> especificas</w:t>
      </w:r>
      <w:r w:rsidR="00322916" w:rsidRPr="00CD1DB7">
        <w:rPr>
          <w:rFonts w:ascii="Arial" w:eastAsia="Arial" w:hAnsi="Arial" w:cs="Arial"/>
          <w:b/>
          <w:sz w:val="20"/>
          <w:szCs w:val="20"/>
          <w:lang w:val="es-MX"/>
        </w:rPr>
        <w:t xml:space="preserve">: </w:t>
      </w:r>
      <w:r w:rsidR="009E407B" w:rsidRPr="00A80FAA">
        <w:rPr>
          <w:rFonts w:ascii="Arial" w:eastAsia="Arial" w:hAnsi="Arial" w:cs="Arial"/>
          <w:b/>
          <w:sz w:val="20"/>
          <w:szCs w:val="20"/>
          <w:lang w:val="es-MX"/>
        </w:rPr>
        <w:t>jueves</w:t>
      </w:r>
      <w:r w:rsidR="00A80FAA" w:rsidRPr="00A80FAA">
        <w:rPr>
          <w:rFonts w:ascii="Arial" w:eastAsia="Arial" w:hAnsi="Arial" w:cs="Arial"/>
          <w:b/>
          <w:sz w:val="20"/>
          <w:szCs w:val="20"/>
          <w:lang w:val="es-MX"/>
        </w:rPr>
        <w:t xml:space="preserve"> </w:t>
      </w:r>
      <w:r>
        <w:rPr>
          <w:rFonts w:ascii="Arial" w:eastAsia="Arial" w:hAnsi="Arial" w:cs="Arial"/>
          <w:b/>
          <w:sz w:val="20"/>
          <w:szCs w:val="20"/>
          <w:lang w:val="es-MX"/>
        </w:rPr>
        <w:t xml:space="preserve">del 9 de </w:t>
      </w:r>
      <w:r w:rsidR="009E407B">
        <w:rPr>
          <w:rFonts w:ascii="Arial" w:eastAsia="Arial" w:hAnsi="Arial" w:cs="Arial"/>
          <w:b/>
          <w:sz w:val="20"/>
          <w:szCs w:val="20"/>
          <w:lang w:val="es-MX"/>
        </w:rPr>
        <w:t>m</w:t>
      </w:r>
      <w:r>
        <w:rPr>
          <w:rFonts w:ascii="Arial" w:eastAsia="Arial" w:hAnsi="Arial" w:cs="Arial"/>
          <w:b/>
          <w:sz w:val="20"/>
          <w:szCs w:val="20"/>
          <w:lang w:val="es-MX"/>
        </w:rPr>
        <w:t xml:space="preserve">ayo 2024 al 1 de </w:t>
      </w:r>
      <w:r w:rsidR="009E407B">
        <w:rPr>
          <w:rFonts w:ascii="Arial" w:eastAsia="Arial" w:hAnsi="Arial" w:cs="Arial"/>
          <w:b/>
          <w:sz w:val="20"/>
          <w:szCs w:val="20"/>
          <w:lang w:val="es-MX"/>
        </w:rPr>
        <w:t>m</w:t>
      </w:r>
      <w:r>
        <w:rPr>
          <w:rFonts w:ascii="Arial" w:eastAsia="Arial" w:hAnsi="Arial" w:cs="Arial"/>
          <w:b/>
          <w:sz w:val="20"/>
          <w:szCs w:val="20"/>
          <w:lang w:val="es-MX"/>
        </w:rPr>
        <w:t>ayo 2025</w:t>
      </w:r>
    </w:p>
    <w:p w14:paraId="3D3B2A52" w14:textId="77777777" w:rsidR="00412CEE" w:rsidRPr="00CD1DB7" w:rsidRDefault="00412CEE" w:rsidP="00322916">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Iniciando en servicio terrestre</w:t>
      </w:r>
    </w:p>
    <w:p w14:paraId="21D36F25" w14:textId="77777777" w:rsidR="00322916" w:rsidRPr="00CD1DB7" w:rsidRDefault="00322916" w:rsidP="00322916">
      <w:pPr>
        <w:spacing w:after="0" w:line="240" w:lineRule="auto"/>
        <w:jc w:val="both"/>
        <w:rPr>
          <w:rFonts w:ascii="Arial" w:eastAsia="Arial" w:hAnsi="Arial" w:cs="Arial"/>
          <w:b/>
          <w:sz w:val="20"/>
          <w:szCs w:val="20"/>
          <w:lang w:val="es-MX"/>
        </w:rPr>
      </w:pPr>
      <w:r w:rsidRPr="00CD1DB7">
        <w:rPr>
          <w:rFonts w:ascii="Arial" w:eastAsia="Arial" w:hAnsi="Arial" w:cs="Arial"/>
          <w:b/>
          <w:sz w:val="20"/>
          <w:szCs w:val="20"/>
          <w:lang w:val="es-MX"/>
        </w:rPr>
        <w:t>Mínimo 2 pasajeros</w:t>
      </w:r>
    </w:p>
    <w:p w14:paraId="475BB2BC" w14:textId="77777777" w:rsidR="00322916" w:rsidRPr="00F7777E" w:rsidRDefault="00322916" w:rsidP="00322916">
      <w:pPr>
        <w:spacing w:after="0" w:line="240" w:lineRule="auto"/>
        <w:jc w:val="both"/>
        <w:rPr>
          <w:rFonts w:ascii="Arial" w:eastAsia="Arial" w:hAnsi="Arial" w:cs="Arial"/>
          <w:b/>
          <w:sz w:val="20"/>
          <w:szCs w:val="20"/>
          <w:lang w:val="es-MX"/>
        </w:rPr>
      </w:pPr>
      <w:r w:rsidRPr="00CD1DB7">
        <w:rPr>
          <w:rFonts w:ascii="Arial" w:eastAsia="Arial" w:hAnsi="Arial" w:cs="Arial"/>
          <w:b/>
          <w:sz w:val="20"/>
          <w:szCs w:val="20"/>
          <w:lang w:val="es-MX"/>
        </w:rPr>
        <w:t>Servicios compartidos</w:t>
      </w:r>
    </w:p>
    <w:p w14:paraId="23E4BD66" w14:textId="77777777" w:rsidR="002A0ABF" w:rsidRDefault="00322916" w:rsidP="00322916">
      <w:pPr>
        <w:spacing w:after="0" w:line="240" w:lineRule="auto"/>
        <w:rPr>
          <w:rFonts w:ascii="Arial" w:eastAsia="Arial" w:hAnsi="Arial" w:cs="Arial"/>
          <w:b/>
          <w:sz w:val="20"/>
          <w:szCs w:val="20"/>
          <w:lang w:val="es-MX"/>
        </w:rPr>
      </w:pPr>
      <w:r w:rsidRPr="00F7777E">
        <w:rPr>
          <w:rFonts w:ascii="Arial" w:eastAsia="Arial" w:hAnsi="Arial" w:cs="Arial"/>
          <w:b/>
          <w:sz w:val="20"/>
          <w:szCs w:val="20"/>
          <w:lang w:val="es-MX"/>
        </w:rPr>
        <w:t xml:space="preserve">Nombre del Barco: </w:t>
      </w:r>
      <w:r w:rsidR="004D4708">
        <w:rPr>
          <w:rFonts w:ascii="Arial" w:eastAsia="Arial" w:hAnsi="Arial" w:cs="Arial"/>
          <w:b/>
          <w:sz w:val="20"/>
          <w:szCs w:val="20"/>
          <w:lang w:val="es-MX"/>
        </w:rPr>
        <w:t xml:space="preserve"> </w:t>
      </w:r>
      <w:proofErr w:type="spellStart"/>
      <w:r w:rsidR="004D4708" w:rsidRPr="004D4708">
        <w:rPr>
          <w:rFonts w:ascii="Arial" w:eastAsia="Arial" w:hAnsi="Arial" w:cs="Arial"/>
          <w:b/>
          <w:sz w:val="20"/>
          <w:szCs w:val="20"/>
          <w:lang w:val="es-MX"/>
        </w:rPr>
        <w:t>Navigator</w:t>
      </w:r>
      <w:proofErr w:type="spellEnd"/>
      <w:r w:rsidR="004D4708" w:rsidRPr="004D4708">
        <w:rPr>
          <w:rFonts w:ascii="Arial" w:eastAsia="Arial" w:hAnsi="Arial" w:cs="Arial"/>
          <w:b/>
          <w:sz w:val="20"/>
          <w:szCs w:val="20"/>
          <w:lang w:val="es-MX"/>
        </w:rPr>
        <w:t xml:space="preserve"> </w:t>
      </w:r>
      <w:proofErr w:type="spellStart"/>
      <w:r w:rsidR="0058725C">
        <w:rPr>
          <w:rFonts w:ascii="Arial" w:eastAsia="Arial" w:hAnsi="Arial" w:cs="Arial"/>
          <w:b/>
          <w:sz w:val="20"/>
          <w:szCs w:val="20"/>
          <w:lang w:val="es-MX"/>
        </w:rPr>
        <w:t>o</w:t>
      </w:r>
      <w:r w:rsidR="004D4708" w:rsidRPr="004D4708">
        <w:rPr>
          <w:rFonts w:ascii="Arial" w:eastAsia="Arial" w:hAnsi="Arial" w:cs="Arial"/>
          <w:b/>
          <w:sz w:val="20"/>
          <w:szCs w:val="20"/>
          <w:lang w:val="es-MX"/>
        </w:rPr>
        <w:t>f</w:t>
      </w:r>
      <w:proofErr w:type="spellEnd"/>
      <w:r w:rsidR="004D4708" w:rsidRPr="004D4708">
        <w:rPr>
          <w:rFonts w:ascii="Arial" w:eastAsia="Arial" w:hAnsi="Arial" w:cs="Arial"/>
          <w:b/>
          <w:sz w:val="20"/>
          <w:szCs w:val="20"/>
          <w:lang w:val="es-MX"/>
        </w:rPr>
        <w:t xml:space="preserve"> </w:t>
      </w:r>
      <w:r w:rsidR="0058725C">
        <w:rPr>
          <w:rFonts w:ascii="Arial" w:eastAsia="Arial" w:hAnsi="Arial" w:cs="Arial"/>
          <w:b/>
          <w:sz w:val="20"/>
          <w:szCs w:val="20"/>
          <w:lang w:val="es-MX"/>
        </w:rPr>
        <w:t>t</w:t>
      </w:r>
      <w:r w:rsidR="004D4708" w:rsidRPr="004D4708">
        <w:rPr>
          <w:rFonts w:ascii="Arial" w:eastAsia="Arial" w:hAnsi="Arial" w:cs="Arial"/>
          <w:b/>
          <w:sz w:val="20"/>
          <w:szCs w:val="20"/>
          <w:lang w:val="es-MX"/>
        </w:rPr>
        <w:t>he Seas</w:t>
      </w:r>
    </w:p>
    <w:p w14:paraId="1942C980" w14:textId="77777777" w:rsidR="005F57D8" w:rsidRDefault="005F57D8" w:rsidP="00322916">
      <w:pPr>
        <w:spacing w:after="0" w:line="240" w:lineRule="auto"/>
        <w:rPr>
          <w:rFonts w:ascii="Arial" w:eastAsia="Arial" w:hAnsi="Arial" w:cs="Arial"/>
          <w:b/>
          <w:sz w:val="20"/>
          <w:szCs w:val="20"/>
          <w:lang w:val="es-MX"/>
        </w:rPr>
      </w:pPr>
    </w:p>
    <w:p w14:paraId="3238E601" w14:textId="77777777" w:rsidR="005F57D8" w:rsidRDefault="005F57D8" w:rsidP="009E407B">
      <w:pPr>
        <w:spacing w:after="0" w:line="240" w:lineRule="auto"/>
        <w:rPr>
          <w:rFonts w:ascii="Arial" w:eastAsia="Arial" w:hAnsi="Arial" w:cs="Arial"/>
          <w:b/>
          <w:sz w:val="20"/>
          <w:szCs w:val="20"/>
          <w:lang w:val="es-MX"/>
        </w:rPr>
      </w:pPr>
    </w:p>
    <w:p w14:paraId="4BDC782C" w14:textId="77777777" w:rsidR="005F57D8" w:rsidRPr="005F57D8" w:rsidRDefault="00787EBB" w:rsidP="009E407B">
      <w:pPr>
        <w:spacing w:after="0" w:line="240" w:lineRule="auto"/>
        <w:rPr>
          <w:rFonts w:ascii="Arial" w:eastAsia="Arial" w:hAnsi="Arial" w:cs="Arial"/>
          <w:b/>
          <w:sz w:val="20"/>
          <w:szCs w:val="20"/>
          <w:lang w:val="es-MX"/>
        </w:rPr>
      </w:pPr>
      <w:r w:rsidRPr="005F57D8">
        <w:rPr>
          <w:rFonts w:ascii="Arial" w:eastAsia="Arial" w:hAnsi="Arial" w:cs="Arial"/>
          <w:b/>
          <w:sz w:val="20"/>
          <w:szCs w:val="20"/>
          <w:lang w:val="es-MX"/>
        </w:rPr>
        <w:t>DÍA 1.- SAN FRANCISCO</w:t>
      </w:r>
    </w:p>
    <w:p w14:paraId="63FB1895" w14:textId="77777777" w:rsidR="005F57D8" w:rsidRPr="005F57D8" w:rsidRDefault="005F57D8" w:rsidP="009E407B">
      <w:pPr>
        <w:spacing w:after="0" w:line="240" w:lineRule="auto"/>
        <w:rPr>
          <w:rFonts w:ascii="Arial" w:eastAsia="Arial" w:hAnsi="Arial" w:cs="Arial"/>
          <w:b/>
          <w:sz w:val="20"/>
          <w:szCs w:val="20"/>
          <w:lang w:val="es-MX"/>
        </w:rPr>
      </w:pPr>
      <w:r w:rsidRPr="005F57D8">
        <w:rPr>
          <w:rFonts w:ascii="Arial" w:eastAsia="Arial" w:hAnsi="Arial" w:cs="Arial"/>
          <w:bCs/>
          <w:sz w:val="20"/>
          <w:szCs w:val="20"/>
          <w:lang w:val="es-MX"/>
        </w:rPr>
        <w:t>Recepción en el aeropuerto y traslado al hotel, el guía se presentará a últimas horas de la tarde</w:t>
      </w:r>
      <w:r w:rsidRPr="005F57D8">
        <w:rPr>
          <w:rFonts w:ascii="Arial" w:eastAsia="Arial" w:hAnsi="Arial" w:cs="Arial"/>
          <w:b/>
          <w:sz w:val="20"/>
          <w:szCs w:val="20"/>
          <w:lang w:val="es-MX"/>
        </w:rPr>
        <w:t>. Alojamiento.</w:t>
      </w:r>
    </w:p>
    <w:p w14:paraId="32EAFBD9" w14:textId="77777777" w:rsidR="005F57D8" w:rsidRPr="005F57D8" w:rsidRDefault="005F57D8" w:rsidP="005F57D8">
      <w:pPr>
        <w:spacing w:after="0" w:line="240" w:lineRule="auto"/>
        <w:jc w:val="both"/>
        <w:rPr>
          <w:rFonts w:ascii="Arial" w:eastAsia="Arial" w:hAnsi="Arial" w:cs="Arial"/>
          <w:b/>
          <w:sz w:val="20"/>
          <w:szCs w:val="20"/>
          <w:lang w:val="es-MX"/>
        </w:rPr>
      </w:pPr>
    </w:p>
    <w:p w14:paraId="7BCC8700" w14:textId="77777777" w:rsidR="005F57D8" w:rsidRPr="005F57D8" w:rsidRDefault="00787EBB" w:rsidP="005F57D8">
      <w:pPr>
        <w:spacing w:after="0" w:line="240" w:lineRule="auto"/>
        <w:jc w:val="both"/>
        <w:rPr>
          <w:rFonts w:ascii="Arial" w:eastAsia="Arial" w:hAnsi="Arial" w:cs="Arial"/>
          <w:b/>
          <w:sz w:val="20"/>
          <w:szCs w:val="20"/>
          <w:lang w:val="es-MX"/>
        </w:rPr>
      </w:pPr>
      <w:r w:rsidRPr="005F57D8">
        <w:rPr>
          <w:rFonts w:ascii="Arial" w:eastAsia="Arial" w:hAnsi="Arial" w:cs="Arial"/>
          <w:b/>
          <w:sz w:val="20"/>
          <w:szCs w:val="20"/>
          <w:lang w:val="es-MX"/>
        </w:rPr>
        <w:t>DÍA 2.- SAN FRANCISCO</w:t>
      </w:r>
    </w:p>
    <w:p w14:paraId="7063FCAA" w14:textId="77777777" w:rsidR="005F57D8" w:rsidRPr="005F57D8" w:rsidRDefault="005F57D8" w:rsidP="005F57D8">
      <w:pPr>
        <w:spacing w:after="0" w:line="240" w:lineRule="auto"/>
        <w:jc w:val="both"/>
        <w:rPr>
          <w:rFonts w:ascii="Arial" w:eastAsia="Arial" w:hAnsi="Arial" w:cs="Arial"/>
          <w:bCs/>
          <w:sz w:val="20"/>
          <w:szCs w:val="20"/>
          <w:lang w:val="es-MX"/>
        </w:rPr>
      </w:pPr>
      <w:r w:rsidRPr="005F57D8">
        <w:rPr>
          <w:rFonts w:ascii="Arial" w:eastAsia="Arial" w:hAnsi="Arial" w:cs="Arial"/>
          <w:b/>
          <w:sz w:val="20"/>
          <w:szCs w:val="20"/>
          <w:lang w:val="es-MX"/>
        </w:rPr>
        <w:t>Desayuno Americano</w:t>
      </w:r>
      <w:r w:rsidRPr="005F57D8">
        <w:rPr>
          <w:rFonts w:ascii="Arial" w:eastAsia="Arial" w:hAnsi="Arial" w:cs="Arial"/>
          <w:bCs/>
          <w:sz w:val="20"/>
          <w:szCs w:val="20"/>
          <w:lang w:val="es-MX"/>
        </w:rPr>
        <w:t xml:space="preserve">. Por la mañana iniciamos la visita de esta hermosa ciudad, incluyendo la zona del centro comercial y financiero, con paradas en el Centro Cívico, Twin </w:t>
      </w:r>
      <w:proofErr w:type="spellStart"/>
      <w:r w:rsidRPr="005F57D8">
        <w:rPr>
          <w:rFonts w:ascii="Arial" w:eastAsia="Arial" w:hAnsi="Arial" w:cs="Arial"/>
          <w:bCs/>
          <w:sz w:val="20"/>
          <w:szCs w:val="20"/>
          <w:lang w:val="es-MX"/>
        </w:rPr>
        <w:t>Peaks</w:t>
      </w:r>
      <w:proofErr w:type="spellEnd"/>
      <w:r w:rsidRPr="005F57D8">
        <w:rPr>
          <w:rFonts w:ascii="Arial" w:eastAsia="Arial" w:hAnsi="Arial" w:cs="Arial"/>
          <w:bCs/>
          <w:sz w:val="20"/>
          <w:szCs w:val="20"/>
          <w:lang w:val="es-MX"/>
        </w:rPr>
        <w:t xml:space="preserve">, Golden Gate Park, el famoso puente Golden Gate y finalizando en el </w:t>
      </w:r>
      <w:proofErr w:type="spellStart"/>
      <w:r w:rsidRPr="005F57D8">
        <w:rPr>
          <w:rFonts w:ascii="Arial" w:eastAsia="Arial" w:hAnsi="Arial" w:cs="Arial"/>
          <w:bCs/>
          <w:sz w:val="20"/>
          <w:szCs w:val="20"/>
          <w:lang w:val="es-MX"/>
        </w:rPr>
        <w:t>Fisherman's</w:t>
      </w:r>
      <w:proofErr w:type="spellEnd"/>
      <w:r w:rsidRPr="005F57D8">
        <w:rPr>
          <w:rFonts w:ascii="Arial" w:eastAsia="Arial" w:hAnsi="Arial" w:cs="Arial"/>
          <w:bCs/>
          <w:sz w:val="20"/>
          <w:szCs w:val="20"/>
          <w:lang w:val="es-MX"/>
        </w:rPr>
        <w:t xml:space="preserve"> </w:t>
      </w:r>
      <w:proofErr w:type="spellStart"/>
      <w:r w:rsidRPr="005F57D8">
        <w:rPr>
          <w:rFonts w:ascii="Arial" w:eastAsia="Arial" w:hAnsi="Arial" w:cs="Arial"/>
          <w:bCs/>
          <w:sz w:val="20"/>
          <w:szCs w:val="20"/>
          <w:lang w:val="es-MX"/>
        </w:rPr>
        <w:t>Wharf</w:t>
      </w:r>
      <w:proofErr w:type="spellEnd"/>
      <w:r w:rsidRPr="005F57D8">
        <w:rPr>
          <w:rFonts w:ascii="Arial" w:eastAsia="Arial" w:hAnsi="Arial" w:cs="Arial"/>
          <w:bCs/>
          <w:sz w:val="20"/>
          <w:szCs w:val="20"/>
          <w:lang w:val="es-MX"/>
        </w:rPr>
        <w:t xml:space="preserve">. Para los que quieran seguir andando por su cuenta podrán quedarse en el </w:t>
      </w:r>
      <w:proofErr w:type="spellStart"/>
      <w:r w:rsidRPr="005F57D8">
        <w:rPr>
          <w:rFonts w:ascii="Arial" w:eastAsia="Arial" w:hAnsi="Arial" w:cs="Arial"/>
          <w:bCs/>
          <w:sz w:val="20"/>
          <w:szCs w:val="20"/>
          <w:lang w:val="es-MX"/>
        </w:rPr>
        <w:t>Wharf</w:t>
      </w:r>
      <w:proofErr w:type="spellEnd"/>
      <w:r w:rsidRPr="005F57D8">
        <w:rPr>
          <w:rFonts w:ascii="Arial" w:eastAsia="Arial" w:hAnsi="Arial" w:cs="Arial"/>
          <w:bCs/>
          <w:sz w:val="20"/>
          <w:szCs w:val="20"/>
          <w:lang w:val="es-MX"/>
        </w:rPr>
        <w:t xml:space="preserve"> y añadir un crucero Alcatraz o Sausalito. (Para añadir Alcatraz, recomendamos hacerlo 30 días antes de su viaje ya que se agota la entrada con mucha antelación) Los demás, regresamos al hotel y tarde libre. </w:t>
      </w:r>
      <w:r w:rsidRPr="005F57D8">
        <w:rPr>
          <w:rFonts w:ascii="Arial" w:eastAsia="Arial" w:hAnsi="Arial" w:cs="Arial"/>
          <w:b/>
          <w:sz w:val="20"/>
          <w:szCs w:val="20"/>
          <w:lang w:val="es-MX"/>
        </w:rPr>
        <w:t>Alojamiento.</w:t>
      </w:r>
    </w:p>
    <w:p w14:paraId="46E0F4BA" w14:textId="77777777" w:rsidR="005F57D8" w:rsidRPr="005F57D8" w:rsidRDefault="005F57D8" w:rsidP="005F57D8">
      <w:pPr>
        <w:spacing w:after="0" w:line="240" w:lineRule="auto"/>
        <w:jc w:val="both"/>
        <w:rPr>
          <w:rFonts w:ascii="Arial" w:eastAsia="Arial" w:hAnsi="Arial" w:cs="Arial"/>
          <w:b/>
          <w:sz w:val="20"/>
          <w:szCs w:val="20"/>
          <w:lang w:val="es-MX"/>
        </w:rPr>
      </w:pPr>
    </w:p>
    <w:p w14:paraId="3F195DDC" w14:textId="77777777" w:rsidR="005F57D8" w:rsidRPr="005F57D8" w:rsidRDefault="00787EBB" w:rsidP="005F57D8">
      <w:pPr>
        <w:spacing w:after="0" w:line="240" w:lineRule="auto"/>
        <w:jc w:val="both"/>
        <w:rPr>
          <w:rFonts w:ascii="Arial" w:eastAsia="Arial" w:hAnsi="Arial" w:cs="Arial"/>
          <w:b/>
          <w:sz w:val="20"/>
          <w:szCs w:val="20"/>
          <w:lang w:val="es-MX"/>
        </w:rPr>
      </w:pPr>
      <w:r w:rsidRPr="005F57D8">
        <w:rPr>
          <w:rFonts w:ascii="Arial" w:eastAsia="Arial" w:hAnsi="Arial" w:cs="Arial"/>
          <w:b/>
          <w:sz w:val="20"/>
          <w:szCs w:val="20"/>
          <w:lang w:val="es-MX"/>
        </w:rPr>
        <w:t>DÍA 3.- SAN FRANCISCO – MONTEREY – CARMEL – LOMPOC</w:t>
      </w:r>
    </w:p>
    <w:p w14:paraId="4B32960A" w14:textId="77777777" w:rsidR="005F57D8" w:rsidRPr="005F57D8" w:rsidRDefault="005F57D8" w:rsidP="005F57D8">
      <w:pPr>
        <w:spacing w:after="0" w:line="240" w:lineRule="auto"/>
        <w:jc w:val="both"/>
        <w:rPr>
          <w:rFonts w:ascii="Arial" w:eastAsia="Arial" w:hAnsi="Arial" w:cs="Arial"/>
          <w:b/>
          <w:sz w:val="20"/>
          <w:szCs w:val="20"/>
          <w:lang w:val="es-MX"/>
        </w:rPr>
      </w:pPr>
      <w:r w:rsidRPr="005F57D8">
        <w:rPr>
          <w:rFonts w:ascii="Arial" w:eastAsia="Arial" w:hAnsi="Arial" w:cs="Arial"/>
          <w:b/>
          <w:sz w:val="20"/>
          <w:szCs w:val="20"/>
          <w:lang w:val="es-MX"/>
        </w:rPr>
        <w:t>Desayuno Americano</w:t>
      </w:r>
      <w:r w:rsidRPr="005F57D8">
        <w:rPr>
          <w:rFonts w:ascii="Arial" w:eastAsia="Arial" w:hAnsi="Arial" w:cs="Arial"/>
          <w:bCs/>
          <w:sz w:val="20"/>
          <w:szCs w:val="20"/>
          <w:lang w:val="es-MX"/>
        </w:rPr>
        <w:t xml:space="preserve">. A primera hora de la mañana encuentro con su guía y salida hacia Monterey, antigua capital española del Alta California. Después de una parada y siguiendo nuestro recorrido, iremos por la costa conociendo las exclusivas "17 </w:t>
      </w:r>
      <w:proofErr w:type="spellStart"/>
      <w:r w:rsidRPr="005F57D8">
        <w:rPr>
          <w:rFonts w:ascii="Arial" w:eastAsia="Arial" w:hAnsi="Arial" w:cs="Arial"/>
          <w:bCs/>
          <w:sz w:val="20"/>
          <w:szCs w:val="20"/>
          <w:lang w:val="es-MX"/>
        </w:rPr>
        <w:t>Mile</w:t>
      </w:r>
      <w:proofErr w:type="spellEnd"/>
      <w:r w:rsidRPr="005F57D8">
        <w:rPr>
          <w:rFonts w:ascii="Arial" w:eastAsia="Arial" w:hAnsi="Arial" w:cs="Arial"/>
          <w:bCs/>
          <w:sz w:val="20"/>
          <w:szCs w:val="20"/>
          <w:lang w:val="es-MX"/>
        </w:rPr>
        <w:t xml:space="preserv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sidRPr="005F57D8">
        <w:rPr>
          <w:rFonts w:ascii="Arial" w:eastAsia="Arial" w:hAnsi="Arial" w:cs="Arial"/>
          <w:b/>
          <w:sz w:val="20"/>
          <w:szCs w:val="20"/>
          <w:lang w:val="es-MX"/>
        </w:rPr>
        <w:t>Alojamiento.</w:t>
      </w:r>
    </w:p>
    <w:p w14:paraId="6EB2E4A8" w14:textId="77777777" w:rsidR="005F57D8" w:rsidRPr="005F57D8" w:rsidRDefault="005F57D8" w:rsidP="005F57D8">
      <w:pPr>
        <w:spacing w:after="0" w:line="240" w:lineRule="auto"/>
        <w:jc w:val="both"/>
        <w:rPr>
          <w:rFonts w:ascii="Arial" w:eastAsia="Arial" w:hAnsi="Arial" w:cs="Arial"/>
          <w:b/>
          <w:sz w:val="20"/>
          <w:szCs w:val="20"/>
          <w:lang w:val="es-MX"/>
        </w:rPr>
      </w:pPr>
    </w:p>
    <w:p w14:paraId="5FFAF7DE" w14:textId="77777777" w:rsidR="005F57D8" w:rsidRPr="005F57D8" w:rsidRDefault="00787EBB" w:rsidP="005F57D8">
      <w:pPr>
        <w:spacing w:after="0" w:line="240" w:lineRule="auto"/>
        <w:jc w:val="both"/>
        <w:rPr>
          <w:rFonts w:ascii="Arial" w:eastAsia="Arial" w:hAnsi="Arial" w:cs="Arial"/>
          <w:b/>
          <w:sz w:val="20"/>
          <w:szCs w:val="20"/>
          <w:lang w:val="es-MX"/>
        </w:rPr>
      </w:pPr>
      <w:r w:rsidRPr="005F57D8">
        <w:rPr>
          <w:rFonts w:ascii="Arial" w:eastAsia="Arial" w:hAnsi="Arial" w:cs="Arial"/>
          <w:b/>
          <w:sz w:val="20"/>
          <w:szCs w:val="20"/>
          <w:lang w:val="es-MX"/>
        </w:rPr>
        <w:t>DÍA 4.- LOMPOC – SANTA BARBARA – LOS ÁNGELES</w:t>
      </w:r>
    </w:p>
    <w:p w14:paraId="3A03DCC9" w14:textId="77777777" w:rsidR="005F57D8" w:rsidRPr="005F57D8" w:rsidRDefault="005F57D8" w:rsidP="005F57D8">
      <w:pPr>
        <w:spacing w:after="0" w:line="240" w:lineRule="auto"/>
        <w:jc w:val="both"/>
        <w:rPr>
          <w:rFonts w:ascii="Arial" w:eastAsia="Arial" w:hAnsi="Arial" w:cs="Arial"/>
          <w:bCs/>
          <w:sz w:val="20"/>
          <w:szCs w:val="20"/>
          <w:lang w:val="es-MX"/>
        </w:rPr>
      </w:pPr>
      <w:r w:rsidRPr="005F57D8">
        <w:rPr>
          <w:rFonts w:ascii="Arial" w:eastAsia="Arial" w:hAnsi="Arial" w:cs="Arial"/>
          <w:b/>
          <w:sz w:val="20"/>
          <w:szCs w:val="20"/>
          <w:lang w:val="es-MX"/>
        </w:rPr>
        <w:t>Desayuno Continental Deluxe.</w:t>
      </w:r>
      <w:r w:rsidRPr="005F57D8">
        <w:rPr>
          <w:rFonts w:ascii="Arial" w:eastAsia="Arial" w:hAnsi="Arial" w:cs="Arial"/>
          <w:bCs/>
          <w:sz w:val="20"/>
          <w:szCs w:val="20"/>
          <w:lang w:val="es-MX"/>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para llegar después del mediodía. A la llegada a Los Ángeles iniciaremos el tour de la ciudad pasando por las </w:t>
      </w:r>
      <w:r w:rsidR="00071948" w:rsidRPr="005F57D8">
        <w:rPr>
          <w:rFonts w:ascii="Arial" w:eastAsia="Arial" w:hAnsi="Arial" w:cs="Arial"/>
          <w:bCs/>
          <w:sz w:val="20"/>
          <w:szCs w:val="20"/>
          <w:lang w:val="es-MX"/>
        </w:rPr>
        <w:t>áreas</w:t>
      </w:r>
      <w:r w:rsidRPr="005F57D8">
        <w:rPr>
          <w:rFonts w:ascii="Arial" w:eastAsia="Arial" w:hAnsi="Arial" w:cs="Arial"/>
          <w:bCs/>
          <w:sz w:val="20"/>
          <w:szCs w:val="20"/>
          <w:lang w:val="es-MX"/>
        </w:rPr>
        <w:t xml:space="preserve"> de mayor </w:t>
      </w:r>
      <w:r w:rsidR="00071948" w:rsidRPr="005F57D8">
        <w:rPr>
          <w:rFonts w:ascii="Arial" w:eastAsia="Arial" w:hAnsi="Arial" w:cs="Arial"/>
          <w:bCs/>
          <w:sz w:val="20"/>
          <w:szCs w:val="20"/>
          <w:lang w:val="es-MX"/>
        </w:rPr>
        <w:t>interés</w:t>
      </w:r>
      <w:r w:rsidRPr="005F57D8">
        <w:rPr>
          <w:rFonts w:ascii="Arial" w:eastAsia="Arial" w:hAnsi="Arial" w:cs="Arial"/>
          <w:bCs/>
          <w:sz w:val="20"/>
          <w:szCs w:val="20"/>
          <w:lang w:val="es-MX"/>
        </w:rPr>
        <w:t xml:space="preserve">; iniciaremos en </w:t>
      </w:r>
      <w:proofErr w:type="spellStart"/>
      <w:r w:rsidRPr="005F57D8">
        <w:rPr>
          <w:rFonts w:ascii="Arial" w:eastAsia="Arial" w:hAnsi="Arial" w:cs="Arial"/>
          <w:bCs/>
          <w:sz w:val="20"/>
          <w:szCs w:val="20"/>
          <w:lang w:val="es-MX"/>
        </w:rPr>
        <w:t>Bervelly</w:t>
      </w:r>
      <w:proofErr w:type="spellEnd"/>
      <w:r w:rsidRPr="005F57D8">
        <w:rPr>
          <w:rFonts w:ascii="Arial" w:eastAsia="Arial" w:hAnsi="Arial" w:cs="Arial"/>
          <w:bCs/>
          <w:sz w:val="20"/>
          <w:szCs w:val="20"/>
          <w:lang w:val="es-MX"/>
        </w:rPr>
        <w:t xml:space="preserve"> Hill con oportunidad de caminar por Rodeo Drive, </w:t>
      </w:r>
      <w:r w:rsidR="00071948" w:rsidRPr="005F57D8">
        <w:rPr>
          <w:rFonts w:ascii="Arial" w:eastAsia="Arial" w:hAnsi="Arial" w:cs="Arial"/>
          <w:bCs/>
          <w:sz w:val="20"/>
          <w:szCs w:val="20"/>
          <w:lang w:val="es-MX"/>
        </w:rPr>
        <w:t>después</w:t>
      </w:r>
      <w:r w:rsidRPr="005F57D8">
        <w:rPr>
          <w:rFonts w:ascii="Arial" w:eastAsia="Arial" w:hAnsi="Arial" w:cs="Arial"/>
          <w:bCs/>
          <w:sz w:val="20"/>
          <w:szCs w:val="20"/>
          <w:lang w:val="es-MX"/>
        </w:rPr>
        <w:t xml:space="preserve"> nos dirigiremos a Hollywood donde apreciaremos el Teatro Dolby (entrega de los </w:t>
      </w:r>
      <w:proofErr w:type="spellStart"/>
      <w:r w:rsidRPr="005F57D8">
        <w:rPr>
          <w:rFonts w:ascii="Arial" w:eastAsia="Arial" w:hAnsi="Arial" w:cs="Arial"/>
          <w:bCs/>
          <w:sz w:val="20"/>
          <w:szCs w:val="20"/>
          <w:lang w:val="es-MX"/>
        </w:rPr>
        <w:t>Oscars</w:t>
      </w:r>
      <w:proofErr w:type="spellEnd"/>
      <w:r w:rsidRPr="005F57D8">
        <w:rPr>
          <w:rFonts w:ascii="Arial" w:eastAsia="Arial" w:hAnsi="Arial" w:cs="Arial"/>
          <w:bCs/>
          <w:sz w:val="20"/>
          <w:szCs w:val="20"/>
          <w:lang w:val="es-MX"/>
        </w:rPr>
        <w:t xml:space="preserve">), el Teatro Chino, la Avenida de las Estrellas y </w:t>
      </w:r>
      <w:proofErr w:type="spellStart"/>
      <w:r w:rsidRPr="005F57D8">
        <w:rPr>
          <w:rFonts w:ascii="Arial" w:eastAsia="Arial" w:hAnsi="Arial" w:cs="Arial"/>
          <w:bCs/>
          <w:sz w:val="20"/>
          <w:szCs w:val="20"/>
          <w:lang w:val="es-MX"/>
        </w:rPr>
        <w:t>Sunset</w:t>
      </w:r>
      <w:proofErr w:type="spellEnd"/>
      <w:r w:rsidRPr="005F57D8">
        <w:rPr>
          <w:rFonts w:ascii="Arial" w:eastAsia="Arial" w:hAnsi="Arial" w:cs="Arial"/>
          <w:bCs/>
          <w:sz w:val="20"/>
          <w:szCs w:val="20"/>
          <w:lang w:val="es-MX"/>
        </w:rPr>
        <w:t xml:space="preserve"> </w:t>
      </w:r>
      <w:proofErr w:type="spellStart"/>
      <w:r w:rsidRPr="005F57D8">
        <w:rPr>
          <w:rFonts w:ascii="Arial" w:eastAsia="Arial" w:hAnsi="Arial" w:cs="Arial"/>
          <w:bCs/>
          <w:sz w:val="20"/>
          <w:szCs w:val="20"/>
          <w:lang w:val="es-MX"/>
        </w:rPr>
        <w:t>Blvd</w:t>
      </w:r>
      <w:proofErr w:type="spellEnd"/>
      <w:r w:rsidRPr="005F57D8">
        <w:rPr>
          <w:rFonts w:ascii="Arial" w:eastAsia="Arial" w:hAnsi="Arial" w:cs="Arial"/>
          <w:bCs/>
          <w:sz w:val="20"/>
          <w:szCs w:val="20"/>
          <w:lang w:val="es-MX"/>
        </w:rPr>
        <w:t xml:space="preserve">. A continuación, nos dirigiremos al </w:t>
      </w:r>
      <w:proofErr w:type="spellStart"/>
      <w:r w:rsidRPr="005F57D8">
        <w:rPr>
          <w:rFonts w:ascii="Arial" w:eastAsia="Arial" w:hAnsi="Arial" w:cs="Arial"/>
          <w:bCs/>
          <w:sz w:val="20"/>
          <w:szCs w:val="20"/>
          <w:lang w:val="es-MX"/>
        </w:rPr>
        <w:t>Downtown</w:t>
      </w:r>
      <w:proofErr w:type="spellEnd"/>
      <w:r w:rsidRPr="005F57D8">
        <w:rPr>
          <w:rFonts w:ascii="Arial" w:eastAsia="Arial" w:hAnsi="Arial" w:cs="Arial"/>
          <w:bCs/>
          <w:sz w:val="20"/>
          <w:szCs w:val="20"/>
          <w:lang w:val="es-MX"/>
        </w:rPr>
        <w:t xml:space="preserve">, Distrito Financiero, </w:t>
      </w:r>
      <w:proofErr w:type="spellStart"/>
      <w:r w:rsidRPr="005F57D8">
        <w:rPr>
          <w:rFonts w:ascii="Arial" w:eastAsia="Arial" w:hAnsi="Arial" w:cs="Arial"/>
          <w:bCs/>
          <w:sz w:val="20"/>
          <w:szCs w:val="20"/>
          <w:lang w:val="es-MX"/>
        </w:rPr>
        <w:t>Dorothy</w:t>
      </w:r>
      <w:proofErr w:type="spellEnd"/>
      <w:r w:rsidRPr="005F57D8">
        <w:rPr>
          <w:rFonts w:ascii="Arial" w:eastAsia="Arial" w:hAnsi="Arial" w:cs="Arial"/>
          <w:bCs/>
          <w:sz w:val="20"/>
          <w:szCs w:val="20"/>
          <w:lang w:val="es-MX"/>
        </w:rPr>
        <w:t xml:space="preserve"> Chandler </w:t>
      </w:r>
      <w:proofErr w:type="spellStart"/>
      <w:r w:rsidRPr="005F57D8">
        <w:rPr>
          <w:rFonts w:ascii="Arial" w:eastAsia="Arial" w:hAnsi="Arial" w:cs="Arial"/>
          <w:bCs/>
          <w:sz w:val="20"/>
          <w:szCs w:val="20"/>
          <w:lang w:val="es-MX"/>
        </w:rPr>
        <w:t>Pavillion</w:t>
      </w:r>
      <w:proofErr w:type="spellEnd"/>
      <w:r w:rsidRPr="005F57D8">
        <w:rPr>
          <w:rFonts w:ascii="Arial" w:eastAsia="Arial" w:hAnsi="Arial" w:cs="Arial"/>
          <w:bCs/>
          <w:sz w:val="20"/>
          <w:szCs w:val="20"/>
          <w:lang w:val="es-MX"/>
        </w:rPr>
        <w:t xml:space="preserve"> y Plaza Olvera.  </w:t>
      </w:r>
      <w:r w:rsidRPr="005F57D8">
        <w:rPr>
          <w:rFonts w:ascii="Arial" w:eastAsia="Arial" w:hAnsi="Arial" w:cs="Arial"/>
          <w:b/>
          <w:sz w:val="20"/>
          <w:szCs w:val="20"/>
          <w:lang w:val="es-MX"/>
        </w:rPr>
        <w:t>Alojamiento</w:t>
      </w:r>
      <w:r w:rsidRPr="005F57D8">
        <w:rPr>
          <w:rFonts w:ascii="Arial" w:eastAsia="Arial" w:hAnsi="Arial" w:cs="Arial"/>
          <w:bCs/>
          <w:sz w:val="20"/>
          <w:szCs w:val="20"/>
          <w:lang w:val="es-MX"/>
        </w:rPr>
        <w:t>.</w:t>
      </w:r>
    </w:p>
    <w:p w14:paraId="4139DC64" w14:textId="77777777" w:rsidR="005F57D8" w:rsidRPr="005F57D8" w:rsidRDefault="005F57D8" w:rsidP="005F57D8">
      <w:pPr>
        <w:spacing w:after="0" w:line="240" w:lineRule="auto"/>
        <w:rPr>
          <w:rFonts w:ascii="Arial" w:eastAsia="Arial" w:hAnsi="Arial" w:cs="Arial"/>
          <w:b/>
          <w:sz w:val="20"/>
          <w:szCs w:val="20"/>
          <w:lang w:val="es-MX"/>
        </w:rPr>
      </w:pPr>
    </w:p>
    <w:p w14:paraId="63C8CC35" w14:textId="77777777" w:rsidR="005F57D8" w:rsidRPr="005F57D8" w:rsidRDefault="00787EBB" w:rsidP="005F57D8">
      <w:pPr>
        <w:spacing w:after="0" w:line="240" w:lineRule="auto"/>
        <w:rPr>
          <w:rFonts w:ascii="Arial" w:eastAsia="Arial" w:hAnsi="Arial" w:cs="Arial"/>
          <w:b/>
          <w:sz w:val="20"/>
          <w:szCs w:val="20"/>
          <w:lang w:val="es-MX"/>
        </w:rPr>
      </w:pPr>
      <w:r w:rsidRPr="005F57D8">
        <w:rPr>
          <w:rFonts w:ascii="Arial" w:eastAsia="Arial" w:hAnsi="Arial" w:cs="Arial"/>
          <w:b/>
          <w:sz w:val="20"/>
          <w:szCs w:val="20"/>
          <w:lang w:val="es-MX"/>
        </w:rPr>
        <w:t>DÍA 5.- LOS ÁNGELES</w:t>
      </w:r>
    </w:p>
    <w:p w14:paraId="294EEBF7" w14:textId="77777777" w:rsidR="005F57D8" w:rsidRPr="004D4708" w:rsidRDefault="005F57D8" w:rsidP="005F57D8">
      <w:pPr>
        <w:spacing w:after="0" w:line="240" w:lineRule="auto"/>
        <w:jc w:val="both"/>
        <w:rPr>
          <w:rFonts w:ascii="Arial" w:eastAsia="Arial" w:hAnsi="Arial" w:cs="Arial"/>
          <w:bCs/>
          <w:color w:val="00B050"/>
          <w:sz w:val="20"/>
          <w:szCs w:val="20"/>
          <w:lang w:val="es-MX"/>
        </w:rPr>
      </w:pPr>
      <w:r w:rsidRPr="00441F6A">
        <w:rPr>
          <w:rFonts w:ascii="Arial" w:eastAsia="Arial" w:hAnsi="Arial" w:cs="Arial"/>
          <w:b/>
          <w:sz w:val="20"/>
          <w:szCs w:val="20"/>
          <w:lang w:val="es-MX"/>
        </w:rPr>
        <w:t>Desayuno Americano</w:t>
      </w:r>
      <w:r w:rsidRPr="002A0ABF">
        <w:rPr>
          <w:rFonts w:ascii="Arial" w:eastAsia="Arial" w:hAnsi="Arial" w:cs="Arial"/>
          <w:bCs/>
          <w:sz w:val="20"/>
          <w:szCs w:val="20"/>
          <w:lang w:val="es-MX"/>
        </w:rPr>
        <w:t xml:space="preserve">. Por la mañana recogida en su hotel en Los Ángeles. Traslado al </w:t>
      </w:r>
      <w:r w:rsidRPr="00C42A46">
        <w:rPr>
          <w:rFonts w:ascii="Arial" w:eastAsia="Arial" w:hAnsi="Arial" w:cs="Arial"/>
          <w:b/>
          <w:sz w:val="20"/>
          <w:szCs w:val="20"/>
          <w:lang w:val="es-MX"/>
        </w:rPr>
        <w:t>Puerto de San Pedro</w:t>
      </w:r>
      <w:r w:rsidRPr="002A0ABF">
        <w:rPr>
          <w:rFonts w:ascii="Arial" w:eastAsia="Arial" w:hAnsi="Arial" w:cs="Arial"/>
          <w:bCs/>
          <w:sz w:val="20"/>
          <w:szCs w:val="20"/>
          <w:lang w:val="es-MX"/>
        </w:rPr>
        <w:t xml:space="preserve"> para </w:t>
      </w:r>
      <w:r w:rsidRPr="0058725C">
        <w:rPr>
          <w:rFonts w:ascii="Arial" w:eastAsia="Arial" w:hAnsi="Arial" w:cs="Arial"/>
          <w:b/>
          <w:color w:val="00B050"/>
          <w:sz w:val="20"/>
          <w:szCs w:val="20"/>
          <w:lang w:val="es-MX"/>
        </w:rPr>
        <w:t xml:space="preserve">abordar crucero </w:t>
      </w:r>
      <w:proofErr w:type="spellStart"/>
      <w:r w:rsidRPr="0058725C">
        <w:rPr>
          <w:rFonts w:ascii="Arial" w:eastAsia="Arial" w:hAnsi="Arial" w:cs="Arial"/>
          <w:b/>
          <w:color w:val="00B050"/>
          <w:sz w:val="20"/>
          <w:szCs w:val="20"/>
          <w:lang w:val="es-MX"/>
        </w:rPr>
        <w:t>Navigator</w:t>
      </w:r>
      <w:proofErr w:type="spellEnd"/>
      <w:r w:rsidRPr="0058725C">
        <w:rPr>
          <w:rFonts w:ascii="Arial" w:eastAsia="Arial" w:hAnsi="Arial" w:cs="Arial"/>
          <w:b/>
          <w:color w:val="00B050"/>
          <w:sz w:val="20"/>
          <w:szCs w:val="20"/>
          <w:lang w:val="es-MX"/>
        </w:rPr>
        <w:t xml:space="preserve"> </w:t>
      </w:r>
      <w:proofErr w:type="spellStart"/>
      <w:r w:rsidRPr="0058725C">
        <w:rPr>
          <w:rFonts w:ascii="Arial" w:eastAsia="Arial" w:hAnsi="Arial" w:cs="Arial"/>
          <w:b/>
          <w:color w:val="00B050"/>
          <w:sz w:val="20"/>
          <w:szCs w:val="20"/>
          <w:lang w:val="es-MX"/>
        </w:rPr>
        <w:t>Of</w:t>
      </w:r>
      <w:proofErr w:type="spellEnd"/>
      <w:r w:rsidRPr="0058725C">
        <w:rPr>
          <w:rFonts w:ascii="Arial" w:eastAsia="Arial" w:hAnsi="Arial" w:cs="Arial"/>
          <w:b/>
          <w:color w:val="00B050"/>
          <w:sz w:val="20"/>
          <w:szCs w:val="20"/>
          <w:lang w:val="es-MX"/>
        </w:rPr>
        <w:t xml:space="preserve"> The Seas.</w:t>
      </w:r>
    </w:p>
    <w:p w14:paraId="53BF2CFC" w14:textId="77777777" w:rsidR="004D4708" w:rsidRDefault="004D4708" w:rsidP="002A0ABF">
      <w:pPr>
        <w:spacing w:after="0" w:line="240" w:lineRule="auto"/>
        <w:rPr>
          <w:rFonts w:ascii="Arial" w:eastAsia="Arial" w:hAnsi="Arial" w:cs="Arial"/>
          <w:bCs/>
          <w:sz w:val="20"/>
          <w:szCs w:val="20"/>
          <w:lang w:val="es-MX"/>
        </w:rPr>
      </w:pPr>
    </w:p>
    <w:p w14:paraId="682D999C" w14:textId="77777777" w:rsidR="004D4708" w:rsidRDefault="00787EBB" w:rsidP="002A0ABF">
      <w:pPr>
        <w:spacing w:after="0" w:line="240" w:lineRule="auto"/>
        <w:rPr>
          <w:rFonts w:ascii="Arial" w:eastAsia="Arial" w:hAnsi="Arial" w:cs="Arial"/>
          <w:b/>
          <w:sz w:val="20"/>
          <w:szCs w:val="20"/>
          <w:lang w:val="es-MX"/>
        </w:rPr>
      </w:pPr>
      <w:r w:rsidRPr="004D4708">
        <w:rPr>
          <w:rFonts w:ascii="Arial" w:eastAsia="Arial" w:hAnsi="Arial" w:cs="Arial"/>
          <w:b/>
          <w:sz w:val="20"/>
          <w:szCs w:val="20"/>
          <w:lang w:val="es-MX"/>
        </w:rPr>
        <w:t>DÍA 6</w:t>
      </w:r>
      <w:r w:rsidR="003345FD">
        <w:rPr>
          <w:rFonts w:ascii="Arial" w:eastAsia="Arial" w:hAnsi="Arial" w:cs="Arial"/>
          <w:b/>
          <w:sz w:val="20"/>
          <w:szCs w:val="20"/>
          <w:lang w:val="es-MX"/>
        </w:rPr>
        <w:t xml:space="preserve">.- </w:t>
      </w:r>
      <w:r w:rsidRPr="004D4708">
        <w:rPr>
          <w:rFonts w:ascii="Arial" w:eastAsia="Arial" w:hAnsi="Arial" w:cs="Arial"/>
          <w:b/>
          <w:sz w:val="20"/>
          <w:szCs w:val="20"/>
          <w:lang w:val="es-MX"/>
        </w:rPr>
        <w:t>MARTES</w:t>
      </w:r>
      <w:r>
        <w:rPr>
          <w:rFonts w:ascii="Arial" w:eastAsia="Arial" w:hAnsi="Arial" w:cs="Arial"/>
          <w:b/>
          <w:sz w:val="20"/>
          <w:szCs w:val="20"/>
          <w:lang w:val="es-MX"/>
        </w:rPr>
        <w:t xml:space="preserve">: NAVEGACIÓN </w:t>
      </w:r>
      <w:r w:rsidRPr="004D4708">
        <w:rPr>
          <w:rFonts w:ascii="Arial" w:eastAsia="Arial" w:hAnsi="Arial" w:cs="Arial"/>
          <w:b/>
          <w:sz w:val="20"/>
          <w:szCs w:val="20"/>
          <w:lang w:val="es-MX"/>
        </w:rPr>
        <w:t>(NAVIGATOR OF THE SEAS).</w:t>
      </w:r>
    </w:p>
    <w:p w14:paraId="386ADC40" w14:textId="77777777" w:rsidR="00753F0C" w:rsidRPr="004977E8" w:rsidRDefault="004977E8" w:rsidP="009E407B">
      <w:pPr>
        <w:spacing w:after="0" w:line="240" w:lineRule="auto"/>
        <w:jc w:val="both"/>
        <w:rPr>
          <w:rFonts w:ascii="Arial" w:eastAsia="Arial" w:hAnsi="Arial" w:cs="Arial"/>
          <w:b/>
          <w:sz w:val="20"/>
          <w:szCs w:val="20"/>
          <w:lang w:val="es-MX"/>
        </w:rPr>
      </w:pPr>
      <w:r w:rsidRPr="004977E8">
        <w:rPr>
          <w:rFonts w:ascii="Arial" w:eastAsia="Arial" w:hAnsi="Arial" w:cs="Arial"/>
          <w:bCs/>
          <w:sz w:val="20"/>
          <w:szCs w:val="20"/>
          <w:lang w:val="es-MX"/>
        </w:rPr>
        <w:t>Disfrute su estancia en el</w:t>
      </w:r>
      <w:r>
        <w:rPr>
          <w:rFonts w:ascii="Arial" w:eastAsia="Arial" w:hAnsi="Arial" w:cs="Arial"/>
          <w:b/>
          <w:sz w:val="20"/>
          <w:szCs w:val="20"/>
          <w:lang w:val="es-MX"/>
        </w:rPr>
        <w:t xml:space="preserve"> </w:t>
      </w:r>
      <w:r w:rsidR="00753F0C" w:rsidRPr="00753F0C">
        <w:rPr>
          <w:rFonts w:ascii="Arial" w:eastAsia="Arial" w:hAnsi="Arial" w:cs="Arial"/>
          <w:bCs/>
          <w:sz w:val="20"/>
          <w:szCs w:val="20"/>
          <w:lang w:val="es-MX"/>
        </w:rPr>
        <w:t xml:space="preserve">barco </w:t>
      </w:r>
      <w:proofErr w:type="spellStart"/>
      <w:r w:rsidR="00753F0C" w:rsidRPr="00753F0C">
        <w:rPr>
          <w:rFonts w:ascii="Arial" w:eastAsia="Arial" w:hAnsi="Arial" w:cs="Arial"/>
          <w:bCs/>
          <w:sz w:val="20"/>
          <w:szCs w:val="20"/>
          <w:lang w:val="es-MX"/>
        </w:rPr>
        <w:t>Navigator</w:t>
      </w:r>
      <w:proofErr w:type="spellEnd"/>
      <w:r w:rsidR="00753F0C" w:rsidRPr="00753F0C">
        <w:rPr>
          <w:rFonts w:ascii="Arial" w:eastAsia="Arial" w:hAnsi="Arial" w:cs="Arial"/>
          <w:bCs/>
          <w:sz w:val="20"/>
          <w:szCs w:val="20"/>
          <w:lang w:val="es-MX"/>
        </w:rPr>
        <w:t xml:space="preserve"> </w:t>
      </w:r>
      <w:proofErr w:type="spellStart"/>
      <w:r w:rsidR="00753F0C" w:rsidRPr="00753F0C">
        <w:rPr>
          <w:rFonts w:ascii="Arial" w:eastAsia="Arial" w:hAnsi="Arial" w:cs="Arial"/>
          <w:bCs/>
          <w:sz w:val="20"/>
          <w:szCs w:val="20"/>
          <w:lang w:val="es-MX"/>
        </w:rPr>
        <w:t>of</w:t>
      </w:r>
      <w:proofErr w:type="spellEnd"/>
      <w:r w:rsidR="00753F0C" w:rsidRPr="00753F0C">
        <w:rPr>
          <w:rFonts w:ascii="Arial" w:eastAsia="Arial" w:hAnsi="Arial" w:cs="Arial"/>
          <w:bCs/>
          <w:sz w:val="20"/>
          <w:szCs w:val="20"/>
          <w:lang w:val="es-MX"/>
        </w:rPr>
        <w:t xml:space="preserve"> the Seas </w:t>
      </w:r>
      <w:r>
        <w:rPr>
          <w:rFonts w:ascii="Arial" w:eastAsia="Arial" w:hAnsi="Arial" w:cs="Arial"/>
          <w:bCs/>
          <w:sz w:val="20"/>
          <w:szCs w:val="20"/>
          <w:lang w:val="es-MX"/>
        </w:rPr>
        <w:t xml:space="preserve">que </w:t>
      </w:r>
      <w:r w:rsidR="00753F0C" w:rsidRPr="00753F0C">
        <w:rPr>
          <w:rFonts w:ascii="Arial" w:eastAsia="Arial" w:hAnsi="Arial" w:cs="Arial"/>
          <w:bCs/>
          <w:sz w:val="20"/>
          <w:szCs w:val="20"/>
          <w:lang w:val="es-MX"/>
        </w:rPr>
        <w:t xml:space="preserve">es todo un centro vacacional en altamar, completo de instalaciones y servicios. Tome parte en las divertidas actividades como el patinaje sobre hielo, la pared de escala o el </w:t>
      </w:r>
      <w:proofErr w:type="gramStart"/>
      <w:r w:rsidR="00753F0C" w:rsidRPr="00753F0C">
        <w:rPr>
          <w:rFonts w:ascii="Arial" w:eastAsia="Arial" w:hAnsi="Arial" w:cs="Arial"/>
          <w:bCs/>
          <w:sz w:val="20"/>
          <w:szCs w:val="20"/>
          <w:lang w:val="es-MX"/>
        </w:rPr>
        <w:t>mini golf</w:t>
      </w:r>
      <w:proofErr w:type="gramEnd"/>
      <w:r w:rsidR="00753F0C" w:rsidRPr="00753F0C">
        <w:rPr>
          <w:rFonts w:ascii="Arial" w:eastAsia="Arial" w:hAnsi="Arial" w:cs="Arial"/>
          <w:bCs/>
          <w:sz w:val="20"/>
          <w:szCs w:val="20"/>
          <w:lang w:val="es-MX"/>
        </w:rPr>
        <w:t>. Una pista de patinaje en línea, el simulador de golf, las canchas de voleibol y baloncesto son las atracciones favoritas para los aficionados a los deportes.</w:t>
      </w:r>
    </w:p>
    <w:p w14:paraId="76905046" w14:textId="77777777" w:rsidR="004D4708" w:rsidRPr="004D4708" w:rsidRDefault="004D4708" w:rsidP="002A0ABF">
      <w:pPr>
        <w:spacing w:after="0" w:line="240" w:lineRule="auto"/>
        <w:rPr>
          <w:rFonts w:ascii="Arial" w:eastAsia="Arial" w:hAnsi="Arial" w:cs="Arial"/>
          <w:b/>
          <w:sz w:val="20"/>
          <w:szCs w:val="20"/>
          <w:lang w:val="es-MX"/>
        </w:rPr>
      </w:pPr>
    </w:p>
    <w:p w14:paraId="19648325" w14:textId="77777777" w:rsidR="004D4708" w:rsidRDefault="00787EBB" w:rsidP="002A0ABF">
      <w:pPr>
        <w:spacing w:after="0" w:line="240" w:lineRule="auto"/>
        <w:rPr>
          <w:rFonts w:ascii="Arial" w:eastAsia="Arial" w:hAnsi="Arial" w:cs="Arial"/>
          <w:b/>
          <w:sz w:val="20"/>
          <w:szCs w:val="20"/>
          <w:lang w:val="es-MX"/>
        </w:rPr>
      </w:pPr>
      <w:r w:rsidRPr="004D4708">
        <w:rPr>
          <w:rFonts w:ascii="Arial" w:eastAsia="Arial" w:hAnsi="Arial" w:cs="Arial"/>
          <w:b/>
          <w:sz w:val="20"/>
          <w:szCs w:val="20"/>
          <w:lang w:val="es-MX"/>
        </w:rPr>
        <w:t>DÍA 7</w:t>
      </w:r>
      <w:r w:rsidR="003345FD">
        <w:rPr>
          <w:rFonts w:ascii="Arial" w:eastAsia="Arial" w:hAnsi="Arial" w:cs="Arial"/>
          <w:b/>
          <w:sz w:val="20"/>
          <w:szCs w:val="20"/>
          <w:lang w:val="es-MX"/>
        </w:rPr>
        <w:t>.-</w:t>
      </w:r>
      <w:r w:rsidRPr="004D4708">
        <w:rPr>
          <w:rFonts w:ascii="Arial" w:eastAsia="Arial" w:hAnsi="Arial" w:cs="Arial"/>
          <w:b/>
          <w:sz w:val="20"/>
          <w:szCs w:val="20"/>
          <w:lang w:val="es-MX"/>
        </w:rPr>
        <w:t xml:space="preserve"> MIÉRCOLES</w:t>
      </w:r>
      <w:r>
        <w:rPr>
          <w:rFonts w:ascii="Arial" w:eastAsia="Arial" w:hAnsi="Arial" w:cs="Arial"/>
          <w:b/>
          <w:sz w:val="20"/>
          <w:szCs w:val="20"/>
          <w:lang w:val="es-MX"/>
        </w:rPr>
        <w:t xml:space="preserve">: </w:t>
      </w:r>
      <w:r w:rsidRPr="004977E8">
        <w:rPr>
          <w:rFonts w:ascii="Arial" w:eastAsia="Arial" w:hAnsi="Arial" w:cs="Arial"/>
          <w:b/>
          <w:sz w:val="20"/>
          <w:szCs w:val="20"/>
          <w:lang w:val="es-MX"/>
        </w:rPr>
        <w:t>CATALINA ISLAND, CALIFORNIA</w:t>
      </w:r>
    </w:p>
    <w:p w14:paraId="4007E3B4" w14:textId="77777777" w:rsidR="00B02DB2" w:rsidRPr="004977E8" w:rsidRDefault="004977E8" w:rsidP="00941FC5">
      <w:pPr>
        <w:spacing w:after="0" w:line="240" w:lineRule="auto"/>
        <w:jc w:val="both"/>
        <w:rPr>
          <w:rFonts w:ascii="Arial" w:eastAsia="Arial" w:hAnsi="Arial" w:cs="Arial"/>
          <w:bCs/>
          <w:sz w:val="20"/>
          <w:szCs w:val="20"/>
          <w:lang w:val="es-MX"/>
        </w:rPr>
      </w:pPr>
      <w:r w:rsidRPr="004977E8">
        <w:rPr>
          <w:rFonts w:ascii="Arial" w:eastAsia="Arial" w:hAnsi="Arial" w:cs="Arial"/>
          <w:bCs/>
          <w:sz w:val="20"/>
          <w:szCs w:val="20"/>
          <w:lang w:val="es-MX"/>
        </w:rPr>
        <w:t>Según el viejo estándar, Santa Catalina es la isla de amores. El paseo marítimo del Avalon, bordeado de palmeras y presentando fachadas al estilo hispano americano de los años 20 y al estilo de Cape Cod, ciertamente está lleno de encanto. Hay pocos coches en Catalina, así que disfrute de montar en bicicleta a los Jardines Botánicos y Conmemorativos Wrigley, o alquile un kayak y goce la abundancia de fauna y flora alrededor del puerto. O experimente un concierto de jazz al aire fresco en el casino de Catalina, que seguramente hará que cualquier persona se sienta romántica.</w:t>
      </w:r>
      <w:r w:rsidR="00B02DB2">
        <w:rPr>
          <w:rFonts w:ascii="Arial" w:eastAsia="Arial" w:hAnsi="Arial" w:cs="Arial"/>
          <w:bCs/>
          <w:sz w:val="20"/>
          <w:szCs w:val="20"/>
          <w:lang w:val="es-MX"/>
        </w:rPr>
        <w:t xml:space="preserve"> </w:t>
      </w:r>
      <w:r w:rsidR="00B02DB2" w:rsidRPr="0058725C">
        <w:rPr>
          <w:rFonts w:ascii="Arial" w:eastAsia="Arial" w:hAnsi="Arial" w:cs="Arial"/>
          <w:b/>
          <w:color w:val="FF0000"/>
          <w:sz w:val="20"/>
          <w:szCs w:val="20"/>
          <w:lang w:val="es-MX"/>
        </w:rPr>
        <w:t>(Actividades recomendadas no incluidas)</w:t>
      </w:r>
      <w:r w:rsidR="00B02DB2">
        <w:rPr>
          <w:rFonts w:ascii="Arial" w:eastAsia="Arial" w:hAnsi="Arial" w:cs="Arial"/>
          <w:bCs/>
          <w:sz w:val="20"/>
          <w:szCs w:val="20"/>
          <w:lang w:val="es-MX"/>
        </w:rPr>
        <w:t>.</w:t>
      </w:r>
    </w:p>
    <w:p w14:paraId="09B75240" w14:textId="77777777" w:rsidR="004D4708" w:rsidRPr="004D4708" w:rsidRDefault="004D4708" w:rsidP="00941FC5">
      <w:pPr>
        <w:spacing w:after="0" w:line="240" w:lineRule="auto"/>
        <w:jc w:val="both"/>
        <w:rPr>
          <w:rFonts w:ascii="Arial" w:eastAsia="Arial" w:hAnsi="Arial" w:cs="Arial"/>
          <w:b/>
          <w:sz w:val="20"/>
          <w:szCs w:val="20"/>
          <w:lang w:val="es-MX"/>
        </w:rPr>
      </w:pPr>
    </w:p>
    <w:p w14:paraId="58DB1D44" w14:textId="77777777" w:rsidR="0058725C" w:rsidRDefault="0058725C" w:rsidP="00941FC5">
      <w:pPr>
        <w:spacing w:after="0" w:line="240" w:lineRule="auto"/>
        <w:jc w:val="both"/>
        <w:rPr>
          <w:rFonts w:ascii="Arial" w:eastAsia="Arial" w:hAnsi="Arial" w:cs="Arial"/>
          <w:b/>
          <w:sz w:val="20"/>
          <w:szCs w:val="20"/>
          <w:lang w:val="es-MX"/>
        </w:rPr>
      </w:pPr>
    </w:p>
    <w:p w14:paraId="68FEA67F" w14:textId="77777777" w:rsidR="0058725C" w:rsidRDefault="0058725C" w:rsidP="00941FC5">
      <w:pPr>
        <w:spacing w:after="0" w:line="240" w:lineRule="auto"/>
        <w:jc w:val="both"/>
        <w:rPr>
          <w:rFonts w:ascii="Arial" w:eastAsia="Arial" w:hAnsi="Arial" w:cs="Arial"/>
          <w:b/>
          <w:sz w:val="20"/>
          <w:szCs w:val="20"/>
          <w:lang w:val="es-MX"/>
        </w:rPr>
      </w:pPr>
    </w:p>
    <w:p w14:paraId="0C464C74" w14:textId="77777777" w:rsidR="004D4708" w:rsidRDefault="00787EBB" w:rsidP="00941FC5">
      <w:pPr>
        <w:spacing w:after="0" w:line="240" w:lineRule="auto"/>
        <w:jc w:val="both"/>
        <w:rPr>
          <w:rFonts w:ascii="Arial" w:eastAsia="Arial" w:hAnsi="Arial" w:cs="Arial"/>
          <w:b/>
          <w:sz w:val="20"/>
          <w:szCs w:val="20"/>
          <w:lang w:val="es-MX"/>
        </w:rPr>
      </w:pPr>
      <w:r w:rsidRPr="004D4708">
        <w:rPr>
          <w:rFonts w:ascii="Arial" w:eastAsia="Arial" w:hAnsi="Arial" w:cs="Arial"/>
          <w:b/>
          <w:sz w:val="20"/>
          <w:szCs w:val="20"/>
          <w:lang w:val="es-MX"/>
        </w:rPr>
        <w:t>DÍA 8</w:t>
      </w:r>
      <w:r w:rsidR="003345FD">
        <w:rPr>
          <w:rFonts w:ascii="Arial" w:eastAsia="Arial" w:hAnsi="Arial" w:cs="Arial"/>
          <w:b/>
          <w:sz w:val="20"/>
          <w:szCs w:val="20"/>
          <w:lang w:val="es-MX"/>
        </w:rPr>
        <w:t>.-</w:t>
      </w:r>
      <w:r w:rsidRPr="004D4708">
        <w:rPr>
          <w:rFonts w:ascii="Arial" w:eastAsia="Arial" w:hAnsi="Arial" w:cs="Arial"/>
          <w:b/>
          <w:sz w:val="20"/>
          <w:szCs w:val="20"/>
          <w:lang w:val="es-MX"/>
        </w:rPr>
        <w:t xml:space="preserve"> JUEVES</w:t>
      </w:r>
      <w:r>
        <w:rPr>
          <w:rFonts w:ascii="Arial" w:eastAsia="Arial" w:hAnsi="Arial" w:cs="Arial"/>
          <w:b/>
          <w:sz w:val="20"/>
          <w:szCs w:val="20"/>
          <w:lang w:val="es-MX"/>
        </w:rPr>
        <w:t xml:space="preserve">: </w:t>
      </w:r>
      <w:r w:rsidRPr="00B02DB2">
        <w:rPr>
          <w:rFonts w:ascii="Arial" w:eastAsia="Arial" w:hAnsi="Arial" w:cs="Arial"/>
          <w:b/>
          <w:sz w:val="20"/>
          <w:szCs w:val="20"/>
          <w:lang w:val="es-MX"/>
        </w:rPr>
        <w:t>ENSENADA, MÉXICO</w:t>
      </w:r>
    </w:p>
    <w:p w14:paraId="7FEFAA58" w14:textId="77777777" w:rsidR="00B02DB2" w:rsidRPr="00FD1C3E" w:rsidRDefault="00B02DB2" w:rsidP="00941FC5">
      <w:pPr>
        <w:spacing w:after="0" w:line="240" w:lineRule="auto"/>
        <w:jc w:val="both"/>
        <w:rPr>
          <w:rFonts w:ascii="Arial" w:eastAsia="Arial" w:hAnsi="Arial" w:cs="Arial"/>
          <w:sz w:val="20"/>
          <w:szCs w:val="20"/>
          <w:lang w:val="es-MX"/>
        </w:rPr>
      </w:pPr>
      <w:r w:rsidRPr="00941FC5">
        <w:rPr>
          <w:rFonts w:ascii="Arial" w:hAnsi="Arial" w:cs="Arial"/>
          <w:color w:val="000000"/>
          <w:sz w:val="20"/>
          <w:szCs w:val="20"/>
          <w:shd w:val="clear" w:color="auto" w:fill="FFFFFF"/>
          <w:lang w:val="es-MX"/>
        </w:rPr>
        <w:t xml:space="preserve">Este pueblo pesquero, justo al sur de la frontera en la península de Baja California, se ha convertido en el principal puerto de escala para cruceros de tres y cuatro días a México. Considerada la capital vinícola del país, Ensenada tiene más de 25,000 acres de viñedos y es responsable del 90% de la producción de vino de México. Los tours a menudo proponen probar muestras de las bodegas de muchas regiones, y otras excursiones populares incluyen paseos a caballo en las montañas o a lo largo de la playa, pesca en alta mar, aventuras en tirolesa y viajes para ver La Bufadora, el segundo géiser marino más grande del mundo, famoso por lanzar corrientes de agua a casi 100 pies en el aire. </w:t>
      </w:r>
      <w:r w:rsidRPr="0058725C">
        <w:rPr>
          <w:rFonts w:ascii="Arial" w:hAnsi="Arial" w:cs="Arial"/>
          <w:b/>
          <w:bCs/>
          <w:color w:val="FF0000"/>
          <w:sz w:val="20"/>
          <w:szCs w:val="20"/>
          <w:shd w:val="clear" w:color="auto" w:fill="FFFFFF"/>
          <w:lang w:val="es-MX"/>
        </w:rPr>
        <w:t>(</w:t>
      </w:r>
      <w:r w:rsidRPr="0058725C">
        <w:rPr>
          <w:rFonts w:ascii="Arial" w:eastAsia="Arial" w:hAnsi="Arial" w:cs="Arial"/>
          <w:b/>
          <w:bCs/>
          <w:color w:val="FF0000"/>
          <w:sz w:val="20"/>
          <w:szCs w:val="20"/>
          <w:lang w:val="es-MX"/>
        </w:rPr>
        <w:t>Actividades recomendadas no incluidas).</w:t>
      </w:r>
    </w:p>
    <w:p w14:paraId="2866F89E" w14:textId="77777777" w:rsidR="004D4708" w:rsidRPr="00941FC5" w:rsidRDefault="004D4708" w:rsidP="00941FC5">
      <w:pPr>
        <w:spacing w:after="0" w:line="240" w:lineRule="auto"/>
        <w:jc w:val="both"/>
        <w:rPr>
          <w:rFonts w:ascii="Arial" w:eastAsia="Arial" w:hAnsi="Arial" w:cs="Arial"/>
          <w:b/>
          <w:sz w:val="20"/>
          <w:szCs w:val="20"/>
          <w:lang w:val="es-MX"/>
        </w:rPr>
      </w:pPr>
    </w:p>
    <w:p w14:paraId="115C889D" w14:textId="77777777" w:rsidR="009F3A89" w:rsidRPr="00941FC5" w:rsidRDefault="00787EBB" w:rsidP="00941FC5">
      <w:pPr>
        <w:spacing w:after="0" w:line="240" w:lineRule="auto"/>
        <w:jc w:val="both"/>
        <w:rPr>
          <w:rFonts w:ascii="Arial" w:eastAsia="Arial" w:hAnsi="Arial" w:cs="Arial"/>
          <w:b/>
          <w:sz w:val="20"/>
          <w:szCs w:val="20"/>
          <w:lang w:val="es-MX"/>
        </w:rPr>
      </w:pPr>
      <w:r w:rsidRPr="00941FC5">
        <w:rPr>
          <w:rFonts w:ascii="Arial" w:eastAsia="Arial" w:hAnsi="Arial" w:cs="Arial"/>
          <w:b/>
          <w:sz w:val="20"/>
          <w:szCs w:val="20"/>
          <w:lang w:val="es-MX"/>
        </w:rPr>
        <w:t>DÍA 9</w:t>
      </w:r>
      <w:r w:rsidR="003345FD">
        <w:rPr>
          <w:rFonts w:ascii="Arial" w:eastAsia="Arial" w:hAnsi="Arial" w:cs="Arial"/>
          <w:b/>
          <w:sz w:val="20"/>
          <w:szCs w:val="20"/>
          <w:lang w:val="es-MX"/>
        </w:rPr>
        <w:t>.-</w:t>
      </w:r>
      <w:r w:rsidRPr="00941FC5">
        <w:rPr>
          <w:rFonts w:ascii="Arial" w:eastAsia="Arial" w:hAnsi="Arial" w:cs="Arial"/>
          <w:b/>
          <w:sz w:val="20"/>
          <w:szCs w:val="20"/>
          <w:lang w:val="es-MX"/>
        </w:rPr>
        <w:t xml:space="preserve"> VIERNES: LOS ÁNGELES (SAN PEDRO), CALIFORNIA</w:t>
      </w:r>
    </w:p>
    <w:p w14:paraId="25F19FE4" w14:textId="77777777" w:rsidR="009F3A89" w:rsidRPr="00071948" w:rsidRDefault="009F3A89" w:rsidP="00941FC5">
      <w:pPr>
        <w:spacing w:after="0" w:line="240" w:lineRule="auto"/>
        <w:jc w:val="both"/>
        <w:rPr>
          <w:rFonts w:ascii="Arial" w:eastAsia="Arial" w:hAnsi="Arial" w:cs="Arial"/>
          <w:b/>
          <w:sz w:val="20"/>
          <w:szCs w:val="20"/>
          <w:lang w:val="es-MX"/>
        </w:rPr>
      </w:pPr>
      <w:r w:rsidRPr="00941FC5">
        <w:rPr>
          <w:rFonts w:ascii="Arial" w:eastAsia="Arial" w:hAnsi="Arial" w:cs="Arial"/>
          <w:b/>
          <w:sz w:val="20"/>
          <w:szCs w:val="20"/>
          <w:lang w:val="es-MX"/>
        </w:rPr>
        <w:t>Fin del crucero.</w:t>
      </w:r>
      <w:r w:rsidR="00071948">
        <w:rPr>
          <w:rFonts w:ascii="Arial" w:eastAsia="Arial" w:hAnsi="Arial" w:cs="Arial"/>
          <w:b/>
          <w:sz w:val="20"/>
          <w:szCs w:val="20"/>
          <w:lang w:val="es-MX"/>
        </w:rPr>
        <w:t xml:space="preserve"> </w:t>
      </w:r>
      <w:r w:rsidRPr="00941FC5">
        <w:rPr>
          <w:rFonts w:ascii="Arial" w:hAnsi="Arial" w:cs="Arial"/>
          <w:color w:val="000000"/>
          <w:sz w:val="20"/>
          <w:szCs w:val="20"/>
          <w:lang w:val="es-MX"/>
        </w:rPr>
        <w:t xml:space="preserve">Una ciudad rica en diversidad y cultura, Los </w:t>
      </w:r>
      <w:r w:rsidR="00DD0C03" w:rsidRPr="00941FC5">
        <w:rPr>
          <w:rFonts w:ascii="Arial" w:hAnsi="Arial" w:cs="Arial"/>
          <w:color w:val="000000"/>
          <w:sz w:val="20"/>
          <w:szCs w:val="20"/>
          <w:lang w:val="es-MX"/>
        </w:rPr>
        <w:t>Ángeles</w:t>
      </w:r>
      <w:r w:rsidRPr="00941FC5">
        <w:rPr>
          <w:rFonts w:ascii="Arial" w:hAnsi="Arial" w:cs="Arial"/>
          <w:color w:val="000000"/>
          <w:sz w:val="20"/>
          <w:szCs w:val="20"/>
          <w:lang w:val="es-MX"/>
        </w:rPr>
        <w:t xml:space="preserve"> ofrece a los viajeros de todas las edades mucho que hacer durante su visita a la costa sur de California. </w:t>
      </w:r>
      <w:r w:rsidRPr="0058725C">
        <w:rPr>
          <w:rFonts w:ascii="Arial" w:hAnsi="Arial" w:cs="Arial"/>
          <w:color w:val="000000"/>
          <w:sz w:val="20"/>
          <w:szCs w:val="20"/>
          <w:lang w:val="es-MX"/>
        </w:rPr>
        <w:t xml:space="preserve">Recorra las famosas tiendas a lo largo de Rodeo Drive en Beverly </w:t>
      </w:r>
      <w:proofErr w:type="spellStart"/>
      <w:r w:rsidRPr="0058725C">
        <w:rPr>
          <w:rFonts w:ascii="Arial" w:hAnsi="Arial" w:cs="Arial"/>
          <w:color w:val="000000"/>
          <w:sz w:val="20"/>
          <w:szCs w:val="20"/>
          <w:lang w:val="es-MX"/>
        </w:rPr>
        <w:t>Hills</w:t>
      </w:r>
      <w:proofErr w:type="spellEnd"/>
      <w:r w:rsidRPr="0058725C">
        <w:rPr>
          <w:rFonts w:ascii="Arial" w:hAnsi="Arial" w:cs="Arial"/>
          <w:color w:val="000000"/>
          <w:sz w:val="20"/>
          <w:szCs w:val="20"/>
          <w:lang w:val="es-MX"/>
        </w:rPr>
        <w:t xml:space="preserve">, dé un paseo por la playa, o disfrute de las vistas y sonidos de Hollywood. </w:t>
      </w:r>
      <w:r w:rsidRPr="00941FC5">
        <w:rPr>
          <w:rFonts w:ascii="Arial" w:hAnsi="Arial" w:cs="Arial"/>
          <w:color w:val="000000"/>
          <w:sz w:val="20"/>
          <w:szCs w:val="20"/>
          <w:lang w:val="es-MX"/>
        </w:rPr>
        <w:t xml:space="preserve">Los visitantes también pueden asistir a una variedad de eventos deportivos, visite uno de los 800 museos de arte en la zona, y vea a los expertos surfistas y patinadores en </w:t>
      </w:r>
      <w:proofErr w:type="spellStart"/>
      <w:r w:rsidRPr="00941FC5">
        <w:rPr>
          <w:rFonts w:ascii="Arial" w:hAnsi="Arial" w:cs="Arial"/>
          <w:color w:val="000000"/>
          <w:sz w:val="20"/>
          <w:szCs w:val="20"/>
          <w:lang w:val="es-MX"/>
        </w:rPr>
        <w:t>Venice</w:t>
      </w:r>
      <w:proofErr w:type="spellEnd"/>
      <w:r w:rsidRPr="00941FC5">
        <w:rPr>
          <w:rFonts w:ascii="Arial" w:hAnsi="Arial" w:cs="Arial"/>
          <w:color w:val="000000"/>
          <w:sz w:val="20"/>
          <w:szCs w:val="20"/>
          <w:lang w:val="es-MX"/>
        </w:rPr>
        <w:t xml:space="preserve"> Beach.</w:t>
      </w:r>
      <w:r w:rsidRPr="00941FC5">
        <w:rPr>
          <w:rFonts w:ascii="Arial" w:hAnsi="Arial" w:cs="Arial"/>
          <w:color w:val="000000"/>
          <w:sz w:val="20"/>
          <w:szCs w:val="20"/>
          <w:shd w:val="clear" w:color="auto" w:fill="FFFFFF"/>
          <w:lang w:val="es-MX"/>
        </w:rPr>
        <w:t xml:space="preserve"> </w:t>
      </w:r>
      <w:r w:rsidRPr="0058725C">
        <w:rPr>
          <w:rFonts w:ascii="Arial" w:hAnsi="Arial" w:cs="Arial"/>
          <w:b/>
          <w:bCs/>
          <w:color w:val="FF0000"/>
          <w:sz w:val="20"/>
          <w:szCs w:val="20"/>
          <w:shd w:val="clear" w:color="auto" w:fill="FFFFFF"/>
          <w:lang w:val="es-MX"/>
        </w:rPr>
        <w:t>(</w:t>
      </w:r>
      <w:r w:rsidRPr="0058725C">
        <w:rPr>
          <w:rFonts w:ascii="Arial" w:eastAsia="Arial" w:hAnsi="Arial" w:cs="Arial"/>
          <w:b/>
          <w:bCs/>
          <w:color w:val="FF0000"/>
          <w:sz w:val="20"/>
          <w:szCs w:val="20"/>
          <w:lang w:val="es-MX"/>
        </w:rPr>
        <w:t>Actividades recomendadas no incluidas).</w:t>
      </w:r>
    </w:p>
    <w:p w14:paraId="418FB1CA" w14:textId="77777777" w:rsidR="004D4708" w:rsidRPr="00FD1C3E" w:rsidRDefault="00FD1C3E" w:rsidP="00941FC5">
      <w:pPr>
        <w:spacing w:after="0" w:line="240" w:lineRule="auto"/>
        <w:jc w:val="both"/>
        <w:rPr>
          <w:rFonts w:ascii="Arial" w:eastAsia="Arial" w:hAnsi="Arial" w:cs="Arial"/>
          <w:b/>
          <w:sz w:val="20"/>
          <w:szCs w:val="20"/>
          <w:lang w:val="es-MX"/>
        </w:rPr>
      </w:pPr>
      <w:r w:rsidRPr="00FD1C3E">
        <w:rPr>
          <w:rFonts w:ascii="Arial" w:eastAsia="Arial" w:hAnsi="Arial" w:cs="Arial"/>
          <w:bCs/>
          <w:sz w:val="20"/>
          <w:szCs w:val="20"/>
          <w:lang w:val="es-MX"/>
        </w:rPr>
        <w:t xml:space="preserve">A la hora indicada traslado compartido al Aeropuerto de Los Ángeles. </w:t>
      </w:r>
      <w:r w:rsidR="003345FD" w:rsidRPr="00FD1C3E">
        <w:rPr>
          <w:rFonts w:ascii="Arial" w:eastAsia="Arial" w:hAnsi="Arial" w:cs="Arial"/>
          <w:b/>
          <w:sz w:val="20"/>
          <w:szCs w:val="20"/>
          <w:lang w:val="es-MX"/>
        </w:rPr>
        <w:t>FIN DE NUESTROS SERVICIOS</w:t>
      </w:r>
      <w:r>
        <w:rPr>
          <w:rFonts w:ascii="Arial" w:eastAsia="Arial" w:hAnsi="Arial" w:cs="Arial"/>
          <w:b/>
          <w:sz w:val="20"/>
          <w:szCs w:val="20"/>
          <w:lang w:val="es-MX"/>
        </w:rPr>
        <w:t>.</w:t>
      </w:r>
    </w:p>
    <w:p w14:paraId="40A4628E" w14:textId="77777777" w:rsidR="00322916" w:rsidRPr="00F7777E" w:rsidRDefault="00322916" w:rsidP="00941FC5">
      <w:pPr>
        <w:spacing w:after="0" w:line="240" w:lineRule="auto"/>
        <w:jc w:val="both"/>
        <w:rPr>
          <w:rFonts w:ascii="Arial" w:eastAsia="Arial" w:hAnsi="Arial" w:cs="Arial"/>
          <w:b/>
          <w:sz w:val="20"/>
          <w:szCs w:val="20"/>
          <w:lang w:val="es-MX"/>
        </w:rPr>
      </w:pPr>
    </w:p>
    <w:p w14:paraId="7D65C90F" w14:textId="77777777" w:rsidR="00322916" w:rsidRDefault="00322916" w:rsidP="00FD1C3E">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 xml:space="preserve">SE REQUIERE VISA PARA </w:t>
      </w:r>
      <w:r w:rsidR="00171B63">
        <w:rPr>
          <w:rFonts w:ascii="Arial" w:eastAsia="Arial" w:hAnsi="Arial" w:cs="Arial"/>
          <w:b/>
          <w:color w:val="FF0000"/>
          <w:sz w:val="20"/>
          <w:szCs w:val="20"/>
          <w:lang w:val="es-MX"/>
        </w:rPr>
        <w:t xml:space="preserve">MEXICANOS </w:t>
      </w:r>
      <w:r w:rsidR="00171B63" w:rsidRPr="00F7777E">
        <w:rPr>
          <w:rFonts w:ascii="Arial" w:eastAsia="Arial" w:hAnsi="Arial" w:cs="Arial"/>
          <w:b/>
          <w:color w:val="FF0000"/>
          <w:sz w:val="20"/>
          <w:szCs w:val="20"/>
          <w:lang w:val="es-MX"/>
        </w:rPr>
        <w:t>INGRESA</w:t>
      </w:r>
      <w:r w:rsidR="00171B63">
        <w:rPr>
          <w:rFonts w:ascii="Arial" w:eastAsia="Arial" w:hAnsi="Arial" w:cs="Arial"/>
          <w:b/>
          <w:color w:val="FF0000"/>
          <w:sz w:val="20"/>
          <w:szCs w:val="20"/>
          <w:lang w:val="es-MX"/>
        </w:rPr>
        <w:t xml:space="preserve">NDO </w:t>
      </w:r>
      <w:r w:rsidR="00171B63" w:rsidRPr="00F7777E">
        <w:rPr>
          <w:rFonts w:ascii="Arial" w:eastAsia="Arial" w:hAnsi="Arial" w:cs="Arial"/>
          <w:b/>
          <w:color w:val="FF0000"/>
          <w:sz w:val="20"/>
          <w:szCs w:val="20"/>
          <w:lang w:val="es-MX"/>
        </w:rPr>
        <w:t>A</w:t>
      </w:r>
      <w:r w:rsidRPr="00F7777E">
        <w:rPr>
          <w:rFonts w:ascii="Arial" w:eastAsia="Arial" w:hAnsi="Arial" w:cs="Arial"/>
          <w:b/>
          <w:color w:val="FF0000"/>
          <w:sz w:val="20"/>
          <w:szCs w:val="20"/>
          <w:lang w:val="es-MX"/>
        </w:rPr>
        <w:t xml:space="preserve"> ESTADOS UNIDOS</w:t>
      </w:r>
    </w:p>
    <w:p w14:paraId="44DF3EBB" w14:textId="77777777" w:rsidR="00FD1C3E" w:rsidRDefault="00FD1C3E" w:rsidP="00FD1C3E">
      <w:pPr>
        <w:spacing w:after="0" w:line="240" w:lineRule="auto"/>
        <w:jc w:val="center"/>
        <w:rPr>
          <w:rFonts w:ascii="Arial" w:eastAsia="Arial" w:hAnsi="Arial" w:cs="Arial"/>
          <w:b/>
          <w:color w:val="FF0000"/>
          <w:sz w:val="20"/>
          <w:szCs w:val="20"/>
          <w:lang w:val="es-MX"/>
        </w:rPr>
      </w:pPr>
    </w:p>
    <w:p w14:paraId="4376768F" w14:textId="77777777" w:rsidR="000C22C3" w:rsidRPr="00AD6915" w:rsidRDefault="000C22C3" w:rsidP="00FD1C3E">
      <w:pPr>
        <w:spacing w:after="0" w:line="240" w:lineRule="auto"/>
        <w:jc w:val="center"/>
        <w:rPr>
          <w:rFonts w:ascii="Arial" w:eastAsia="Arial" w:hAnsi="Arial" w:cs="Arial"/>
          <w:b/>
          <w:color w:val="FF0000"/>
          <w:sz w:val="20"/>
          <w:szCs w:val="20"/>
          <w:lang w:val="es-MX"/>
        </w:rPr>
      </w:pPr>
    </w:p>
    <w:p w14:paraId="32AF11A2" w14:textId="77777777" w:rsidR="00322916" w:rsidRDefault="00322916" w:rsidP="00941FC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p>
    <w:p w14:paraId="01444AD9" w14:textId="77777777" w:rsidR="00BA3C8F" w:rsidRPr="000C22C3" w:rsidRDefault="00BA3C8F"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bCs/>
          <w:sz w:val="20"/>
          <w:szCs w:val="20"/>
          <w:lang w:val="es-MX"/>
        </w:rPr>
        <w:t xml:space="preserve">4 </w:t>
      </w:r>
      <w:r w:rsidR="0096382E" w:rsidRPr="000C22C3">
        <w:rPr>
          <w:rFonts w:ascii="Arial" w:eastAsia="Arial" w:hAnsi="Arial" w:cs="Arial"/>
          <w:bCs/>
          <w:sz w:val="20"/>
          <w:szCs w:val="20"/>
          <w:lang w:val="es-MX"/>
        </w:rPr>
        <w:t>noches</w:t>
      </w:r>
      <w:r w:rsidRPr="000C22C3">
        <w:rPr>
          <w:rFonts w:ascii="Arial" w:eastAsia="Arial" w:hAnsi="Arial" w:cs="Arial"/>
          <w:bCs/>
          <w:sz w:val="20"/>
          <w:szCs w:val="20"/>
          <w:lang w:val="es-MX"/>
        </w:rPr>
        <w:t xml:space="preserve"> de </w:t>
      </w:r>
      <w:r w:rsidR="000C22C3">
        <w:rPr>
          <w:rFonts w:ascii="Arial" w:eastAsia="Arial" w:hAnsi="Arial" w:cs="Arial"/>
          <w:bCs/>
          <w:sz w:val="20"/>
          <w:szCs w:val="20"/>
          <w:lang w:val="es-MX"/>
        </w:rPr>
        <w:t xml:space="preserve">alojamiento </w:t>
      </w:r>
      <w:r w:rsidR="00C1061E" w:rsidRPr="000C22C3">
        <w:rPr>
          <w:rFonts w:ascii="Arial" w:eastAsia="Arial" w:hAnsi="Arial" w:cs="Arial"/>
          <w:bCs/>
          <w:sz w:val="20"/>
          <w:szCs w:val="20"/>
          <w:lang w:val="es-MX"/>
        </w:rPr>
        <w:t xml:space="preserve">en </w:t>
      </w:r>
      <w:r w:rsidRPr="000C22C3">
        <w:rPr>
          <w:rFonts w:ascii="Arial" w:eastAsia="Arial" w:hAnsi="Arial" w:cs="Arial"/>
          <w:bCs/>
          <w:sz w:val="20"/>
          <w:szCs w:val="20"/>
          <w:lang w:val="es-MX"/>
        </w:rPr>
        <w:t>hoteles de turista superior y primera</w:t>
      </w:r>
    </w:p>
    <w:p w14:paraId="33F815E3" w14:textId="77777777" w:rsidR="00BA3C8F" w:rsidRPr="000C22C3" w:rsidRDefault="00BA3C8F"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bCs/>
          <w:sz w:val="20"/>
          <w:szCs w:val="20"/>
          <w:lang w:val="es-MX"/>
        </w:rPr>
        <w:t xml:space="preserve">4 </w:t>
      </w:r>
      <w:r w:rsidR="0096382E" w:rsidRPr="000C22C3">
        <w:rPr>
          <w:rFonts w:ascii="Arial" w:eastAsia="Arial" w:hAnsi="Arial" w:cs="Arial"/>
          <w:bCs/>
          <w:sz w:val="20"/>
          <w:szCs w:val="20"/>
          <w:lang w:val="es-MX"/>
        </w:rPr>
        <w:t>desayunos</w:t>
      </w:r>
      <w:r w:rsidRPr="000C22C3">
        <w:rPr>
          <w:rFonts w:ascii="Arial" w:eastAsia="Arial" w:hAnsi="Arial" w:cs="Arial"/>
          <w:bCs/>
          <w:sz w:val="20"/>
          <w:szCs w:val="20"/>
          <w:lang w:val="es-MX"/>
        </w:rPr>
        <w:t xml:space="preserve"> </w:t>
      </w:r>
      <w:r w:rsidR="0096382E" w:rsidRPr="000C22C3">
        <w:rPr>
          <w:rFonts w:ascii="Arial" w:eastAsia="Arial" w:hAnsi="Arial" w:cs="Arial"/>
          <w:bCs/>
          <w:sz w:val="20"/>
          <w:szCs w:val="20"/>
          <w:lang w:val="es-MX"/>
        </w:rPr>
        <w:t>americanos</w:t>
      </w:r>
      <w:r w:rsidRPr="000C22C3">
        <w:rPr>
          <w:rFonts w:ascii="Arial" w:eastAsia="Arial" w:hAnsi="Arial" w:cs="Arial"/>
          <w:bCs/>
          <w:sz w:val="20"/>
          <w:szCs w:val="20"/>
          <w:lang w:val="es-MX"/>
        </w:rPr>
        <w:t xml:space="preserve"> </w:t>
      </w:r>
    </w:p>
    <w:p w14:paraId="4F6C8200" w14:textId="77777777" w:rsidR="00BA3C8F" w:rsidRPr="000C22C3" w:rsidRDefault="00BA3C8F"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bCs/>
          <w:sz w:val="20"/>
          <w:szCs w:val="20"/>
          <w:lang w:val="es-MX"/>
        </w:rPr>
        <w:t>Incluye manejo de 1 maleta por pasajero durante el recorrido,</w:t>
      </w:r>
      <w:r w:rsidR="003B34D3" w:rsidRPr="000C22C3">
        <w:rPr>
          <w:rFonts w:ascii="Arial" w:eastAsia="Arial" w:hAnsi="Arial" w:cs="Arial"/>
          <w:bCs/>
          <w:sz w:val="20"/>
          <w:szCs w:val="20"/>
          <w:lang w:val="es-MX"/>
        </w:rPr>
        <w:t xml:space="preserve"> </w:t>
      </w:r>
      <w:r w:rsidRPr="000C22C3">
        <w:rPr>
          <w:rFonts w:ascii="Arial" w:eastAsia="Arial" w:hAnsi="Arial" w:cs="Arial"/>
          <w:bCs/>
          <w:sz w:val="20"/>
          <w:szCs w:val="20"/>
          <w:lang w:val="es-MX"/>
        </w:rPr>
        <w:t xml:space="preserve">maletas adicionales </w:t>
      </w:r>
      <w:r w:rsidR="003B34D3" w:rsidRPr="000C22C3">
        <w:rPr>
          <w:rFonts w:ascii="Arial" w:eastAsia="Arial" w:hAnsi="Arial" w:cs="Arial"/>
          <w:bCs/>
          <w:sz w:val="20"/>
          <w:szCs w:val="20"/>
          <w:lang w:val="es-MX"/>
        </w:rPr>
        <w:t>serán</w:t>
      </w:r>
      <w:r w:rsidRPr="000C22C3">
        <w:rPr>
          <w:rFonts w:ascii="Arial" w:eastAsia="Arial" w:hAnsi="Arial" w:cs="Arial"/>
          <w:bCs/>
          <w:sz w:val="20"/>
          <w:szCs w:val="20"/>
          <w:lang w:val="es-MX"/>
        </w:rPr>
        <w:t xml:space="preserve"> cobradas</w:t>
      </w:r>
    </w:p>
    <w:p w14:paraId="10C42BDB" w14:textId="77777777" w:rsidR="002A0ABF" w:rsidRPr="000C22C3" w:rsidRDefault="003B34D3"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bCs/>
          <w:sz w:val="20"/>
          <w:szCs w:val="20"/>
          <w:lang w:val="es-MX"/>
        </w:rPr>
        <w:t xml:space="preserve">4 noches de </w:t>
      </w:r>
      <w:r w:rsidR="009F0B38">
        <w:rPr>
          <w:rFonts w:ascii="Arial" w:eastAsia="Arial" w:hAnsi="Arial" w:cs="Arial"/>
          <w:bCs/>
          <w:sz w:val="20"/>
          <w:szCs w:val="20"/>
          <w:lang w:val="es-MX"/>
        </w:rPr>
        <w:t>alojamiento</w:t>
      </w:r>
      <w:r w:rsidRPr="000C22C3">
        <w:rPr>
          <w:rFonts w:ascii="Arial" w:eastAsia="Arial" w:hAnsi="Arial" w:cs="Arial"/>
          <w:bCs/>
          <w:sz w:val="20"/>
          <w:szCs w:val="20"/>
          <w:lang w:val="es-MX"/>
        </w:rPr>
        <w:t xml:space="preserve"> </w:t>
      </w:r>
      <w:r w:rsidR="00DB7760" w:rsidRPr="000C22C3">
        <w:rPr>
          <w:rFonts w:ascii="Arial" w:eastAsia="Arial" w:hAnsi="Arial" w:cs="Arial"/>
          <w:bCs/>
          <w:sz w:val="20"/>
          <w:szCs w:val="20"/>
          <w:lang w:val="es-MX"/>
        </w:rPr>
        <w:t>en categoría de cabina seleccionada en crucero</w:t>
      </w:r>
    </w:p>
    <w:p w14:paraId="50D3374A" w14:textId="77777777" w:rsidR="00DB7760" w:rsidRPr="000C22C3" w:rsidRDefault="00DB7760"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Acceso a las áreas públicas del barco (albercas, casino, canchas deportivas, tiendas, biblioteca, teatro, cine, disco y bares)</w:t>
      </w:r>
    </w:p>
    <w:p w14:paraId="51FCFDB4" w14:textId="77777777" w:rsidR="00C52F09" w:rsidRPr="000C22C3" w:rsidRDefault="00C52F09"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Visitas y excursiones indicadas en el programa terrestre</w:t>
      </w:r>
    </w:p>
    <w:p w14:paraId="719DCAD7" w14:textId="77777777" w:rsidR="00DB7760" w:rsidRPr="000C22C3" w:rsidRDefault="00DB7760"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0"/>
          <w:szCs w:val="20"/>
          <w:lang w:val="es-MX"/>
        </w:rPr>
      </w:pPr>
      <w:r w:rsidRPr="000C22C3">
        <w:rPr>
          <w:rFonts w:ascii="Arial" w:eastAsia="Arial" w:hAnsi="Arial" w:cs="Arial"/>
          <w:sz w:val="20"/>
          <w:szCs w:val="20"/>
          <w:lang w:val="es-MX"/>
        </w:rPr>
        <w:t>Traslado compartido aeropuerto</w:t>
      </w:r>
      <w:r w:rsidR="004416D0" w:rsidRPr="000C22C3">
        <w:rPr>
          <w:rFonts w:ascii="Arial" w:eastAsia="Arial" w:hAnsi="Arial" w:cs="Arial"/>
          <w:sz w:val="20"/>
          <w:szCs w:val="20"/>
          <w:lang w:val="es-MX"/>
        </w:rPr>
        <w:t>-</w:t>
      </w:r>
      <w:r w:rsidRPr="000C22C3">
        <w:rPr>
          <w:rFonts w:ascii="Arial" w:eastAsia="Arial" w:hAnsi="Arial" w:cs="Arial"/>
          <w:sz w:val="20"/>
          <w:szCs w:val="20"/>
          <w:lang w:val="es-MX"/>
        </w:rPr>
        <w:t xml:space="preserve"> hotel</w:t>
      </w:r>
    </w:p>
    <w:p w14:paraId="4D7B7BE3" w14:textId="77777777" w:rsidR="00DB7760" w:rsidRPr="000C22C3" w:rsidRDefault="00DB7760"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0"/>
          <w:szCs w:val="20"/>
          <w:lang w:val="es-MX"/>
        </w:rPr>
      </w:pPr>
      <w:r w:rsidRPr="000C22C3">
        <w:rPr>
          <w:rFonts w:ascii="Arial" w:eastAsia="Arial" w:hAnsi="Arial" w:cs="Arial"/>
          <w:sz w:val="20"/>
          <w:szCs w:val="20"/>
          <w:lang w:val="es-MX"/>
        </w:rPr>
        <w:t>Traslado compartido hotel</w:t>
      </w:r>
      <w:r w:rsidR="004416D0" w:rsidRPr="000C22C3">
        <w:rPr>
          <w:rFonts w:ascii="Arial" w:eastAsia="Arial" w:hAnsi="Arial" w:cs="Arial"/>
          <w:sz w:val="20"/>
          <w:szCs w:val="20"/>
          <w:lang w:val="es-MX"/>
        </w:rPr>
        <w:t>-</w:t>
      </w:r>
      <w:r w:rsidRPr="000C22C3">
        <w:rPr>
          <w:rFonts w:ascii="Arial" w:eastAsia="Arial" w:hAnsi="Arial" w:cs="Arial"/>
          <w:sz w:val="20"/>
          <w:szCs w:val="20"/>
          <w:lang w:val="es-MX"/>
        </w:rPr>
        <w:t xml:space="preserve"> Puerto San Pedro </w:t>
      </w:r>
    </w:p>
    <w:p w14:paraId="154C8EF5" w14:textId="77777777" w:rsidR="00DB7760" w:rsidRPr="000C22C3" w:rsidRDefault="00DB7760" w:rsidP="000C22C3">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0"/>
          <w:szCs w:val="20"/>
          <w:lang w:val="es-MX"/>
        </w:rPr>
      </w:pPr>
      <w:r w:rsidRPr="000C22C3">
        <w:rPr>
          <w:rFonts w:ascii="Arial" w:eastAsia="Arial" w:hAnsi="Arial" w:cs="Arial"/>
          <w:sz w:val="20"/>
          <w:szCs w:val="20"/>
          <w:lang w:val="es-MX"/>
        </w:rPr>
        <w:t>Traslado compartido puerto</w:t>
      </w:r>
      <w:r w:rsidR="00D91B99" w:rsidRPr="000C22C3">
        <w:rPr>
          <w:rFonts w:ascii="Arial" w:eastAsia="Arial" w:hAnsi="Arial" w:cs="Arial"/>
          <w:sz w:val="20"/>
          <w:szCs w:val="20"/>
          <w:lang w:val="es-MX"/>
        </w:rPr>
        <w:t>-</w:t>
      </w:r>
      <w:r w:rsidRPr="000C22C3">
        <w:rPr>
          <w:rFonts w:ascii="Arial" w:eastAsia="Arial" w:hAnsi="Arial" w:cs="Arial"/>
          <w:sz w:val="20"/>
          <w:szCs w:val="20"/>
          <w:lang w:val="es-MX"/>
        </w:rPr>
        <w:t xml:space="preserve"> Aeropuerto </w:t>
      </w:r>
    </w:p>
    <w:p w14:paraId="3514F82A" w14:textId="77777777" w:rsidR="00DB7760" w:rsidRPr="000C22C3" w:rsidRDefault="00DB7760" w:rsidP="000C22C3">
      <w:pPr>
        <w:pStyle w:val="Prrafodelista"/>
        <w:numPr>
          <w:ilvl w:val="0"/>
          <w:numId w:val="36"/>
        </w:numPr>
        <w:spacing w:after="0" w:line="240" w:lineRule="auto"/>
        <w:jc w:val="both"/>
        <w:rPr>
          <w:rFonts w:ascii="Arial" w:eastAsia="Arial" w:hAnsi="Arial" w:cs="Arial"/>
          <w:bCs/>
          <w:sz w:val="20"/>
          <w:szCs w:val="20"/>
          <w:lang w:val="es-MX"/>
        </w:rPr>
      </w:pPr>
      <w:r w:rsidRPr="000C22C3">
        <w:rPr>
          <w:rFonts w:ascii="Arial" w:eastAsia="Arial" w:hAnsi="Arial" w:cs="Arial"/>
          <w:color w:val="000000"/>
          <w:sz w:val="20"/>
          <w:szCs w:val="20"/>
          <w:lang w:val="es-MX"/>
        </w:rPr>
        <w:t>Asistencia de via</w:t>
      </w:r>
      <w:r w:rsidR="00071948">
        <w:rPr>
          <w:rFonts w:ascii="Arial" w:eastAsia="Arial" w:hAnsi="Arial" w:cs="Arial"/>
          <w:color w:val="000000"/>
          <w:sz w:val="20"/>
          <w:szCs w:val="20"/>
          <w:lang w:val="es-MX"/>
        </w:rPr>
        <w:t xml:space="preserve">je básica </w:t>
      </w:r>
    </w:p>
    <w:p w14:paraId="00812EB7" w14:textId="77777777" w:rsidR="002A0ABF" w:rsidRDefault="002A0ABF" w:rsidP="00941FC5">
      <w:pPr>
        <w:spacing w:after="0" w:line="240" w:lineRule="auto"/>
        <w:jc w:val="both"/>
        <w:rPr>
          <w:rFonts w:ascii="Arial" w:eastAsia="Arial" w:hAnsi="Arial" w:cs="Arial"/>
          <w:b/>
          <w:sz w:val="20"/>
          <w:szCs w:val="20"/>
          <w:lang w:val="es-MX"/>
        </w:rPr>
      </w:pPr>
    </w:p>
    <w:p w14:paraId="76E9D295" w14:textId="77777777" w:rsidR="002A0ABF" w:rsidRPr="00F7777E" w:rsidRDefault="002A0ABF" w:rsidP="00941FC5">
      <w:pPr>
        <w:spacing w:after="0" w:line="240" w:lineRule="auto"/>
        <w:jc w:val="both"/>
        <w:rPr>
          <w:rFonts w:ascii="Arial" w:eastAsia="Arial" w:hAnsi="Arial" w:cs="Arial"/>
          <w:b/>
          <w:sz w:val="20"/>
          <w:szCs w:val="20"/>
          <w:lang w:val="es-MX"/>
        </w:rPr>
      </w:pPr>
    </w:p>
    <w:p w14:paraId="03408F80" w14:textId="77777777" w:rsidR="00322916" w:rsidRPr="00F7777E" w:rsidRDefault="00322916" w:rsidP="00941FC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14:paraId="5ECDD9C5" w14:textId="77777777"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 xml:space="preserve">Boleto aéreo </w:t>
      </w:r>
      <w:r w:rsidRPr="00071948">
        <w:rPr>
          <w:rFonts w:ascii="Arial" w:eastAsia="Arial" w:hAnsi="Arial" w:cs="Arial"/>
          <w:b/>
          <w:bCs/>
          <w:color w:val="000000"/>
          <w:sz w:val="20"/>
          <w:szCs w:val="20"/>
          <w:lang w:val="es-MX"/>
        </w:rPr>
        <w:t xml:space="preserve">MEX- </w:t>
      </w:r>
      <w:r w:rsidR="00941FC5" w:rsidRPr="00071948">
        <w:rPr>
          <w:rFonts w:ascii="Arial" w:eastAsia="Arial" w:hAnsi="Arial" w:cs="Arial"/>
          <w:b/>
          <w:bCs/>
          <w:color w:val="000000"/>
          <w:sz w:val="20"/>
          <w:szCs w:val="20"/>
          <w:lang w:val="es-MX"/>
        </w:rPr>
        <w:t xml:space="preserve">SFO </w:t>
      </w:r>
      <w:r w:rsidR="0058725C" w:rsidRPr="00071948">
        <w:rPr>
          <w:rFonts w:ascii="Arial" w:eastAsia="Arial" w:hAnsi="Arial" w:cs="Arial"/>
          <w:b/>
          <w:bCs/>
          <w:color w:val="000000"/>
          <w:sz w:val="20"/>
          <w:szCs w:val="20"/>
          <w:lang w:val="es-MX"/>
        </w:rPr>
        <w:t>//</w:t>
      </w:r>
      <w:r w:rsidR="00941FC5" w:rsidRPr="00071948">
        <w:rPr>
          <w:rFonts w:ascii="Arial" w:eastAsia="Arial" w:hAnsi="Arial" w:cs="Arial"/>
          <w:b/>
          <w:bCs/>
          <w:color w:val="000000"/>
          <w:sz w:val="20"/>
          <w:szCs w:val="20"/>
          <w:lang w:val="es-MX"/>
        </w:rPr>
        <w:t xml:space="preserve"> LAX-MEX</w:t>
      </w:r>
    </w:p>
    <w:p w14:paraId="1A284438" w14:textId="77777777"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 xml:space="preserve">Alimentos no especificados </w:t>
      </w:r>
    </w:p>
    <w:p w14:paraId="15CDE72C" w14:textId="77777777"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Todo servicio no descrito en el precio incluye</w:t>
      </w:r>
    </w:p>
    <w:p w14:paraId="172A39C3" w14:textId="77777777"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Propinas y gastos personales</w:t>
      </w:r>
    </w:p>
    <w:p w14:paraId="49F698D9" w14:textId="77777777"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Visa de Ingreso a USA</w:t>
      </w:r>
    </w:p>
    <w:p w14:paraId="1452A0B7" w14:textId="77777777" w:rsidR="00322916" w:rsidRPr="009F0B38"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9F0B38">
        <w:rPr>
          <w:rFonts w:ascii="Arial" w:eastAsia="Arial" w:hAnsi="Arial" w:cs="Arial"/>
          <w:b/>
          <w:bCs/>
          <w:color w:val="000000"/>
          <w:sz w:val="20"/>
          <w:szCs w:val="20"/>
          <w:lang w:val="es-MX"/>
        </w:rPr>
        <w:t>Impuestos portuarios</w:t>
      </w:r>
      <w:r w:rsidR="00845B4A" w:rsidRPr="009F0B38">
        <w:rPr>
          <w:rFonts w:ascii="Arial" w:eastAsia="Arial" w:hAnsi="Arial" w:cs="Arial"/>
          <w:b/>
          <w:bCs/>
          <w:color w:val="000000"/>
          <w:sz w:val="20"/>
          <w:szCs w:val="20"/>
          <w:lang w:val="es-MX"/>
        </w:rPr>
        <w:t xml:space="preserve"> </w:t>
      </w:r>
      <w:proofErr w:type="spellStart"/>
      <w:r w:rsidR="00845B4A" w:rsidRPr="009F0B38">
        <w:rPr>
          <w:rFonts w:ascii="Arial" w:eastAsia="Arial" w:hAnsi="Arial" w:cs="Arial"/>
          <w:b/>
          <w:bCs/>
          <w:color w:val="000000"/>
          <w:sz w:val="20"/>
          <w:szCs w:val="20"/>
          <w:lang w:val="es-MX"/>
        </w:rPr>
        <w:t>aprox</w:t>
      </w:r>
      <w:proofErr w:type="spellEnd"/>
      <w:r w:rsidR="00845B4A" w:rsidRPr="009F0B38">
        <w:rPr>
          <w:rFonts w:ascii="Arial" w:eastAsia="Arial" w:hAnsi="Arial" w:cs="Arial"/>
          <w:b/>
          <w:bCs/>
          <w:color w:val="000000"/>
          <w:sz w:val="20"/>
          <w:szCs w:val="20"/>
          <w:lang w:val="es-MX"/>
        </w:rPr>
        <w:t xml:space="preserve"> 2,</w:t>
      </w:r>
      <w:r w:rsidR="000C22C3" w:rsidRPr="009F0B38">
        <w:rPr>
          <w:rFonts w:ascii="Arial" w:eastAsia="Arial" w:hAnsi="Arial" w:cs="Arial"/>
          <w:b/>
          <w:bCs/>
          <w:color w:val="000000"/>
          <w:sz w:val="20"/>
          <w:szCs w:val="20"/>
          <w:lang w:val="es-MX"/>
        </w:rPr>
        <w:t>232</w:t>
      </w:r>
      <w:r w:rsidR="00845B4A" w:rsidRPr="009F0B38">
        <w:rPr>
          <w:rFonts w:ascii="Arial" w:eastAsia="Arial" w:hAnsi="Arial" w:cs="Arial"/>
          <w:b/>
          <w:bCs/>
          <w:color w:val="000000"/>
          <w:sz w:val="20"/>
          <w:szCs w:val="20"/>
          <w:lang w:val="es-MX"/>
        </w:rPr>
        <w:t xml:space="preserve"> MXN por persona</w:t>
      </w:r>
    </w:p>
    <w:p w14:paraId="40EC44D4" w14:textId="77777777" w:rsidR="00322916" w:rsidRPr="009F0B38"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9F0B38">
        <w:rPr>
          <w:rFonts w:ascii="Arial" w:eastAsia="Arial" w:hAnsi="Arial" w:cs="Arial"/>
          <w:b/>
          <w:bCs/>
          <w:color w:val="000000"/>
          <w:sz w:val="20"/>
          <w:szCs w:val="20"/>
          <w:lang w:val="es-MX"/>
        </w:rPr>
        <w:t xml:space="preserve">Propinas en crucero </w:t>
      </w:r>
      <w:proofErr w:type="spellStart"/>
      <w:r w:rsidRPr="009F0B38">
        <w:rPr>
          <w:rFonts w:ascii="Arial" w:eastAsia="Arial" w:hAnsi="Arial" w:cs="Arial"/>
          <w:b/>
          <w:bCs/>
          <w:color w:val="000000"/>
          <w:sz w:val="20"/>
          <w:szCs w:val="20"/>
          <w:lang w:val="es-MX"/>
        </w:rPr>
        <w:t>aprox</w:t>
      </w:r>
      <w:proofErr w:type="spellEnd"/>
      <w:r w:rsidRPr="009F0B38">
        <w:rPr>
          <w:rFonts w:ascii="Arial" w:eastAsia="Arial" w:hAnsi="Arial" w:cs="Arial"/>
          <w:b/>
          <w:bCs/>
          <w:color w:val="000000"/>
          <w:sz w:val="20"/>
          <w:szCs w:val="20"/>
          <w:lang w:val="es-MX"/>
        </w:rPr>
        <w:t xml:space="preserve"> 1,</w:t>
      </w:r>
      <w:r w:rsidR="000C22C3" w:rsidRPr="009F0B38">
        <w:rPr>
          <w:rFonts w:ascii="Arial" w:eastAsia="Arial" w:hAnsi="Arial" w:cs="Arial"/>
          <w:b/>
          <w:bCs/>
          <w:color w:val="000000"/>
          <w:sz w:val="20"/>
          <w:szCs w:val="20"/>
          <w:lang w:val="es-MX"/>
        </w:rPr>
        <w:t>586</w:t>
      </w:r>
      <w:r w:rsidR="00845B4A" w:rsidRPr="009F0B38">
        <w:rPr>
          <w:rFonts w:ascii="Arial" w:eastAsia="Arial" w:hAnsi="Arial" w:cs="Arial"/>
          <w:b/>
          <w:bCs/>
          <w:color w:val="000000"/>
          <w:sz w:val="20"/>
          <w:szCs w:val="20"/>
          <w:lang w:val="es-MX"/>
        </w:rPr>
        <w:t xml:space="preserve"> MXN</w:t>
      </w:r>
      <w:r w:rsidRPr="009F0B38">
        <w:rPr>
          <w:rFonts w:ascii="Arial" w:eastAsia="Arial" w:hAnsi="Arial" w:cs="Arial"/>
          <w:b/>
          <w:bCs/>
          <w:color w:val="000000"/>
          <w:sz w:val="20"/>
          <w:szCs w:val="20"/>
          <w:lang w:val="es-MX"/>
        </w:rPr>
        <w:t xml:space="preserve"> por persona </w:t>
      </w:r>
    </w:p>
    <w:p w14:paraId="43194345" w14:textId="77777777"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Paquete de Bebidas en crucero (alcohólicas, embotelladas y enlatadas).</w:t>
      </w:r>
    </w:p>
    <w:p w14:paraId="3B368821" w14:textId="77777777"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Paquete de WIFI</w:t>
      </w:r>
    </w:p>
    <w:p w14:paraId="36114091" w14:textId="77777777"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Gastos personales como llamadas telefónicas, lavandería, internet, spa, etc.</w:t>
      </w:r>
    </w:p>
    <w:p w14:paraId="4EE6C7B4" w14:textId="77777777" w:rsidR="00322916" w:rsidRPr="000C22C3" w:rsidRDefault="00322916"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Restaurantes de especialidades en crucero</w:t>
      </w:r>
    </w:p>
    <w:p w14:paraId="068813BE" w14:textId="77777777" w:rsidR="00AC7DE9" w:rsidRPr="000C22C3" w:rsidRDefault="00AC7DE9" w:rsidP="000C22C3">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C22C3">
        <w:rPr>
          <w:rFonts w:ascii="Arial" w:eastAsia="Arial" w:hAnsi="Arial" w:cs="Arial"/>
          <w:color w:val="000000"/>
          <w:sz w:val="20"/>
          <w:szCs w:val="20"/>
          <w:lang w:val="es-MX"/>
        </w:rPr>
        <w:t>Excursiones</w:t>
      </w:r>
      <w:r w:rsidR="00FD1C3E" w:rsidRPr="000C22C3">
        <w:rPr>
          <w:rFonts w:ascii="Arial" w:eastAsia="Arial" w:hAnsi="Arial" w:cs="Arial"/>
          <w:color w:val="000000"/>
          <w:sz w:val="20"/>
          <w:szCs w:val="20"/>
          <w:lang w:val="es-MX"/>
        </w:rPr>
        <w:t xml:space="preserve"> y/ o actividades</w:t>
      </w:r>
      <w:r w:rsidRPr="000C22C3">
        <w:rPr>
          <w:rFonts w:ascii="Arial" w:eastAsia="Arial" w:hAnsi="Arial" w:cs="Arial"/>
          <w:color w:val="000000"/>
          <w:sz w:val="20"/>
          <w:szCs w:val="20"/>
          <w:lang w:val="es-MX"/>
        </w:rPr>
        <w:t xml:space="preserve"> en Tierra</w:t>
      </w:r>
      <w:r w:rsidR="00C52F09" w:rsidRPr="000C22C3">
        <w:rPr>
          <w:rFonts w:ascii="Arial" w:eastAsia="Arial" w:hAnsi="Arial" w:cs="Arial"/>
          <w:color w:val="000000"/>
          <w:sz w:val="20"/>
          <w:szCs w:val="20"/>
          <w:lang w:val="es-MX"/>
        </w:rPr>
        <w:t xml:space="preserve"> </w:t>
      </w:r>
      <w:r w:rsidR="00FD1C3E" w:rsidRPr="000C22C3">
        <w:rPr>
          <w:rFonts w:ascii="Arial" w:eastAsia="Arial" w:hAnsi="Arial" w:cs="Arial"/>
          <w:color w:val="000000"/>
          <w:sz w:val="20"/>
          <w:szCs w:val="20"/>
          <w:lang w:val="es-MX"/>
        </w:rPr>
        <w:t xml:space="preserve">del </w:t>
      </w:r>
      <w:r w:rsidR="00C52F09" w:rsidRPr="000C22C3">
        <w:rPr>
          <w:rFonts w:ascii="Arial" w:eastAsia="Arial" w:hAnsi="Arial" w:cs="Arial"/>
          <w:color w:val="000000"/>
          <w:sz w:val="20"/>
          <w:szCs w:val="20"/>
          <w:lang w:val="es-MX"/>
        </w:rPr>
        <w:t>programa crucero.</w:t>
      </w:r>
    </w:p>
    <w:p w14:paraId="2D6A2136" w14:textId="77777777" w:rsidR="0058725C" w:rsidRDefault="0058725C" w:rsidP="00B707A0">
      <w:pPr>
        <w:spacing w:after="0" w:line="240" w:lineRule="auto"/>
        <w:jc w:val="both"/>
        <w:rPr>
          <w:rFonts w:ascii="Arial" w:eastAsia="Arial" w:hAnsi="Arial" w:cs="Arial"/>
          <w:b/>
          <w:sz w:val="20"/>
          <w:szCs w:val="20"/>
          <w:lang w:val="es-MX"/>
        </w:rPr>
      </w:pPr>
    </w:p>
    <w:p w14:paraId="5B88EF81" w14:textId="77777777" w:rsidR="0058725C" w:rsidRDefault="0058725C" w:rsidP="00B707A0">
      <w:pPr>
        <w:spacing w:after="0" w:line="240" w:lineRule="auto"/>
        <w:jc w:val="both"/>
        <w:rPr>
          <w:rFonts w:ascii="Arial" w:eastAsia="Arial" w:hAnsi="Arial" w:cs="Arial"/>
          <w:b/>
          <w:sz w:val="20"/>
          <w:szCs w:val="20"/>
          <w:lang w:val="es-MX"/>
        </w:rPr>
      </w:pPr>
    </w:p>
    <w:p w14:paraId="2F590E5E" w14:textId="77777777" w:rsidR="0058725C" w:rsidRDefault="0058725C" w:rsidP="00B707A0">
      <w:pPr>
        <w:spacing w:after="0" w:line="240" w:lineRule="auto"/>
        <w:jc w:val="both"/>
        <w:rPr>
          <w:rFonts w:ascii="Arial" w:eastAsia="Arial" w:hAnsi="Arial" w:cs="Arial"/>
          <w:b/>
          <w:sz w:val="20"/>
          <w:szCs w:val="20"/>
          <w:lang w:val="es-MX"/>
        </w:rPr>
      </w:pPr>
    </w:p>
    <w:p w14:paraId="0688F236" w14:textId="77777777" w:rsidR="008973AF" w:rsidRDefault="008973AF" w:rsidP="00B707A0">
      <w:pPr>
        <w:spacing w:after="0" w:line="240" w:lineRule="auto"/>
        <w:jc w:val="both"/>
        <w:rPr>
          <w:rFonts w:ascii="Arial" w:eastAsia="Arial" w:hAnsi="Arial" w:cs="Arial"/>
          <w:b/>
          <w:sz w:val="20"/>
          <w:szCs w:val="20"/>
          <w:lang w:val="es-MX"/>
        </w:rPr>
      </w:pPr>
    </w:p>
    <w:p w14:paraId="4EC0AEB9" w14:textId="77777777" w:rsidR="0058725C" w:rsidRDefault="0058725C" w:rsidP="00B707A0">
      <w:pPr>
        <w:spacing w:after="0" w:line="240" w:lineRule="auto"/>
        <w:jc w:val="both"/>
        <w:rPr>
          <w:rFonts w:ascii="Arial" w:eastAsia="Arial" w:hAnsi="Arial" w:cs="Arial"/>
          <w:b/>
          <w:sz w:val="20"/>
          <w:szCs w:val="20"/>
          <w:lang w:val="es-MX"/>
        </w:rPr>
      </w:pPr>
    </w:p>
    <w:p w14:paraId="50FBD662" w14:textId="77777777" w:rsidR="00B707A0" w:rsidRPr="00B707A0" w:rsidRDefault="000C22C3" w:rsidP="00B707A0">
      <w:pPr>
        <w:spacing w:after="0" w:line="240" w:lineRule="auto"/>
        <w:jc w:val="both"/>
        <w:rPr>
          <w:rFonts w:ascii="Arial" w:eastAsia="Arial" w:hAnsi="Arial" w:cs="Arial"/>
          <w:b/>
          <w:sz w:val="20"/>
          <w:szCs w:val="20"/>
          <w:lang w:val="es-MX"/>
        </w:rPr>
      </w:pPr>
      <w:r w:rsidRPr="00B707A0">
        <w:rPr>
          <w:rFonts w:ascii="Arial" w:eastAsia="Arial" w:hAnsi="Arial" w:cs="Arial"/>
          <w:b/>
          <w:sz w:val="20"/>
          <w:szCs w:val="20"/>
          <w:lang w:val="es-MX"/>
        </w:rPr>
        <w:lastRenderedPageBreak/>
        <w:t xml:space="preserve">NOTAS: </w:t>
      </w:r>
    </w:p>
    <w:p w14:paraId="685C4C02" w14:textId="77777777" w:rsidR="00B707A0" w:rsidRPr="00B707A0" w:rsidRDefault="004D4708" w:rsidP="00A80FAA">
      <w:pPr>
        <w:spacing w:after="0" w:line="240" w:lineRule="auto"/>
        <w:jc w:val="both"/>
        <w:rPr>
          <w:rFonts w:ascii="Arial" w:eastAsia="Arial" w:hAnsi="Arial" w:cs="Arial"/>
          <w:bCs/>
          <w:sz w:val="20"/>
          <w:szCs w:val="20"/>
          <w:lang w:val="es-MX"/>
        </w:rPr>
      </w:pPr>
      <w:r w:rsidRPr="00B707A0">
        <w:rPr>
          <w:rFonts w:ascii="Arial" w:eastAsia="Arial" w:hAnsi="Arial" w:cs="Arial"/>
          <w:bCs/>
          <w:sz w:val="20"/>
          <w:szCs w:val="20"/>
          <w:lang w:val="es-MX"/>
        </w:rPr>
        <w:t xml:space="preserve">Circuito se </w:t>
      </w:r>
      <w:r w:rsidR="0096382E" w:rsidRPr="00B707A0">
        <w:rPr>
          <w:rFonts w:ascii="Arial" w:eastAsia="Arial" w:hAnsi="Arial" w:cs="Arial"/>
          <w:bCs/>
          <w:sz w:val="20"/>
          <w:szCs w:val="20"/>
          <w:lang w:val="es-MX"/>
        </w:rPr>
        <w:t>realizará</w:t>
      </w:r>
      <w:r w:rsidRPr="00B707A0">
        <w:rPr>
          <w:rFonts w:ascii="Arial" w:eastAsia="Arial" w:hAnsi="Arial" w:cs="Arial"/>
          <w:bCs/>
          <w:sz w:val="20"/>
          <w:szCs w:val="20"/>
          <w:lang w:val="es-MX"/>
        </w:rPr>
        <w:t xml:space="preserve"> en español y/o </w:t>
      </w:r>
      <w:r w:rsidR="00B707A0" w:rsidRPr="00B707A0">
        <w:rPr>
          <w:rFonts w:ascii="Arial" w:eastAsia="Arial" w:hAnsi="Arial" w:cs="Arial"/>
          <w:bCs/>
          <w:sz w:val="20"/>
          <w:szCs w:val="20"/>
          <w:lang w:val="es-MX"/>
        </w:rPr>
        <w:t xml:space="preserve">portugués. </w:t>
      </w:r>
    </w:p>
    <w:p w14:paraId="37DCE3D6" w14:textId="77777777" w:rsidR="004D4708" w:rsidRPr="00B707A0" w:rsidRDefault="004D4708" w:rsidP="00A80FAA">
      <w:pPr>
        <w:spacing w:after="0" w:line="240" w:lineRule="auto"/>
        <w:jc w:val="both"/>
        <w:rPr>
          <w:rFonts w:ascii="Arial" w:eastAsia="Arial" w:hAnsi="Arial" w:cs="Arial"/>
          <w:bCs/>
          <w:sz w:val="20"/>
          <w:szCs w:val="20"/>
          <w:lang w:val="es-MX"/>
        </w:rPr>
      </w:pPr>
      <w:r w:rsidRPr="00B707A0">
        <w:rPr>
          <w:rFonts w:ascii="Arial" w:eastAsia="Arial" w:hAnsi="Arial" w:cs="Arial"/>
          <w:bCs/>
          <w:sz w:val="20"/>
          <w:szCs w:val="20"/>
          <w:lang w:val="es-MX"/>
        </w:rPr>
        <w:t xml:space="preserve">En caso de no reunir </w:t>
      </w:r>
      <w:r w:rsidR="0096382E" w:rsidRPr="00B707A0">
        <w:rPr>
          <w:rFonts w:ascii="Arial" w:eastAsia="Arial" w:hAnsi="Arial" w:cs="Arial"/>
          <w:bCs/>
          <w:sz w:val="20"/>
          <w:szCs w:val="20"/>
          <w:lang w:val="es-MX"/>
        </w:rPr>
        <w:t>número</w:t>
      </w:r>
      <w:r w:rsidRPr="00B707A0">
        <w:rPr>
          <w:rFonts w:ascii="Arial" w:eastAsia="Arial" w:hAnsi="Arial" w:cs="Arial"/>
          <w:bCs/>
          <w:sz w:val="20"/>
          <w:szCs w:val="20"/>
          <w:lang w:val="es-MX"/>
        </w:rPr>
        <w:t xml:space="preserve"> suficiente de participantes,</w:t>
      </w:r>
      <w:r w:rsidR="00B707A0" w:rsidRPr="00B707A0">
        <w:rPr>
          <w:rFonts w:ascii="Arial" w:eastAsia="Arial" w:hAnsi="Arial" w:cs="Arial"/>
          <w:bCs/>
          <w:sz w:val="20"/>
          <w:szCs w:val="20"/>
          <w:lang w:val="es-MX"/>
        </w:rPr>
        <w:t xml:space="preserve"> el </w:t>
      </w:r>
      <w:r w:rsidRPr="00B707A0">
        <w:rPr>
          <w:rFonts w:ascii="Arial" w:eastAsia="Arial" w:hAnsi="Arial" w:cs="Arial"/>
          <w:bCs/>
          <w:sz w:val="20"/>
          <w:szCs w:val="20"/>
          <w:lang w:val="es-MX"/>
        </w:rPr>
        <w:t xml:space="preserve">circuito se </w:t>
      </w:r>
      <w:r w:rsidR="0096382E" w:rsidRPr="00B707A0">
        <w:rPr>
          <w:rFonts w:ascii="Arial" w:eastAsia="Arial" w:hAnsi="Arial" w:cs="Arial"/>
          <w:bCs/>
          <w:sz w:val="20"/>
          <w:szCs w:val="20"/>
          <w:lang w:val="es-MX"/>
        </w:rPr>
        <w:t>realizará</w:t>
      </w:r>
      <w:r w:rsidRPr="00B707A0">
        <w:rPr>
          <w:rFonts w:ascii="Arial" w:eastAsia="Arial" w:hAnsi="Arial" w:cs="Arial"/>
          <w:bCs/>
          <w:sz w:val="20"/>
          <w:szCs w:val="20"/>
          <w:lang w:val="es-MX"/>
        </w:rPr>
        <w:t xml:space="preserve"> en modernos minibuses o vanes.</w:t>
      </w:r>
      <w:r w:rsidR="00B707A0" w:rsidRPr="00B707A0">
        <w:rPr>
          <w:rFonts w:ascii="Arial" w:eastAsia="Arial" w:hAnsi="Arial" w:cs="Arial"/>
          <w:bCs/>
          <w:sz w:val="20"/>
          <w:szCs w:val="20"/>
          <w:lang w:val="es-MX"/>
        </w:rPr>
        <w:t xml:space="preserve"> </w:t>
      </w:r>
    </w:p>
    <w:p w14:paraId="301D4CEE" w14:textId="77777777" w:rsidR="004D4708" w:rsidRPr="00B707A0" w:rsidRDefault="004D4708" w:rsidP="00A80FAA">
      <w:pPr>
        <w:spacing w:after="0" w:line="240" w:lineRule="auto"/>
        <w:jc w:val="both"/>
        <w:rPr>
          <w:rFonts w:ascii="Arial" w:eastAsia="Arial" w:hAnsi="Arial" w:cs="Arial"/>
          <w:bCs/>
          <w:sz w:val="20"/>
          <w:szCs w:val="20"/>
          <w:lang w:val="es-MX"/>
        </w:rPr>
      </w:pPr>
      <w:r w:rsidRPr="00B707A0">
        <w:rPr>
          <w:rFonts w:ascii="Arial" w:eastAsia="Arial" w:hAnsi="Arial" w:cs="Arial"/>
          <w:bCs/>
          <w:sz w:val="20"/>
          <w:szCs w:val="20"/>
          <w:lang w:val="es-MX"/>
        </w:rPr>
        <w:t>Suplemento para agregar traslado en San Francisco y Los</w:t>
      </w:r>
      <w:r w:rsidR="00B707A0" w:rsidRPr="00B707A0">
        <w:rPr>
          <w:rFonts w:ascii="Arial" w:eastAsia="Arial" w:hAnsi="Arial" w:cs="Arial"/>
          <w:bCs/>
          <w:sz w:val="20"/>
          <w:szCs w:val="20"/>
          <w:lang w:val="es-MX"/>
        </w:rPr>
        <w:t xml:space="preserve"> </w:t>
      </w:r>
      <w:r w:rsidRPr="00B707A0">
        <w:rPr>
          <w:rFonts w:ascii="Arial" w:eastAsia="Arial" w:hAnsi="Arial" w:cs="Arial"/>
          <w:bCs/>
          <w:sz w:val="20"/>
          <w:szCs w:val="20"/>
          <w:lang w:val="es-MX"/>
        </w:rPr>
        <w:t>Ángeles 139.00</w:t>
      </w:r>
      <w:r w:rsidR="00B707A0" w:rsidRPr="00B707A0">
        <w:rPr>
          <w:rFonts w:ascii="Arial" w:eastAsia="Arial" w:hAnsi="Arial" w:cs="Arial"/>
          <w:bCs/>
          <w:sz w:val="20"/>
          <w:szCs w:val="20"/>
          <w:lang w:val="es-MX"/>
        </w:rPr>
        <w:t xml:space="preserve"> USD</w:t>
      </w:r>
      <w:r w:rsidRPr="00B707A0">
        <w:rPr>
          <w:rFonts w:ascii="Arial" w:eastAsia="Arial" w:hAnsi="Arial" w:cs="Arial"/>
          <w:bCs/>
          <w:sz w:val="20"/>
          <w:szCs w:val="20"/>
          <w:lang w:val="es-MX"/>
        </w:rPr>
        <w:t xml:space="preserve"> Por persona</w:t>
      </w:r>
    </w:p>
    <w:p w14:paraId="6F1D052C" w14:textId="77777777" w:rsidR="00820DD3" w:rsidRPr="00820DD3" w:rsidRDefault="004D4708" w:rsidP="00820DD3">
      <w:pPr>
        <w:spacing w:after="0" w:line="240" w:lineRule="auto"/>
        <w:jc w:val="both"/>
        <w:rPr>
          <w:rFonts w:ascii="Arial" w:eastAsia="Arial" w:hAnsi="Arial" w:cs="Arial"/>
          <w:bCs/>
          <w:sz w:val="20"/>
          <w:szCs w:val="20"/>
          <w:lang w:val="es-MX"/>
        </w:rPr>
      </w:pPr>
      <w:r w:rsidRPr="00B707A0">
        <w:rPr>
          <w:rFonts w:ascii="Arial" w:eastAsia="Arial" w:hAnsi="Arial" w:cs="Arial"/>
          <w:bCs/>
          <w:sz w:val="20"/>
          <w:szCs w:val="20"/>
          <w:lang w:val="es-MX"/>
        </w:rPr>
        <w:t>Toda reserva cancelada sufrirá cargos detallados en las</w:t>
      </w:r>
      <w:r w:rsidR="00B707A0" w:rsidRPr="00B707A0">
        <w:rPr>
          <w:rFonts w:ascii="Arial" w:eastAsia="Arial" w:hAnsi="Arial" w:cs="Arial"/>
          <w:bCs/>
          <w:sz w:val="20"/>
          <w:szCs w:val="20"/>
          <w:lang w:val="es-MX"/>
        </w:rPr>
        <w:t xml:space="preserve"> </w:t>
      </w:r>
      <w:r w:rsidRPr="00B707A0">
        <w:rPr>
          <w:rFonts w:ascii="Arial" w:eastAsia="Arial" w:hAnsi="Arial" w:cs="Arial"/>
          <w:bCs/>
          <w:sz w:val="20"/>
          <w:szCs w:val="20"/>
          <w:lang w:val="es-MX"/>
        </w:rPr>
        <w:t xml:space="preserve">condiciones generales </w:t>
      </w:r>
    </w:p>
    <w:p w14:paraId="475C6A76" w14:textId="77777777" w:rsidR="0058725C" w:rsidRDefault="0058725C"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636" w:type="dxa"/>
        <w:tblCellSpacing w:w="0" w:type="dxa"/>
        <w:tblInd w:w="1663" w:type="dxa"/>
        <w:tblCellMar>
          <w:left w:w="0" w:type="dxa"/>
          <w:right w:w="0" w:type="dxa"/>
        </w:tblCellMar>
        <w:tblLook w:val="04A0" w:firstRow="1" w:lastRow="0" w:firstColumn="1" w:lastColumn="0" w:noHBand="0" w:noVBand="1"/>
      </w:tblPr>
      <w:tblGrid>
        <w:gridCol w:w="5405"/>
        <w:gridCol w:w="1231"/>
      </w:tblGrid>
      <w:tr w:rsidR="00322916" w:rsidRPr="007F1084" w14:paraId="17CA1CFD" w14:textId="77777777" w:rsidTr="000C22C3">
        <w:trPr>
          <w:trHeight w:val="183"/>
          <w:tblCellSpacing w:w="0" w:type="dxa"/>
        </w:trPr>
        <w:tc>
          <w:tcPr>
            <w:tcW w:w="0" w:type="auto"/>
            <w:tcBorders>
              <w:top w:val="single" w:sz="6" w:space="0" w:color="0070C0"/>
              <w:left w:val="single" w:sz="6" w:space="0" w:color="0070C0"/>
              <w:bottom w:val="single" w:sz="6" w:space="0" w:color="0070C0"/>
              <w:right w:val="single" w:sz="6" w:space="0" w:color="0070C0"/>
            </w:tcBorders>
            <w:shd w:val="clear" w:color="auto" w:fill="365F91" w:themeFill="accent1" w:themeFillShade="BF"/>
            <w:tcMar>
              <w:top w:w="0" w:type="dxa"/>
              <w:left w:w="45" w:type="dxa"/>
              <w:bottom w:w="0" w:type="dxa"/>
              <w:right w:w="45" w:type="dxa"/>
            </w:tcMar>
            <w:vAlign w:val="center"/>
            <w:hideMark/>
          </w:tcPr>
          <w:p w14:paraId="3F6D05E9" w14:textId="77777777" w:rsidR="00322916" w:rsidRPr="007F1084" w:rsidRDefault="00322916" w:rsidP="00F97E05">
            <w:pPr>
              <w:spacing w:after="0" w:line="240" w:lineRule="auto"/>
              <w:jc w:val="center"/>
              <w:rPr>
                <w:rFonts w:ascii="Calibri" w:hAnsi="Calibri" w:cs="Calibri"/>
                <w:b/>
                <w:bCs/>
                <w:color w:val="FFFFFF"/>
                <w:sz w:val="20"/>
                <w:szCs w:val="20"/>
                <w:lang w:val="es-MX" w:bidi="ar-SA"/>
              </w:rPr>
            </w:pPr>
            <w:r w:rsidRPr="007F1084">
              <w:rPr>
                <w:rFonts w:ascii="Calibri" w:hAnsi="Calibri" w:cs="Calibri"/>
                <w:b/>
                <w:bCs/>
                <w:color w:val="FFFFFF"/>
                <w:sz w:val="20"/>
                <w:szCs w:val="20"/>
                <w:lang w:val="es-MX" w:bidi="ar-SA"/>
              </w:rPr>
              <w:t>Servicios adicionales</w:t>
            </w:r>
          </w:p>
        </w:tc>
        <w:tc>
          <w:tcPr>
            <w:tcW w:w="0" w:type="auto"/>
            <w:tcBorders>
              <w:top w:val="single" w:sz="6" w:space="0" w:color="0070C0"/>
              <w:bottom w:val="single" w:sz="6" w:space="0" w:color="0070C0"/>
              <w:right w:val="single" w:sz="6" w:space="0" w:color="0070C0"/>
            </w:tcBorders>
            <w:shd w:val="clear" w:color="auto" w:fill="365F91" w:themeFill="accent1" w:themeFillShade="BF"/>
            <w:tcMar>
              <w:top w:w="0" w:type="dxa"/>
              <w:left w:w="45" w:type="dxa"/>
              <w:bottom w:w="0" w:type="dxa"/>
              <w:right w:w="45" w:type="dxa"/>
            </w:tcMar>
            <w:vAlign w:val="center"/>
            <w:hideMark/>
          </w:tcPr>
          <w:p w14:paraId="54889BB4" w14:textId="77777777" w:rsidR="00322916" w:rsidRPr="007F1084" w:rsidRDefault="00322916" w:rsidP="00F97E05">
            <w:pPr>
              <w:spacing w:after="0" w:line="240" w:lineRule="auto"/>
              <w:jc w:val="center"/>
              <w:rPr>
                <w:rFonts w:ascii="Calibri" w:hAnsi="Calibri" w:cs="Calibri"/>
                <w:b/>
                <w:bCs/>
                <w:color w:val="FFFFFF"/>
                <w:sz w:val="20"/>
                <w:szCs w:val="20"/>
                <w:lang w:val="es-MX" w:bidi="ar-SA"/>
              </w:rPr>
            </w:pPr>
            <w:r w:rsidRPr="007F1084">
              <w:rPr>
                <w:rFonts w:ascii="Calibri" w:hAnsi="Calibri" w:cs="Calibri"/>
                <w:b/>
                <w:bCs/>
                <w:color w:val="FFFFFF"/>
                <w:sz w:val="20"/>
                <w:szCs w:val="20"/>
                <w:lang w:val="es-MX" w:bidi="ar-SA"/>
              </w:rPr>
              <w:t>MXN</w:t>
            </w:r>
          </w:p>
        </w:tc>
      </w:tr>
      <w:tr w:rsidR="00322916" w:rsidRPr="007F1084" w14:paraId="7D051A08" w14:textId="77777777" w:rsidTr="000C22C3">
        <w:trPr>
          <w:trHeight w:val="422"/>
          <w:tblCellSpacing w:w="0" w:type="dxa"/>
        </w:trPr>
        <w:tc>
          <w:tcPr>
            <w:tcW w:w="0" w:type="auto"/>
            <w:tcBorders>
              <w:top w:val="single" w:sz="6" w:space="0" w:color="0070C0"/>
              <w:left w:val="single" w:sz="6" w:space="0" w:color="0070C0"/>
              <w:bottom w:val="single" w:sz="4" w:space="0" w:color="auto"/>
              <w:right w:val="single" w:sz="6" w:space="0" w:color="0070C0"/>
            </w:tcBorders>
            <w:shd w:val="clear" w:color="auto" w:fill="FFFFFF"/>
            <w:tcMar>
              <w:top w:w="0" w:type="dxa"/>
              <w:left w:w="45" w:type="dxa"/>
              <w:bottom w:w="0" w:type="dxa"/>
              <w:right w:w="45" w:type="dxa"/>
            </w:tcMar>
            <w:vAlign w:val="center"/>
            <w:hideMark/>
          </w:tcPr>
          <w:p w14:paraId="3FC6CC29" w14:textId="77777777" w:rsidR="00322916" w:rsidRPr="007F1084" w:rsidRDefault="00322916" w:rsidP="00F97E05">
            <w:pPr>
              <w:spacing w:after="0" w:line="240" w:lineRule="auto"/>
              <w:jc w:val="center"/>
              <w:rPr>
                <w:rFonts w:ascii="Calibri" w:hAnsi="Calibri" w:cs="Calibri"/>
                <w:sz w:val="20"/>
                <w:szCs w:val="20"/>
                <w:lang w:val="es-MX" w:bidi="ar-SA"/>
              </w:rPr>
            </w:pPr>
            <w:r w:rsidRPr="007F1084">
              <w:rPr>
                <w:rFonts w:ascii="Calibri" w:hAnsi="Calibri" w:cs="Calibri"/>
                <w:sz w:val="20"/>
                <w:szCs w:val="20"/>
                <w:lang w:val="es-MX" w:bidi="ar-SA"/>
              </w:rPr>
              <w:t>Propinas por persona en crucero dependiendo tipo de cabina</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489307DA" w14:textId="77777777" w:rsidR="00820DD3" w:rsidRDefault="00322916" w:rsidP="00F97E05">
            <w:pPr>
              <w:spacing w:after="0" w:line="240" w:lineRule="auto"/>
              <w:jc w:val="center"/>
              <w:rPr>
                <w:rFonts w:ascii="Calibri" w:hAnsi="Calibri" w:cs="Calibri"/>
                <w:b/>
                <w:bCs/>
                <w:sz w:val="20"/>
                <w:szCs w:val="20"/>
                <w:lang w:val="es-MX" w:bidi="ar-SA"/>
              </w:rPr>
            </w:pPr>
            <w:r w:rsidRPr="00827F52">
              <w:rPr>
                <w:rFonts w:ascii="Calibri" w:hAnsi="Calibri" w:cs="Calibri"/>
                <w:b/>
                <w:bCs/>
                <w:sz w:val="20"/>
                <w:szCs w:val="20"/>
                <w:lang w:val="es-MX" w:bidi="ar-SA"/>
              </w:rPr>
              <w:t>Aprox. 1</w:t>
            </w:r>
            <w:r w:rsidR="00D91B99">
              <w:rPr>
                <w:rFonts w:ascii="Calibri" w:hAnsi="Calibri" w:cs="Calibri"/>
                <w:b/>
                <w:bCs/>
                <w:sz w:val="20"/>
                <w:szCs w:val="20"/>
                <w:lang w:val="es-MX" w:bidi="ar-SA"/>
              </w:rPr>
              <w:t>,</w:t>
            </w:r>
            <w:r w:rsidR="00820DD3">
              <w:rPr>
                <w:rFonts w:ascii="Calibri" w:hAnsi="Calibri" w:cs="Calibri"/>
                <w:b/>
                <w:bCs/>
                <w:sz w:val="20"/>
                <w:szCs w:val="20"/>
                <w:lang w:val="es-MX" w:bidi="ar-SA"/>
              </w:rPr>
              <w:t>586</w:t>
            </w:r>
          </w:p>
          <w:p w14:paraId="4BA1108F" w14:textId="77777777" w:rsidR="00322916" w:rsidRPr="00827F52" w:rsidRDefault="00D91B99" w:rsidP="00F97E05">
            <w:pPr>
              <w:spacing w:after="0" w:line="240" w:lineRule="auto"/>
              <w:jc w:val="center"/>
              <w:rPr>
                <w:rFonts w:ascii="Calibri" w:hAnsi="Calibri" w:cs="Calibri"/>
                <w:b/>
                <w:bCs/>
                <w:sz w:val="20"/>
                <w:szCs w:val="20"/>
                <w:lang w:val="es-MX" w:bidi="ar-SA"/>
              </w:rPr>
            </w:pPr>
            <w:r>
              <w:rPr>
                <w:rFonts w:ascii="Calibri" w:hAnsi="Calibri" w:cs="Calibri"/>
                <w:b/>
                <w:bCs/>
                <w:sz w:val="20"/>
                <w:szCs w:val="20"/>
                <w:lang w:val="es-MX" w:bidi="ar-SA"/>
              </w:rPr>
              <w:t>MXN</w:t>
            </w:r>
          </w:p>
        </w:tc>
      </w:tr>
    </w:tbl>
    <w:p w14:paraId="47C4AE2D" w14:textId="77777777" w:rsidR="00322916" w:rsidRPr="00820DD3" w:rsidRDefault="00322916" w:rsidP="00820DD3">
      <w:pPr>
        <w:spacing w:after="0" w:line="240" w:lineRule="auto"/>
        <w:jc w:val="both"/>
        <w:rPr>
          <w:rFonts w:ascii="Arial" w:eastAsia="Arial" w:hAnsi="Arial" w:cs="Arial"/>
          <w:color w:val="000000"/>
          <w:sz w:val="20"/>
          <w:szCs w:val="20"/>
          <w:lang w:val="es-MX"/>
        </w:rPr>
      </w:pPr>
    </w:p>
    <w:p w14:paraId="5F5AC532" w14:textId="77777777" w:rsidR="00322916" w:rsidRDefault="00322916" w:rsidP="00322916">
      <w:pPr>
        <w:spacing w:after="0" w:line="240" w:lineRule="auto"/>
        <w:jc w:val="both"/>
        <w:rPr>
          <w:rFonts w:ascii="Arial" w:eastAsia="Arial" w:hAnsi="Arial" w:cs="Arial"/>
          <w:color w:val="000000"/>
          <w:sz w:val="20"/>
          <w:szCs w:val="20"/>
        </w:rPr>
      </w:pPr>
    </w:p>
    <w:tbl>
      <w:tblPr>
        <w:tblW w:w="7872" w:type="dxa"/>
        <w:jc w:val="center"/>
        <w:tblCellMar>
          <w:left w:w="70" w:type="dxa"/>
          <w:right w:w="70" w:type="dxa"/>
        </w:tblCellMar>
        <w:tblLook w:val="04A0" w:firstRow="1" w:lastRow="0" w:firstColumn="1" w:lastColumn="0" w:noHBand="0" w:noVBand="1"/>
      </w:tblPr>
      <w:tblGrid>
        <w:gridCol w:w="1985"/>
        <w:gridCol w:w="5329"/>
        <w:gridCol w:w="558"/>
      </w:tblGrid>
      <w:tr w:rsidR="00E850CE" w:rsidRPr="009F1E51" w14:paraId="53283DAE" w14:textId="77777777" w:rsidTr="009F0B38">
        <w:trPr>
          <w:trHeight w:val="765"/>
          <w:jc w:val="center"/>
        </w:trPr>
        <w:tc>
          <w:tcPr>
            <w:tcW w:w="7871" w:type="dxa"/>
            <w:gridSpan w:val="3"/>
            <w:tcBorders>
              <w:top w:val="nil"/>
              <w:left w:val="nil"/>
              <w:bottom w:val="nil"/>
              <w:right w:val="nil"/>
            </w:tcBorders>
            <w:shd w:val="clear" w:color="2F5496" w:fill="2F5496"/>
            <w:noWrap/>
            <w:vAlign w:val="bottom"/>
            <w:hideMark/>
          </w:tcPr>
          <w:p w14:paraId="384BE8A1" w14:textId="77777777" w:rsidR="00E850CE" w:rsidRPr="00E850CE" w:rsidRDefault="00E850CE" w:rsidP="00E850CE">
            <w:pPr>
              <w:spacing w:after="0" w:line="240" w:lineRule="auto"/>
              <w:jc w:val="center"/>
              <w:rPr>
                <w:rFonts w:ascii="Calibri" w:hAnsi="Calibri" w:cs="Calibri"/>
                <w:b/>
                <w:bCs/>
                <w:color w:val="FFFFFF"/>
                <w:lang w:val="es-MX" w:eastAsia="es-MX" w:bidi="ar-SA"/>
              </w:rPr>
            </w:pPr>
            <w:r w:rsidRPr="009D5D64">
              <w:rPr>
                <w:rFonts w:ascii="Calibri" w:hAnsi="Calibri" w:cs="Calibri"/>
                <w:b/>
                <w:bCs/>
                <w:color w:val="FFFFFF"/>
                <w:lang w:val="es-MX" w:eastAsia="es-MX" w:bidi="ar-SA"/>
              </w:rPr>
              <w:t>HOTELES Y CRUCERO PREVISTOS O SIMILARES</w:t>
            </w:r>
          </w:p>
        </w:tc>
      </w:tr>
      <w:tr w:rsidR="009F0B38" w:rsidRPr="009D5D64" w14:paraId="706E1865" w14:textId="77777777" w:rsidTr="009F0B38">
        <w:trPr>
          <w:trHeight w:val="519"/>
          <w:jc w:val="center"/>
        </w:trPr>
        <w:tc>
          <w:tcPr>
            <w:tcW w:w="1985" w:type="dxa"/>
            <w:tcBorders>
              <w:top w:val="nil"/>
              <w:left w:val="nil"/>
              <w:bottom w:val="nil"/>
              <w:right w:val="nil"/>
            </w:tcBorders>
            <w:shd w:val="clear" w:color="CC3300" w:fill="CC3300"/>
            <w:noWrap/>
            <w:vAlign w:val="bottom"/>
            <w:hideMark/>
          </w:tcPr>
          <w:p w14:paraId="49D32A35" w14:textId="77777777" w:rsidR="00E850CE" w:rsidRPr="00E850CE" w:rsidRDefault="00E850CE" w:rsidP="00E850CE">
            <w:pPr>
              <w:spacing w:after="0" w:line="240" w:lineRule="auto"/>
              <w:jc w:val="center"/>
              <w:rPr>
                <w:rFonts w:ascii="Calibri" w:hAnsi="Calibri" w:cs="Calibri"/>
                <w:b/>
                <w:bCs/>
                <w:color w:val="FFFFFF"/>
                <w:lang w:val="es-MX" w:eastAsia="es-MX" w:bidi="ar-SA"/>
              </w:rPr>
            </w:pPr>
            <w:r w:rsidRPr="009D5D64">
              <w:rPr>
                <w:rFonts w:ascii="Calibri" w:hAnsi="Calibri" w:cs="Calibri"/>
                <w:b/>
                <w:bCs/>
                <w:color w:val="FFFFFF"/>
                <w:lang w:val="es-MX" w:eastAsia="es-MX" w:bidi="ar-SA"/>
              </w:rPr>
              <w:t>CIUDAD</w:t>
            </w:r>
          </w:p>
        </w:tc>
        <w:tc>
          <w:tcPr>
            <w:tcW w:w="5329" w:type="dxa"/>
            <w:tcBorders>
              <w:top w:val="nil"/>
              <w:left w:val="nil"/>
              <w:bottom w:val="nil"/>
              <w:right w:val="nil"/>
            </w:tcBorders>
            <w:shd w:val="clear" w:color="CC3300" w:fill="CC3300"/>
            <w:noWrap/>
            <w:vAlign w:val="bottom"/>
            <w:hideMark/>
          </w:tcPr>
          <w:p w14:paraId="4506FF9B" w14:textId="77777777" w:rsidR="00E850CE" w:rsidRPr="00E850CE" w:rsidRDefault="00E850CE" w:rsidP="00E850CE">
            <w:pPr>
              <w:spacing w:after="0" w:line="240" w:lineRule="auto"/>
              <w:jc w:val="center"/>
              <w:rPr>
                <w:rFonts w:ascii="Calibri" w:hAnsi="Calibri" w:cs="Calibri"/>
                <w:b/>
                <w:bCs/>
                <w:color w:val="FFFFFF"/>
                <w:lang w:val="es-MX" w:eastAsia="es-MX" w:bidi="ar-SA"/>
              </w:rPr>
            </w:pPr>
            <w:r w:rsidRPr="009D5D64">
              <w:rPr>
                <w:rFonts w:ascii="Calibri" w:hAnsi="Calibri" w:cs="Calibri"/>
                <w:b/>
                <w:bCs/>
                <w:color w:val="FFFFFF"/>
                <w:lang w:val="es-MX" w:eastAsia="es-MX" w:bidi="ar-SA"/>
              </w:rPr>
              <w:t>HOTEL CRUCERO PREVISTO O SIMILARES</w:t>
            </w:r>
          </w:p>
        </w:tc>
        <w:tc>
          <w:tcPr>
            <w:tcW w:w="558" w:type="dxa"/>
            <w:tcBorders>
              <w:top w:val="nil"/>
              <w:left w:val="nil"/>
              <w:bottom w:val="nil"/>
              <w:right w:val="nil"/>
            </w:tcBorders>
            <w:shd w:val="clear" w:color="CC3300" w:fill="CC3300"/>
            <w:noWrap/>
            <w:vAlign w:val="bottom"/>
            <w:hideMark/>
          </w:tcPr>
          <w:p w14:paraId="3888BAAC" w14:textId="77777777" w:rsidR="00E850CE" w:rsidRPr="00E850CE" w:rsidRDefault="00E850CE" w:rsidP="00E850CE">
            <w:pPr>
              <w:spacing w:after="0" w:line="240" w:lineRule="auto"/>
              <w:jc w:val="center"/>
              <w:rPr>
                <w:rFonts w:ascii="Calibri" w:hAnsi="Calibri" w:cs="Calibri"/>
                <w:b/>
                <w:bCs/>
                <w:color w:val="FFFFFF"/>
                <w:lang w:val="es-MX" w:eastAsia="es-MX" w:bidi="ar-SA"/>
              </w:rPr>
            </w:pPr>
            <w:r w:rsidRPr="009D5D64">
              <w:rPr>
                <w:rFonts w:ascii="Calibri" w:hAnsi="Calibri" w:cs="Calibri"/>
                <w:b/>
                <w:bCs/>
                <w:color w:val="FFFFFF"/>
                <w:lang w:val="es-MX" w:eastAsia="es-MX" w:bidi="ar-SA"/>
              </w:rPr>
              <w:t>CAT.</w:t>
            </w:r>
          </w:p>
        </w:tc>
      </w:tr>
      <w:tr w:rsidR="009F0B38" w:rsidRPr="009D5D64" w14:paraId="0707B3CA" w14:textId="77777777" w:rsidTr="009F0B38">
        <w:trPr>
          <w:trHeight w:val="576"/>
          <w:jc w:val="center"/>
        </w:trPr>
        <w:tc>
          <w:tcPr>
            <w:tcW w:w="1985" w:type="dxa"/>
            <w:tcBorders>
              <w:top w:val="nil"/>
              <w:left w:val="nil"/>
              <w:bottom w:val="nil"/>
              <w:right w:val="nil"/>
            </w:tcBorders>
            <w:shd w:val="clear" w:color="auto" w:fill="auto"/>
            <w:vAlign w:val="center"/>
            <w:hideMark/>
          </w:tcPr>
          <w:p w14:paraId="4AAAD892" w14:textId="77777777" w:rsidR="00E850CE" w:rsidRPr="00E850CE" w:rsidRDefault="00E850CE" w:rsidP="00E850CE">
            <w:pPr>
              <w:spacing w:after="0" w:line="240" w:lineRule="auto"/>
              <w:jc w:val="center"/>
              <w:rPr>
                <w:rFonts w:ascii="Calibri" w:hAnsi="Calibri" w:cs="Calibri"/>
                <w:b/>
                <w:bCs/>
                <w:color w:val="000000"/>
                <w:lang w:val="es-MX" w:eastAsia="es-MX" w:bidi="ar-SA"/>
              </w:rPr>
            </w:pPr>
            <w:r w:rsidRPr="009D5D64">
              <w:rPr>
                <w:rFonts w:ascii="Calibri" w:hAnsi="Calibri" w:cs="Calibri"/>
                <w:b/>
                <w:bCs/>
                <w:color w:val="000000"/>
                <w:lang w:val="es-MX" w:eastAsia="es-MX" w:bidi="ar-SA"/>
              </w:rPr>
              <w:t xml:space="preserve">SAN FRANCISCO </w:t>
            </w:r>
          </w:p>
        </w:tc>
        <w:tc>
          <w:tcPr>
            <w:tcW w:w="5329" w:type="dxa"/>
            <w:tcBorders>
              <w:top w:val="nil"/>
              <w:left w:val="nil"/>
              <w:bottom w:val="nil"/>
              <w:right w:val="nil"/>
            </w:tcBorders>
            <w:shd w:val="clear" w:color="auto" w:fill="auto"/>
            <w:vAlign w:val="center"/>
            <w:hideMark/>
          </w:tcPr>
          <w:p w14:paraId="174338E0" w14:textId="77777777" w:rsidR="00E850CE" w:rsidRPr="00E850CE" w:rsidRDefault="00E850CE" w:rsidP="009F0B38">
            <w:pPr>
              <w:spacing w:after="0" w:line="240" w:lineRule="auto"/>
              <w:jc w:val="center"/>
              <w:rPr>
                <w:rFonts w:ascii="Calibri" w:hAnsi="Calibri" w:cs="Calibri"/>
                <w:color w:val="000000"/>
                <w:lang w:val="en-AU" w:eastAsia="es-MX" w:bidi="ar-SA"/>
              </w:rPr>
            </w:pPr>
            <w:r w:rsidRPr="009D5D64">
              <w:rPr>
                <w:rFonts w:ascii="Calibri" w:hAnsi="Calibri" w:cs="Calibri"/>
                <w:color w:val="000000"/>
                <w:lang w:val="en-AU" w:eastAsia="es-MX" w:bidi="ar-SA"/>
              </w:rPr>
              <w:t>HILTON SAN FRANCISCO UNION</w:t>
            </w:r>
            <w:r w:rsidR="009F0B38" w:rsidRPr="009D5D64">
              <w:rPr>
                <w:rFonts w:ascii="Calibri" w:hAnsi="Calibri" w:cs="Calibri"/>
                <w:color w:val="000000"/>
                <w:lang w:val="en-AU" w:eastAsia="es-MX" w:bidi="ar-SA"/>
              </w:rPr>
              <w:t xml:space="preserve"> </w:t>
            </w:r>
            <w:r w:rsidRPr="009D5D64">
              <w:rPr>
                <w:rFonts w:ascii="Calibri" w:hAnsi="Calibri" w:cs="Calibri"/>
                <w:color w:val="000000"/>
                <w:lang w:val="en-AU" w:eastAsia="es-MX" w:bidi="ar-SA"/>
              </w:rPr>
              <w:t>SQUARE</w:t>
            </w:r>
          </w:p>
        </w:tc>
        <w:tc>
          <w:tcPr>
            <w:tcW w:w="558" w:type="dxa"/>
            <w:tcBorders>
              <w:top w:val="nil"/>
              <w:left w:val="nil"/>
              <w:bottom w:val="nil"/>
              <w:right w:val="nil"/>
            </w:tcBorders>
            <w:shd w:val="clear" w:color="auto" w:fill="auto"/>
            <w:noWrap/>
            <w:vAlign w:val="bottom"/>
            <w:hideMark/>
          </w:tcPr>
          <w:p w14:paraId="08E9A911" w14:textId="77777777" w:rsidR="00E850CE" w:rsidRPr="00E850CE" w:rsidRDefault="00E850CE" w:rsidP="00E850CE">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TS</w:t>
            </w:r>
          </w:p>
        </w:tc>
      </w:tr>
      <w:tr w:rsidR="009F0B38" w:rsidRPr="009D5D64" w14:paraId="3C1ADC93" w14:textId="77777777" w:rsidTr="009F0B38">
        <w:trPr>
          <w:trHeight w:val="273"/>
          <w:jc w:val="center"/>
        </w:trPr>
        <w:tc>
          <w:tcPr>
            <w:tcW w:w="1985" w:type="dxa"/>
            <w:tcBorders>
              <w:top w:val="nil"/>
              <w:left w:val="nil"/>
              <w:bottom w:val="nil"/>
              <w:right w:val="nil"/>
            </w:tcBorders>
            <w:shd w:val="clear" w:color="auto" w:fill="auto"/>
            <w:noWrap/>
            <w:vAlign w:val="center"/>
            <w:hideMark/>
          </w:tcPr>
          <w:p w14:paraId="4D891237" w14:textId="77777777" w:rsidR="00E850CE" w:rsidRPr="00E850CE" w:rsidRDefault="00E850CE" w:rsidP="00E850CE">
            <w:pPr>
              <w:spacing w:after="0" w:line="240" w:lineRule="auto"/>
              <w:jc w:val="center"/>
              <w:rPr>
                <w:rFonts w:ascii="Calibri" w:hAnsi="Calibri" w:cs="Calibri"/>
                <w:b/>
                <w:bCs/>
                <w:color w:val="000000"/>
                <w:lang w:val="es-MX" w:eastAsia="es-MX" w:bidi="ar-SA"/>
              </w:rPr>
            </w:pPr>
            <w:r w:rsidRPr="009D5D64">
              <w:rPr>
                <w:rFonts w:ascii="Calibri" w:hAnsi="Calibri" w:cs="Calibri"/>
                <w:b/>
                <w:bCs/>
                <w:color w:val="000000"/>
                <w:lang w:val="es-MX" w:eastAsia="es-MX" w:bidi="ar-SA"/>
              </w:rPr>
              <w:t xml:space="preserve">LOMPOC </w:t>
            </w:r>
          </w:p>
        </w:tc>
        <w:tc>
          <w:tcPr>
            <w:tcW w:w="5329" w:type="dxa"/>
            <w:tcBorders>
              <w:top w:val="nil"/>
              <w:left w:val="nil"/>
              <w:bottom w:val="nil"/>
              <w:right w:val="nil"/>
            </w:tcBorders>
            <w:shd w:val="clear" w:color="auto" w:fill="auto"/>
            <w:noWrap/>
            <w:vAlign w:val="center"/>
            <w:hideMark/>
          </w:tcPr>
          <w:p w14:paraId="1E8CACE9" w14:textId="77777777" w:rsidR="00E850CE" w:rsidRPr="00E850CE" w:rsidRDefault="00E850CE" w:rsidP="009F0B38">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HOLIDAY INN EXPRESS LOMPOC</w:t>
            </w:r>
          </w:p>
        </w:tc>
        <w:tc>
          <w:tcPr>
            <w:tcW w:w="558" w:type="dxa"/>
            <w:tcBorders>
              <w:top w:val="nil"/>
              <w:left w:val="nil"/>
              <w:bottom w:val="nil"/>
              <w:right w:val="nil"/>
            </w:tcBorders>
            <w:shd w:val="clear" w:color="auto" w:fill="auto"/>
            <w:noWrap/>
            <w:vAlign w:val="bottom"/>
            <w:hideMark/>
          </w:tcPr>
          <w:p w14:paraId="15D233D3" w14:textId="77777777" w:rsidR="00E850CE" w:rsidRPr="00E850CE" w:rsidRDefault="00E850CE" w:rsidP="00E850CE">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TS</w:t>
            </w:r>
          </w:p>
        </w:tc>
      </w:tr>
      <w:tr w:rsidR="009F0B38" w:rsidRPr="009D5D64" w14:paraId="7D256C7B" w14:textId="77777777" w:rsidTr="009F0B38">
        <w:trPr>
          <w:trHeight w:val="359"/>
          <w:jc w:val="center"/>
        </w:trPr>
        <w:tc>
          <w:tcPr>
            <w:tcW w:w="1985" w:type="dxa"/>
            <w:tcBorders>
              <w:top w:val="nil"/>
              <w:left w:val="nil"/>
              <w:bottom w:val="nil"/>
              <w:right w:val="nil"/>
            </w:tcBorders>
            <w:shd w:val="clear" w:color="auto" w:fill="auto"/>
            <w:noWrap/>
            <w:vAlign w:val="center"/>
            <w:hideMark/>
          </w:tcPr>
          <w:p w14:paraId="6D8CD2B5" w14:textId="77777777" w:rsidR="00E850CE" w:rsidRPr="00E850CE" w:rsidRDefault="00E850CE" w:rsidP="00E850CE">
            <w:pPr>
              <w:spacing w:after="0" w:line="240" w:lineRule="auto"/>
              <w:jc w:val="center"/>
              <w:rPr>
                <w:rFonts w:ascii="Calibri" w:hAnsi="Calibri" w:cs="Calibri"/>
                <w:b/>
                <w:bCs/>
                <w:color w:val="000000"/>
                <w:lang w:val="es-MX" w:eastAsia="es-MX" w:bidi="ar-SA"/>
              </w:rPr>
            </w:pPr>
            <w:r w:rsidRPr="009D5D64">
              <w:rPr>
                <w:rFonts w:ascii="Calibri" w:hAnsi="Calibri" w:cs="Calibri"/>
                <w:b/>
                <w:bCs/>
                <w:color w:val="000000"/>
                <w:lang w:val="es-MX" w:eastAsia="es-MX" w:bidi="ar-SA"/>
              </w:rPr>
              <w:t xml:space="preserve">LOS ANGELES </w:t>
            </w:r>
          </w:p>
        </w:tc>
        <w:tc>
          <w:tcPr>
            <w:tcW w:w="5329" w:type="dxa"/>
            <w:tcBorders>
              <w:top w:val="nil"/>
              <w:left w:val="nil"/>
              <w:bottom w:val="nil"/>
              <w:right w:val="nil"/>
            </w:tcBorders>
            <w:shd w:val="clear" w:color="auto" w:fill="auto"/>
            <w:vAlign w:val="center"/>
            <w:hideMark/>
          </w:tcPr>
          <w:p w14:paraId="4E7C6BC1" w14:textId="77777777" w:rsidR="00E850CE" w:rsidRPr="00E850CE" w:rsidRDefault="00E850CE" w:rsidP="009F0B38">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WESTIN BONAVENTURE HOTEL &amp;</w:t>
            </w:r>
            <w:r w:rsidR="009F0B38" w:rsidRPr="009D5D64">
              <w:rPr>
                <w:rFonts w:ascii="Calibri" w:hAnsi="Calibri" w:cs="Calibri"/>
                <w:color w:val="000000"/>
                <w:lang w:val="es-MX" w:eastAsia="es-MX" w:bidi="ar-SA"/>
              </w:rPr>
              <w:t xml:space="preserve"> </w:t>
            </w:r>
            <w:r w:rsidRPr="009D5D64">
              <w:rPr>
                <w:rFonts w:ascii="Calibri" w:hAnsi="Calibri" w:cs="Calibri"/>
                <w:color w:val="000000"/>
                <w:lang w:val="es-MX" w:eastAsia="es-MX" w:bidi="ar-SA"/>
              </w:rPr>
              <w:t>SUITES</w:t>
            </w:r>
          </w:p>
        </w:tc>
        <w:tc>
          <w:tcPr>
            <w:tcW w:w="558" w:type="dxa"/>
            <w:tcBorders>
              <w:top w:val="nil"/>
              <w:left w:val="nil"/>
              <w:bottom w:val="nil"/>
              <w:right w:val="nil"/>
            </w:tcBorders>
            <w:shd w:val="clear" w:color="auto" w:fill="auto"/>
            <w:noWrap/>
            <w:vAlign w:val="bottom"/>
            <w:hideMark/>
          </w:tcPr>
          <w:p w14:paraId="163EAAA6" w14:textId="77777777" w:rsidR="00E850CE" w:rsidRPr="00E850CE" w:rsidRDefault="00E850CE" w:rsidP="00E850CE">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TS</w:t>
            </w:r>
          </w:p>
        </w:tc>
      </w:tr>
      <w:tr w:rsidR="009F0B38" w:rsidRPr="009D5D64" w14:paraId="74F821AC" w14:textId="77777777" w:rsidTr="009F0B38">
        <w:trPr>
          <w:trHeight w:val="302"/>
          <w:jc w:val="center"/>
        </w:trPr>
        <w:tc>
          <w:tcPr>
            <w:tcW w:w="1985" w:type="dxa"/>
            <w:tcBorders>
              <w:top w:val="nil"/>
              <w:left w:val="nil"/>
              <w:bottom w:val="nil"/>
              <w:right w:val="nil"/>
            </w:tcBorders>
            <w:shd w:val="clear" w:color="auto" w:fill="auto"/>
            <w:noWrap/>
            <w:vAlign w:val="center"/>
            <w:hideMark/>
          </w:tcPr>
          <w:p w14:paraId="1FBFA425" w14:textId="77777777" w:rsidR="00E850CE" w:rsidRPr="00E850CE" w:rsidRDefault="00E850CE" w:rsidP="00E850CE">
            <w:pPr>
              <w:spacing w:after="0" w:line="240" w:lineRule="auto"/>
              <w:jc w:val="center"/>
              <w:rPr>
                <w:rFonts w:ascii="Calibri" w:hAnsi="Calibri" w:cs="Calibri"/>
                <w:b/>
                <w:bCs/>
                <w:color w:val="000000"/>
                <w:lang w:val="es-MX" w:eastAsia="es-MX" w:bidi="ar-SA"/>
              </w:rPr>
            </w:pPr>
            <w:r w:rsidRPr="009D5D64">
              <w:rPr>
                <w:rFonts w:ascii="Calibri" w:hAnsi="Calibri" w:cs="Calibri"/>
                <w:b/>
                <w:bCs/>
                <w:color w:val="000000"/>
                <w:lang w:val="es-MX" w:eastAsia="es-MX" w:bidi="ar-SA"/>
              </w:rPr>
              <w:t xml:space="preserve">A BORDO </w:t>
            </w:r>
          </w:p>
        </w:tc>
        <w:tc>
          <w:tcPr>
            <w:tcW w:w="5329" w:type="dxa"/>
            <w:tcBorders>
              <w:top w:val="nil"/>
              <w:left w:val="nil"/>
              <w:bottom w:val="nil"/>
              <w:right w:val="nil"/>
            </w:tcBorders>
            <w:shd w:val="clear" w:color="auto" w:fill="auto"/>
            <w:noWrap/>
            <w:vAlign w:val="center"/>
            <w:hideMark/>
          </w:tcPr>
          <w:p w14:paraId="1608E3DB" w14:textId="77777777" w:rsidR="00E850CE" w:rsidRPr="00E850CE" w:rsidRDefault="00E850CE" w:rsidP="009F0B38">
            <w:pPr>
              <w:spacing w:after="0" w:line="240" w:lineRule="auto"/>
              <w:jc w:val="center"/>
              <w:rPr>
                <w:rFonts w:ascii="Calibri" w:hAnsi="Calibri" w:cs="Calibri"/>
                <w:color w:val="000000"/>
                <w:lang w:val="es-MX" w:eastAsia="es-MX" w:bidi="ar-SA"/>
              </w:rPr>
            </w:pPr>
            <w:r w:rsidRPr="009D5D64">
              <w:rPr>
                <w:rFonts w:ascii="Calibri" w:hAnsi="Calibri" w:cs="Calibri"/>
                <w:color w:val="000000"/>
                <w:lang w:val="es-MX" w:eastAsia="es-MX" w:bidi="ar-SA"/>
              </w:rPr>
              <w:t>NAVIGATOR OF THE SEAS</w:t>
            </w:r>
          </w:p>
        </w:tc>
        <w:tc>
          <w:tcPr>
            <w:tcW w:w="558" w:type="dxa"/>
            <w:tcBorders>
              <w:top w:val="nil"/>
              <w:left w:val="nil"/>
              <w:bottom w:val="nil"/>
              <w:right w:val="nil"/>
            </w:tcBorders>
            <w:shd w:val="clear" w:color="auto" w:fill="auto"/>
            <w:noWrap/>
            <w:vAlign w:val="bottom"/>
            <w:hideMark/>
          </w:tcPr>
          <w:p w14:paraId="6E19F5D0" w14:textId="77777777" w:rsidR="00E850CE" w:rsidRPr="00E850CE" w:rsidRDefault="00E850CE" w:rsidP="00E850CE">
            <w:pPr>
              <w:spacing w:after="0" w:line="240" w:lineRule="auto"/>
              <w:jc w:val="center"/>
              <w:rPr>
                <w:rFonts w:ascii="Calibri" w:hAnsi="Calibri" w:cs="Calibri"/>
                <w:color w:val="000000"/>
                <w:lang w:val="es-MX" w:eastAsia="es-MX" w:bidi="ar-SA"/>
              </w:rPr>
            </w:pPr>
          </w:p>
        </w:tc>
      </w:tr>
      <w:tr w:rsidR="00E850CE" w:rsidRPr="00E850CE" w14:paraId="5F460EE4" w14:textId="77777777" w:rsidTr="009F0B38">
        <w:trPr>
          <w:trHeight w:val="292"/>
          <w:jc w:val="center"/>
        </w:trPr>
        <w:tc>
          <w:tcPr>
            <w:tcW w:w="7871" w:type="dxa"/>
            <w:gridSpan w:val="3"/>
            <w:tcBorders>
              <w:top w:val="nil"/>
              <w:left w:val="nil"/>
              <w:bottom w:val="nil"/>
              <w:right w:val="nil"/>
            </w:tcBorders>
            <w:shd w:val="clear" w:color="C00000" w:fill="C00000"/>
            <w:noWrap/>
            <w:vAlign w:val="bottom"/>
            <w:hideMark/>
          </w:tcPr>
          <w:p w14:paraId="6E30C016" w14:textId="77777777" w:rsidR="00E850CE" w:rsidRPr="00E850CE" w:rsidRDefault="00E850CE" w:rsidP="00E850CE">
            <w:pPr>
              <w:spacing w:after="0" w:line="240" w:lineRule="auto"/>
              <w:jc w:val="center"/>
              <w:rPr>
                <w:rFonts w:ascii="Calibri" w:hAnsi="Calibri" w:cs="Calibri"/>
                <w:color w:val="FFFFFF"/>
                <w:lang w:val="en-AU" w:eastAsia="es-MX" w:bidi="ar-SA"/>
              </w:rPr>
            </w:pPr>
            <w:r w:rsidRPr="009D5D64">
              <w:rPr>
                <w:rFonts w:ascii="Calibri" w:hAnsi="Calibri" w:cs="Calibri"/>
                <w:color w:val="FFFFFF"/>
                <w:lang w:val="en-AU" w:eastAsia="es-MX" w:bidi="ar-SA"/>
              </w:rPr>
              <w:t>CHECK IN - 15:00 HRS // CHECK OUT- 11:00 HRS</w:t>
            </w:r>
          </w:p>
        </w:tc>
      </w:tr>
      <w:tr w:rsidR="00E850CE" w:rsidRPr="009F1E51" w14:paraId="700CCE10" w14:textId="77777777" w:rsidTr="006A372C">
        <w:trPr>
          <w:trHeight w:val="236"/>
          <w:jc w:val="center"/>
        </w:trPr>
        <w:tc>
          <w:tcPr>
            <w:tcW w:w="7871" w:type="dxa"/>
            <w:gridSpan w:val="3"/>
            <w:tcBorders>
              <w:top w:val="nil"/>
              <w:left w:val="nil"/>
              <w:bottom w:val="nil"/>
              <w:right w:val="nil"/>
            </w:tcBorders>
            <w:shd w:val="clear" w:color="E36C0A" w:fill="E36C0A"/>
            <w:noWrap/>
            <w:hideMark/>
          </w:tcPr>
          <w:p w14:paraId="1DB62742" w14:textId="77777777" w:rsidR="00E850CE" w:rsidRPr="00E850CE" w:rsidRDefault="00E850CE" w:rsidP="00E850CE">
            <w:pPr>
              <w:spacing w:after="0" w:line="240" w:lineRule="auto"/>
              <w:jc w:val="center"/>
              <w:rPr>
                <w:rFonts w:ascii="Calibri" w:hAnsi="Calibri" w:cs="Calibri"/>
                <w:color w:val="FFFFFF"/>
                <w:lang w:val="es-MX" w:eastAsia="es-MX" w:bidi="ar-SA"/>
              </w:rPr>
            </w:pPr>
            <w:r w:rsidRPr="009D5D64">
              <w:rPr>
                <w:rFonts w:ascii="Calibri" w:hAnsi="Calibri" w:cs="Calibri"/>
                <w:color w:val="FFFFFF"/>
                <w:lang w:val="es-MX" w:eastAsia="es-MX" w:bidi="ar-SA"/>
              </w:rPr>
              <w:t>HORA DE SALIDA CRUCERO: 4:00 PM. // HORA DE LLEGADA 07:00 A. M</w:t>
            </w:r>
          </w:p>
        </w:tc>
      </w:tr>
    </w:tbl>
    <w:p w14:paraId="364A39C5" w14:textId="77777777" w:rsidR="00322916" w:rsidRDefault="00322916" w:rsidP="009F0B38">
      <w:pPr>
        <w:spacing w:after="0" w:line="240" w:lineRule="auto"/>
        <w:rPr>
          <w:rFonts w:ascii="Arial" w:eastAsia="Arial" w:hAnsi="Arial" w:cs="Arial"/>
          <w:color w:val="000000"/>
          <w:sz w:val="20"/>
          <w:szCs w:val="20"/>
          <w:lang w:val="es-MX"/>
        </w:rPr>
      </w:pPr>
    </w:p>
    <w:p w14:paraId="5896FB14" w14:textId="77777777" w:rsidR="00820DD3" w:rsidRDefault="009F0B38" w:rsidP="00A80FAA">
      <w:pPr>
        <w:spacing w:after="0" w:line="240" w:lineRule="auto"/>
        <w:jc w:val="center"/>
        <w:rPr>
          <w:rFonts w:ascii="Arial" w:eastAsia="Arial" w:hAnsi="Arial" w:cs="Arial"/>
          <w:color w:val="000000"/>
          <w:sz w:val="20"/>
          <w:szCs w:val="20"/>
          <w:lang w:val="es-MX"/>
        </w:rPr>
      </w:pPr>
      <w:r>
        <w:rPr>
          <w:noProof/>
        </w:rPr>
        <w:drawing>
          <wp:inline distT="0" distB="0" distL="0" distR="0" wp14:anchorId="3D9CF4DD" wp14:editId="496A996D">
            <wp:extent cx="1800225" cy="447675"/>
            <wp:effectExtent l="0" t="0" r="9525" b="9525"/>
            <wp:docPr id="4" name="Imagen 5" descr="Logotipo&#10;&#10;Descripción generada automáticamente">
              <a:extLst xmlns:a="http://schemas.openxmlformats.org/drawingml/2006/main">
                <a:ext uri="{FF2B5EF4-FFF2-40B4-BE49-F238E27FC236}">
                  <a16:creationId xmlns:a16="http://schemas.microsoft.com/office/drawing/2014/main" id="{78ED0892-C1D7-4127-B1C3-DE8D77312642}"/>
                </a:ext>
              </a:extLst>
            </wp:docPr>
            <wp:cNvGraphicFramePr/>
            <a:graphic xmlns:a="http://schemas.openxmlformats.org/drawingml/2006/main">
              <a:graphicData uri="http://schemas.openxmlformats.org/drawingml/2006/picture">
                <pic:pic xmlns:pic="http://schemas.openxmlformats.org/drawingml/2006/picture">
                  <pic:nvPicPr>
                    <pic:cNvPr id="4" name="Imagen 5" descr="Logotipo&#10;&#10;Descripción generada automáticamente">
                      <a:extLst>
                        <a:ext uri="{FF2B5EF4-FFF2-40B4-BE49-F238E27FC236}">
                          <a16:creationId xmlns:a16="http://schemas.microsoft.com/office/drawing/2014/main" id="{78ED0892-C1D7-4127-B1C3-DE8D77312642}"/>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1565" cy="448008"/>
                    </a:xfrm>
                    <a:prstGeom prst="rect">
                      <a:avLst/>
                    </a:prstGeom>
                    <a:noFill/>
                    <a:ln>
                      <a:noFill/>
                    </a:ln>
                  </pic:spPr>
                </pic:pic>
              </a:graphicData>
            </a:graphic>
          </wp:inline>
        </w:drawing>
      </w:r>
    </w:p>
    <w:p w14:paraId="332B172B" w14:textId="77777777" w:rsidR="00A80FAA" w:rsidRDefault="00A80FAA" w:rsidP="00A80FAA">
      <w:pPr>
        <w:spacing w:after="0" w:line="240" w:lineRule="auto"/>
        <w:jc w:val="center"/>
        <w:rPr>
          <w:rFonts w:ascii="Arial" w:eastAsia="Arial" w:hAnsi="Arial" w:cs="Arial"/>
          <w:color w:val="000000"/>
          <w:sz w:val="20"/>
          <w:szCs w:val="20"/>
          <w:lang w:val="es-MX"/>
        </w:rPr>
      </w:pPr>
    </w:p>
    <w:tbl>
      <w:tblPr>
        <w:tblW w:w="5403" w:type="dxa"/>
        <w:jc w:val="center"/>
        <w:tblCellMar>
          <w:left w:w="70" w:type="dxa"/>
          <w:right w:w="70" w:type="dxa"/>
        </w:tblCellMar>
        <w:tblLook w:val="04A0" w:firstRow="1" w:lastRow="0" w:firstColumn="1" w:lastColumn="0" w:noHBand="0" w:noVBand="1"/>
      </w:tblPr>
      <w:tblGrid>
        <w:gridCol w:w="4245"/>
        <w:gridCol w:w="538"/>
        <w:gridCol w:w="620"/>
      </w:tblGrid>
      <w:tr w:rsidR="00A80FAA" w:rsidRPr="00FA5505" w14:paraId="7007FD18" w14:textId="77777777" w:rsidTr="00071948">
        <w:trPr>
          <w:trHeight w:val="269"/>
          <w:jc w:val="center"/>
        </w:trPr>
        <w:tc>
          <w:tcPr>
            <w:tcW w:w="5403" w:type="dxa"/>
            <w:gridSpan w:val="3"/>
            <w:tcBorders>
              <w:top w:val="single" w:sz="4" w:space="0" w:color="auto"/>
              <w:left w:val="single" w:sz="4" w:space="0" w:color="auto"/>
              <w:bottom w:val="nil"/>
              <w:right w:val="single" w:sz="4" w:space="0" w:color="000000"/>
            </w:tcBorders>
            <w:shd w:val="clear" w:color="000000" w:fill="1F4E78"/>
            <w:noWrap/>
            <w:vAlign w:val="center"/>
            <w:hideMark/>
          </w:tcPr>
          <w:p w14:paraId="17248B7D" w14:textId="77777777" w:rsidR="00A80FAA" w:rsidRPr="00FA5505" w:rsidRDefault="00A80FAA" w:rsidP="005E724A">
            <w:pPr>
              <w:spacing w:after="0" w:line="240" w:lineRule="auto"/>
              <w:jc w:val="center"/>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TRAVEL SHOP PACK</w:t>
            </w:r>
          </w:p>
        </w:tc>
      </w:tr>
      <w:tr w:rsidR="00A80FAA" w:rsidRPr="009F1E51" w14:paraId="03E1E2FD" w14:textId="77777777" w:rsidTr="00071948">
        <w:trPr>
          <w:trHeight w:val="269"/>
          <w:jc w:val="center"/>
        </w:trPr>
        <w:tc>
          <w:tcPr>
            <w:tcW w:w="5403" w:type="dxa"/>
            <w:gridSpan w:val="3"/>
            <w:tcBorders>
              <w:top w:val="nil"/>
              <w:left w:val="single" w:sz="4" w:space="0" w:color="auto"/>
              <w:bottom w:val="nil"/>
              <w:right w:val="single" w:sz="4" w:space="0" w:color="000000"/>
            </w:tcBorders>
            <w:shd w:val="clear" w:color="000000" w:fill="CC3300"/>
            <w:noWrap/>
            <w:vAlign w:val="center"/>
            <w:hideMark/>
          </w:tcPr>
          <w:p w14:paraId="7D8574E1" w14:textId="77777777" w:rsidR="00A80FAA" w:rsidRPr="00FA5505" w:rsidRDefault="00A80FAA" w:rsidP="005E724A">
            <w:pPr>
              <w:spacing w:after="0" w:line="240" w:lineRule="auto"/>
              <w:jc w:val="center"/>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TARIFA POR PERSONA EN USD</w:t>
            </w:r>
          </w:p>
        </w:tc>
      </w:tr>
      <w:tr w:rsidR="00A80FAA" w:rsidRPr="00FA5505" w14:paraId="2C323A6B" w14:textId="77777777" w:rsidTr="00071948">
        <w:trPr>
          <w:trHeight w:val="269"/>
          <w:jc w:val="center"/>
        </w:trPr>
        <w:tc>
          <w:tcPr>
            <w:tcW w:w="4245" w:type="dxa"/>
            <w:tcBorders>
              <w:top w:val="nil"/>
              <w:left w:val="single" w:sz="4" w:space="0" w:color="auto"/>
              <w:bottom w:val="nil"/>
              <w:right w:val="nil"/>
            </w:tcBorders>
            <w:shd w:val="clear" w:color="000000" w:fill="CC3300"/>
            <w:noWrap/>
            <w:vAlign w:val="center"/>
            <w:hideMark/>
          </w:tcPr>
          <w:p w14:paraId="0BCDB225" w14:textId="77777777" w:rsidR="00A80FAA" w:rsidRPr="00FA5505" w:rsidRDefault="00A80FAA" w:rsidP="005E724A">
            <w:pPr>
              <w:spacing w:after="0" w:line="240" w:lineRule="auto"/>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INCLUYE</w:t>
            </w:r>
          </w:p>
        </w:tc>
        <w:tc>
          <w:tcPr>
            <w:tcW w:w="538" w:type="dxa"/>
            <w:tcBorders>
              <w:top w:val="nil"/>
              <w:left w:val="nil"/>
              <w:bottom w:val="nil"/>
              <w:right w:val="nil"/>
            </w:tcBorders>
            <w:shd w:val="clear" w:color="000000" w:fill="CC3300"/>
            <w:noWrap/>
            <w:vAlign w:val="center"/>
            <w:hideMark/>
          </w:tcPr>
          <w:p w14:paraId="6D37EBB0" w14:textId="77777777" w:rsidR="00A80FAA" w:rsidRPr="00FA5505" w:rsidRDefault="00A80FAA" w:rsidP="005E724A">
            <w:pPr>
              <w:spacing w:after="0" w:line="240" w:lineRule="auto"/>
              <w:jc w:val="center"/>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ADT</w:t>
            </w:r>
          </w:p>
        </w:tc>
        <w:tc>
          <w:tcPr>
            <w:tcW w:w="620" w:type="dxa"/>
            <w:tcBorders>
              <w:top w:val="nil"/>
              <w:left w:val="nil"/>
              <w:bottom w:val="nil"/>
              <w:right w:val="single" w:sz="4" w:space="0" w:color="auto"/>
            </w:tcBorders>
            <w:shd w:val="clear" w:color="000000" w:fill="CC3300"/>
            <w:noWrap/>
            <w:vAlign w:val="center"/>
            <w:hideMark/>
          </w:tcPr>
          <w:p w14:paraId="1559AC43" w14:textId="77777777" w:rsidR="00A80FAA" w:rsidRPr="00FA5505" w:rsidRDefault="00A80FAA" w:rsidP="005E724A">
            <w:pPr>
              <w:spacing w:after="0" w:line="240" w:lineRule="auto"/>
              <w:jc w:val="center"/>
              <w:rPr>
                <w:rFonts w:ascii="Calibri" w:hAnsi="Calibri" w:cs="Calibri"/>
                <w:b/>
                <w:bCs/>
                <w:color w:val="FFFFFF"/>
                <w:sz w:val="20"/>
                <w:szCs w:val="20"/>
                <w:lang w:val="es-MX" w:eastAsia="es-MX" w:bidi="ar-SA"/>
              </w:rPr>
            </w:pPr>
            <w:r w:rsidRPr="00FA5505">
              <w:rPr>
                <w:rFonts w:ascii="Calibri" w:hAnsi="Calibri" w:cs="Calibri"/>
                <w:b/>
                <w:bCs/>
                <w:color w:val="FFFFFF"/>
                <w:sz w:val="20"/>
                <w:szCs w:val="20"/>
                <w:lang w:val="es-MX" w:eastAsia="es-MX" w:bidi="ar-SA"/>
              </w:rPr>
              <w:t>MNR</w:t>
            </w:r>
          </w:p>
        </w:tc>
      </w:tr>
      <w:tr w:rsidR="00A80FAA" w:rsidRPr="00FA5505" w14:paraId="5A3F5447" w14:textId="77777777" w:rsidTr="00071948">
        <w:trPr>
          <w:trHeight w:val="269"/>
          <w:jc w:val="center"/>
        </w:trPr>
        <w:tc>
          <w:tcPr>
            <w:tcW w:w="4245" w:type="dxa"/>
            <w:tcBorders>
              <w:top w:val="nil"/>
              <w:left w:val="single" w:sz="4" w:space="0" w:color="auto"/>
              <w:bottom w:val="single" w:sz="4" w:space="0" w:color="auto"/>
              <w:right w:val="nil"/>
            </w:tcBorders>
            <w:shd w:val="clear" w:color="auto" w:fill="auto"/>
            <w:noWrap/>
            <w:vAlign w:val="center"/>
            <w:hideMark/>
          </w:tcPr>
          <w:p w14:paraId="1DF7D791" w14:textId="77777777" w:rsidR="00A80FAA" w:rsidRPr="00FA5505" w:rsidRDefault="00A80FAA" w:rsidP="005E724A">
            <w:pPr>
              <w:spacing w:after="0" w:line="240" w:lineRule="auto"/>
              <w:rPr>
                <w:rFonts w:ascii="Calibri" w:hAnsi="Calibri" w:cs="Calibri"/>
                <w:sz w:val="20"/>
                <w:szCs w:val="20"/>
                <w:lang w:val="es-MX" w:eastAsia="es-MX" w:bidi="ar-SA"/>
              </w:rPr>
            </w:pPr>
            <w:r w:rsidRPr="00FA5505">
              <w:rPr>
                <w:rFonts w:ascii="Calibri" w:hAnsi="Calibri" w:cs="Calibri"/>
                <w:sz w:val="20"/>
                <w:szCs w:val="20"/>
                <w:lang w:val="es-MX" w:eastAsia="es-MX" w:bidi="ar-SA"/>
              </w:rPr>
              <w:t xml:space="preserve">PLAYAS DE SANTA MONICA Y VENICE </w:t>
            </w:r>
          </w:p>
        </w:tc>
        <w:tc>
          <w:tcPr>
            <w:tcW w:w="538" w:type="dxa"/>
            <w:tcBorders>
              <w:top w:val="nil"/>
              <w:left w:val="nil"/>
              <w:bottom w:val="single" w:sz="4" w:space="0" w:color="auto"/>
              <w:right w:val="nil"/>
            </w:tcBorders>
            <w:shd w:val="clear" w:color="auto" w:fill="auto"/>
            <w:noWrap/>
            <w:vAlign w:val="center"/>
            <w:hideMark/>
          </w:tcPr>
          <w:p w14:paraId="48158E19" w14:textId="77777777" w:rsidR="00A80FAA" w:rsidRPr="00FA5505" w:rsidRDefault="00A80FAA" w:rsidP="005E724A">
            <w:pPr>
              <w:spacing w:after="0" w:line="240" w:lineRule="auto"/>
              <w:jc w:val="center"/>
              <w:rPr>
                <w:rFonts w:ascii="Calibri" w:hAnsi="Calibri" w:cs="Calibri"/>
                <w:b/>
                <w:bCs/>
                <w:sz w:val="20"/>
                <w:szCs w:val="20"/>
                <w:lang w:val="es-MX" w:eastAsia="es-MX" w:bidi="ar-SA"/>
              </w:rPr>
            </w:pPr>
            <w:r w:rsidRPr="00FA5505">
              <w:rPr>
                <w:rFonts w:ascii="Calibri" w:hAnsi="Calibri" w:cs="Calibri"/>
                <w:b/>
                <w:bCs/>
                <w:sz w:val="20"/>
                <w:szCs w:val="20"/>
                <w:lang w:val="es-MX" w:eastAsia="es-MX" w:bidi="ar-SA"/>
              </w:rPr>
              <w:t>130</w:t>
            </w:r>
          </w:p>
        </w:tc>
        <w:tc>
          <w:tcPr>
            <w:tcW w:w="620" w:type="dxa"/>
            <w:tcBorders>
              <w:top w:val="nil"/>
              <w:left w:val="nil"/>
              <w:bottom w:val="single" w:sz="4" w:space="0" w:color="auto"/>
              <w:right w:val="single" w:sz="4" w:space="0" w:color="auto"/>
            </w:tcBorders>
            <w:shd w:val="clear" w:color="auto" w:fill="auto"/>
            <w:noWrap/>
            <w:vAlign w:val="center"/>
            <w:hideMark/>
          </w:tcPr>
          <w:p w14:paraId="7DF9264D" w14:textId="77777777" w:rsidR="00A80FAA" w:rsidRPr="00FA5505" w:rsidRDefault="00A80FAA" w:rsidP="005E724A">
            <w:pPr>
              <w:spacing w:after="0" w:line="240" w:lineRule="auto"/>
              <w:jc w:val="center"/>
              <w:rPr>
                <w:rFonts w:ascii="Calibri" w:hAnsi="Calibri" w:cs="Calibri"/>
                <w:b/>
                <w:bCs/>
                <w:sz w:val="20"/>
                <w:szCs w:val="20"/>
                <w:lang w:val="es-MX" w:eastAsia="es-MX" w:bidi="ar-SA"/>
              </w:rPr>
            </w:pPr>
            <w:r w:rsidRPr="00FA5505">
              <w:rPr>
                <w:rFonts w:ascii="Calibri" w:hAnsi="Calibri" w:cs="Calibri"/>
                <w:b/>
                <w:bCs/>
                <w:sz w:val="20"/>
                <w:szCs w:val="20"/>
                <w:lang w:val="es-MX" w:eastAsia="es-MX" w:bidi="ar-SA"/>
              </w:rPr>
              <w:t>130</w:t>
            </w:r>
          </w:p>
        </w:tc>
      </w:tr>
    </w:tbl>
    <w:p w14:paraId="4A910ED2" w14:textId="77777777" w:rsidR="00820DD3" w:rsidRDefault="00820DD3" w:rsidP="009F0B38">
      <w:pPr>
        <w:spacing w:after="0" w:line="240" w:lineRule="auto"/>
        <w:rPr>
          <w:rFonts w:ascii="Arial" w:eastAsia="Arial" w:hAnsi="Arial" w:cs="Arial"/>
          <w:color w:val="000000"/>
          <w:sz w:val="20"/>
          <w:szCs w:val="20"/>
          <w:lang w:val="es-MX"/>
        </w:rPr>
      </w:pPr>
    </w:p>
    <w:p w14:paraId="39F25EC3" w14:textId="77777777" w:rsidR="009D5D64" w:rsidRDefault="009D5D64" w:rsidP="009F0B38">
      <w:pPr>
        <w:spacing w:after="0" w:line="240" w:lineRule="auto"/>
        <w:rPr>
          <w:rFonts w:ascii="Arial" w:eastAsia="Arial" w:hAnsi="Arial" w:cs="Arial"/>
          <w:color w:val="000000"/>
          <w:sz w:val="20"/>
          <w:szCs w:val="20"/>
          <w:lang w:val="es-MX"/>
        </w:rPr>
      </w:pPr>
    </w:p>
    <w:tbl>
      <w:tblPr>
        <w:tblW w:w="8675" w:type="dxa"/>
        <w:jc w:val="center"/>
        <w:tblCellMar>
          <w:left w:w="70" w:type="dxa"/>
          <w:right w:w="70" w:type="dxa"/>
        </w:tblCellMar>
        <w:tblLook w:val="04A0" w:firstRow="1" w:lastRow="0" w:firstColumn="1" w:lastColumn="0" w:noHBand="0" w:noVBand="1"/>
      </w:tblPr>
      <w:tblGrid>
        <w:gridCol w:w="3104"/>
        <w:gridCol w:w="1143"/>
        <w:gridCol w:w="1143"/>
        <w:gridCol w:w="1143"/>
        <w:gridCol w:w="1254"/>
        <w:gridCol w:w="1143"/>
      </w:tblGrid>
      <w:tr w:rsidR="003252C2" w:rsidRPr="009F1E51" w14:paraId="4945F773" w14:textId="77777777" w:rsidTr="003252C2">
        <w:trPr>
          <w:trHeight w:val="622"/>
          <w:jc w:val="center"/>
        </w:trPr>
        <w:tc>
          <w:tcPr>
            <w:tcW w:w="8675"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14:paraId="222A3BD4" w14:textId="77777777" w:rsidR="003252C2" w:rsidRPr="003252C2" w:rsidRDefault="003252C2" w:rsidP="003252C2">
            <w:pPr>
              <w:spacing w:after="0" w:line="240" w:lineRule="auto"/>
              <w:jc w:val="center"/>
              <w:rPr>
                <w:rFonts w:ascii="Calibri" w:hAnsi="Calibri" w:cs="Calibri"/>
                <w:b/>
                <w:bCs/>
                <w:color w:val="FFFFFF"/>
                <w:lang w:val="es-MX" w:eastAsia="es-MX" w:bidi="ar-SA"/>
              </w:rPr>
            </w:pPr>
            <w:r w:rsidRPr="003252C2">
              <w:rPr>
                <w:rFonts w:ascii="Calibri" w:hAnsi="Calibri" w:cs="Calibri"/>
                <w:b/>
                <w:bCs/>
                <w:color w:val="FFFFFF"/>
                <w:lang w:val="es-MX" w:eastAsia="es-MX" w:bidi="ar-SA"/>
              </w:rPr>
              <w:t>TARIFA POR PERSONA EN MXN</w:t>
            </w:r>
          </w:p>
        </w:tc>
      </w:tr>
      <w:tr w:rsidR="003252C2" w:rsidRPr="009F1E51" w14:paraId="67376F83" w14:textId="77777777" w:rsidTr="003252C2">
        <w:trPr>
          <w:trHeight w:val="415"/>
          <w:jc w:val="center"/>
        </w:trPr>
        <w:tc>
          <w:tcPr>
            <w:tcW w:w="8675" w:type="dxa"/>
            <w:gridSpan w:val="6"/>
            <w:tcBorders>
              <w:top w:val="nil"/>
              <w:left w:val="single" w:sz="4" w:space="0" w:color="FFFFFF"/>
              <w:bottom w:val="nil"/>
              <w:right w:val="single" w:sz="4" w:space="0" w:color="FFFFFF"/>
            </w:tcBorders>
            <w:shd w:val="clear" w:color="2F5496" w:fill="2F5496"/>
            <w:hideMark/>
          </w:tcPr>
          <w:p w14:paraId="1C32E2E7" w14:textId="77777777" w:rsidR="003252C2" w:rsidRPr="003252C2" w:rsidRDefault="003252C2" w:rsidP="003252C2">
            <w:pPr>
              <w:spacing w:after="0" w:line="240" w:lineRule="auto"/>
              <w:jc w:val="center"/>
              <w:rPr>
                <w:rFonts w:ascii="Calibri" w:hAnsi="Calibri" w:cs="Calibri"/>
                <w:b/>
                <w:bCs/>
                <w:color w:val="FFFFFF"/>
                <w:lang w:val="es-MX" w:eastAsia="es-MX" w:bidi="ar-SA"/>
              </w:rPr>
            </w:pPr>
            <w:r w:rsidRPr="003252C2">
              <w:rPr>
                <w:rFonts w:ascii="Calibri" w:hAnsi="Calibri" w:cs="Calibri"/>
                <w:b/>
                <w:bCs/>
                <w:color w:val="FFFFFF"/>
                <w:lang w:val="es-MX" w:eastAsia="es-MX" w:bidi="ar-SA"/>
              </w:rPr>
              <w:t>SERVICIOS TERRESTRES + CRUCERO ROYAL CARIBBEAN</w:t>
            </w:r>
          </w:p>
        </w:tc>
      </w:tr>
      <w:tr w:rsidR="003252C2" w:rsidRPr="003252C2" w14:paraId="6B7E4E76" w14:textId="77777777" w:rsidTr="003252C2">
        <w:trPr>
          <w:trHeight w:val="230"/>
          <w:jc w:val="center"/>
        </w:trPr>
        <w:tc>
          <w:tcPr>
            <w:tcW w:w="3104" w:type="dxa"/>
            <w:tcBorders>
              <w:top w:val="nil"/>
              <w:left w:val="single" w:sz="4" w:space="0" w:color="FFFFFF"/>
              <w:bottom w:val="nil"/>
              <w:right w:val="nil"/>
            </w:tcBorders>
            <w:shd w:val="clear" w:color="CC3300" w:fill="CC3300"/>
            <w:noWrap/>
            <w:vAlign w:val="center"/>
            <w:hideMark/>
          </w:tcPr>
          <w:p w14:paraId="54BDEC40" w14:textId="77777777" w:rsidR="003252C2" w:rsidRPr="003252C2" w:rsidRDefault="003252C2" w:rsidP="003252C2">
            <w:pPr>
              <w:spacing w:after="0" w:line="240" w:lineRule="auto"/>
              <w:rPr>
                <w:rFonts w:ascii="Calibri" w:hAnsi="Calibri" w:cs="Calibri"/>
                <w:b/>
                <w:bCs/>
                <w:color w:val="FFFFFF"/>
                <w:lang w:val="es-MX" w:eastAsia="es-MX" w:bidi="ar-SA"/>
              </w:rPr>
            </w:pPr>
            <w:r w:rsidRPr="003252C2">
              <w:rPr>
                <w:rFonts w:ascii="Calibri" w:hAnsi="Calibri" w:cs="Calibri"/>
                <w:b/>
                <w:bCs/>
                <w:color w:val="FFFFFF"/>
                <w:lang w:val="es-MX" w:eastAsia="es-MX" w:bidi="ar-SA"/>
              </w:rPr>
              <w:t> </w:t>
            </w:r>
          </w:p>
        </w:tc>
        <w:tc>
          <w:tcPr>
            <w:tcW w:w="1090" w:type="dxa"/>
            <w:tcBorders>
              <w:top w:val="nil"/>
              <w:left w:val="nil"/>
              <w:bottom w:val="nil"/>
              <w:right w:val="nil"/>
            </w:tcBorders>
            <w:shd w:val="clear" w:color="CC3300" w:fill="CC3300"/>
            <w:noWrap/>
            <w:vAlign w:val="center"/>
            <w:hideMark/>
          </w:tcPr>
          <w:p w14:paraId="151D302A" w14:textId="77777777" w:rsidR="003252C2" w:rsidRPr="003252C2" w:rsidRDefault="003252C2" w:rsidP="003252C2">
            <w:pPr>
              <w:spacing w:after="0" w:line="240" w:lineRule="auto"/>
              <w:jc w:val="center"/>
              <w:rPr>
                <w:rFonts w:ascii="Calibri" w:hAnsi="Calibri" w:cs="Calibri"/>
                <w:b/>
                <w:bCs/>
                <w:color w:val="FFFFFF"/>
                <w:lang w:val="es-MX" w:eastAsia="es-MX" w:bidi="ar-SA"/>
              </w:rPr>
            </w:pPr>
            <w:r w:rsidRPr="003252C2">
              <w:rPr>
                <w:rFonts w:ascii="Calibri" w:hAnsi="Calibri" w:cs="Calibri"/>
                <w:b/>
                <w:bCs/>
                <w:color w:val="FFFFFF"/>
                <w:lang w:val="es-MX" w:eastAsia="es-MX" w:bidi="ar-SA"/>
              </w:rPr>
              <w:t>DBL</w:t>
            </w:r>
          </w:p>
        </w:tc>
        <w:tc>
          <w:tcPr>
            <w:tcW w:w="1090" w:type="dxa"/>
            <w:tcBorders>
              <w:top w:val="nil"/>
              <w:left w:val="nil"/>
              <w:bottom w:val="nil"/>
              <w:right w:val="nil"/>
            </w:tcBorders>
            <w:shd w:val="clear" w:color="CC3300" w:fill="CC3300"/>
            <w:noWrap/>
            <w:vAlign w:val="center"/>
            <w:hideMark/>
          </w:tcPr>
          <w:p w14:paraId="1BCD77BA" w14:textId="77777777" w:rsidR="003252C2" w:rsidRPr="003252C2" w:rsidRDefault="003252C2" w:rsidP="003252C2">
            <w:pPr>
              <w:spacing w:after="0" w:line="240" w:lineRule="auto"/>
              <w:jc w:val="center"/>
              <w:rPr>
                <w:rFonts w:ascii="Calibri" w:hAnsi="Calibri" w:cs="Calibri"/>
                <w:b/>
                <w:bCs/>
                <w:color w:val="FFFFFF"/>
                <w:lang w:val="es-MX" w:eastAsia="es-MX" w:bidi="ar-SA"/>
              </w:rPr>
            </w:pPr>
            <w:r w:rsidRPr="003252C2">
              <w:rPr>
                <w:rFonts w:ascii="Calibri" w:hAnsi="Calibri" w:cs="Calibri"/>
                <w:b/>
                <w:bCs/>
                <w:color w:val="FFFFFF"/>
                <w:lang w:val="es-MX" w:eastAsia="es-MX" w:bidi="ar-SA"/>
              </w:rPr>
              <w:t>TPL</w:t>
            </w:r>
          </w:p>
        </w:tc>
        <w:tc>
          <w:tcPr>
            <w:tcW w:w="1090" w:type="dxa"/>
            <w:tcBorders>
              <w:top w:val="nil"/>
              <w:left w:val="nil"/>
              <w:bottom w:val="nil"/>
              <w:right w:val="nil"/>
            </w:tcBorders>
            <w:shd w:val="clear" w:color="CC3300" w:fill="CC3300"/>
            <w:noWrap/>
            <w:vAlign w:val="center"/>
            <w:hideMark/>
          </w:tcPr>
          <w:p w14:paraId="3476E473" w14:textId="77777777" w:rsidR="003252C2" w:rsidRPr="003252C2" w:rsidRDefault="003252C2" w:rsidP="003252C2">
            <w:pPr>
              <w:spacing w:after="0" w:line="240" w:lineRule="auto"/>
              <w:jc w:val="center"/>
              <w:rPr>
                <w:rFonts w:ascii="Calibri" w:hAnsi="Calibri" w:cs="Calibri"/>
                <w:b/>
                <w:bCs/>
                <w:color w:val="FFFFFF"/>
                <w:lang w:val="es-MX" w:eastAsia="es-MX" w:bidi="ar-SA"/>
              </w:rPr>
            </w:pPr>
            <w:r w:rsidRPr="003252C2">
              <w:rPr>
                <w:rFonts w:ascii="Calibri" w:hAnsi="Calibri" w:cs="Calibri"/>
                <w:b/>
                <w:bCs/>
                <w:color w:val="FFFFFF"/>
                <w:lang w:val="es-MX" w:eastAsia="es-MX" w:bidi="ar-SA"/>
              </w:rPr>
              <w:t>CPL</w:t>
            </w:r>
          </w:p>
        </w:tc>
        <w:tc>
          <w:tcPr>
            <w:tcW w:w="1211" w:type="dxa"/>
            <w:tcBorders>
              <w:top w:val="nil"/>
              <w:left w:val="nil"/>
              <w:bottom w:val="nil"/>
              <w:right w:val="nil"/>
            </w:tcBorders>
            <w:shd w:val="clear" w:color="CC3300" w:fill="CC3300"/>
            <w:noWrap/>
            <w:vAlign w:val="center"/>
            <w:hideMark/>
          </w:tcPr>
          <w:p w14:paraId="5026ED5D" w14:textId="77777777" w:rsidR="003252C2" w:rsidRPr="003252C2" w:rsidRDefault="003252C2" w:rsidP="003252C2">
            <w:pPr>
              <w:spacing w:after="0" w:line="240" w:lineRule="auto"/>
              <w:jc w:val="center"/>
              <w:rPr>
                <w:rFonts w:ascii="Calibri" w:hAnsi="Calibri" w:cs="Calibri"/>
                <w:b/>
                <w:bCs/>
                <w:color w:val="FFFFFF"/>
                <w:lang w:val="es-MX" w:eastAsia="es-MX" w:bidi="ar-SA"/>
              </w:rPr>
            </w:pPr>
            <w:r w:rsidRPr="003252C2">
              <w:rPr>
                <w:rFonts w:ascii="Calibri" w:hAnsi="Calibri" w:cs="Calibri"/>
                <w:b/>
                <w:bCs/>
                <w:color w:val="FFFFFF"/>
                <w:lang w:val="es-MX" w:eastAsia="es-MX" w:bidi="ar-SA"/>
              </w:rPr>
              <w:t>SGL</w:t>
            </w:r>
          </w:p>
        </w:tc>
        <w:tc>
          <w:tcPr>
            <w:tcW w:w="1090" w:type="dxa"/>
            <w:tcBorders>
              <w:top w:val="nil"/>
              <w:left w:val="nil"/>
              <w:bottom w:val="nil"/>
              <w:right w:val="single" w:sz="4" w:space="0" w:color="FFFFFF"/>
            </w:tcBorders>
            <w:shd w:val="clear" w:color="CC3300" w:fill="CC3300"/>
            <w:noWrap/>
            <w:vAlign w:val="center"/>
            <w:hideMark/>
          </w:tcPr>
          <w:p w14:paraId="006CDD9C" w14:textId="77777777" w:rsidR="003252C2" w:rsidRPr="003252C2" w:rsidRDefault="003252C2" w:rsidP="003252C2">
            <w:pPr>
              <w:spacing w:after="0" w:line="240" w:lineRule="auto"/>
              <w:jc w:val="center"/>
              <w:rPr>
                <w:rFonts w:ascii="Calibri" w:hAnsi="Calibri" w:cs="Calibri"/>
                <w:b/>
                <w:bCs/>
                <w:color w:val="FFFFFF"/>
                <w:lang w:val="es-MX" w:eastAsia="es-MX" w:bidi="ar-SA"/>
              </w:rPr>
            </w:pPr>
            <w:r w:rsidRPr="003252C2">
              <w:rPr>
                <w:rFonts w:ascii="Calibri" w:hAnsi="Calibri" w:cs="Calibri"/>
                <w:b/>
                <w:bCs/>
                <w:color w:val="FFFFFF"/>
                <w:lang w:val="es-MX" w:eastAsia="es-MX" w:bidi="ar-SA"/>
              </w:rPr>
              <w:t>MNR</w:t>
            </w:r>
          </w:p>
        </w:tc>
      </w:tr>
      <w:tr w:rsidR="003252C2" w:rsidRPr="003252C2" w14:paraId="6890662F" w14:textId="77777777" w:rsidTr="003252C2">
        <w:trPr>
          <w:trHeight w:val="219"/>
          <w:jc w:val="center"/>
        </w:trPr>
        <w:tc>
          <w:tcPr>
            <w:tcW w:w="3104" w:type="dxa"/>
            <w:tcBorders>
              <w:top w:val="nil"/>
              <w:left w:val="nil"/>
              <w:bottom w:val="nil"/>
              <w:right w:val="nil"/>
            </w:tcBorders>
            <w:shd w:val="clear" w:color="auto" w:fill="auto"/>
            <w:noWrap/>
            <w:vAlign w:val="bottom"/>
            <w:hideMark/>
          </w:tcPr>
          <w:p w14:paraId="6794E5D3" w14:textId="77777777" w:rsidR="003252C2" w:rsidRPr="003252C2" w:rsidRDefault="003252C2" w:rsidP="003252C2">
            <w:pPr>
              <w:spacing w:after="0" w:line="240" w:lineRule="auto"/>
              <w:rPr>
                <w:rFonts w:ascii="Calibri" w:hAnsi="Calibri" w:cs="Calibri"/>
                <w:color w:val="000000"/>
                <w:sz w:val="20"/>
                <w:szCs w:val="20"/>
                <w:lang w:val="es-MX" w:eastAsia="es-MX" w:bidi="ar-SA"/>
              </w:rPr>
            </w:pPr>
            <w:r w:rsidRPr="003252C2">
              <w:rPr>
                <w:rFonts w:ascii="Calibri" w:hAnsi="Calibri" w:cs="Calibri"/>
                <w:color w:val="000000"/>
                <w:sz w:val="20"/>
                <w:szCs w:val="20"/>
                <w:lang w:val="es-MX" w:eastAsia="es-MX" w:bidi="ar-SA"/>
              </w:rPr>
              <w:t xml:space="preserve">TR CABINA INTERIOR  </w:t>
            </w:r>
          </w:p>
        </w:tc>
        <w:tc>
          <w:tcPr>
            <w:tcW w:w="1090" w:type="dxa"/>
            <w:tcBorders>
              <w:top w:val="nil"/>
              <w:left w:val="nil"/>
              <w:bottom w:val="nil"/>
              <w:right w:val="nil"/>
            </w:tcBorders>
            <w:shd w:val="clear" w:color="auto" w:fill="auto"/>
            <w:noWrap/>
            <w:vAlign w:val="center"/>
            <w:hideMark/>
          </w:tcPr>
          <w:p w14:paraId="5641B6AD"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$36,910.00</w:t>
            </w:r>
          </w:p>
        </w:tc>
        <w:tc>
          <w:tcPr>
            <w:tcW w:w="1090" w:type="dxa"/>
            <w:tcBorders>
              <w:top w:val="nil"/>
              <w:left w:val="nil"/>
              <w:bottom w:val="nil"/>
              <w:right w:val="nil"/>
            </w:tcBorders>
            <w:shd w:val="clear" w:color="auto" w:fill="auto"/>
            <w:noWrap/>
            <w:vAlign w:val="center"/>
            <w:hideMark/>
          </w:tcPr>
          <w:p w14:paraId="320A01AF"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$34,080.00</w:t>
            </w:r>
          </w:p>
        </w:tc>
        <w:tc>
          <w:tcPr>
            <w:tcW w:w="1090" w:type="dxa"/>
            <w:tcBorders>
              <w:top w:val="nil"/>
              <w:left w:val="nil"/>
              <w:bottom w:val="nil"/>
              <w:right w:val="nil"/>
            </w:tcBorders>
            <w:shd w:val="clear" w:color="auto" w:fill="auto"/>
            <w:noWrap/>
            <w:vAlign w:val="center"/>
            <w:hideMark/>
          </w:tcPr>
          <w:p w14:paraId="44EF738F"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$31,100.00</w:t>
            </w:r>
          </w:p>
        </w:tc>
        <w:tc>
          <w:tcPr>
            <w:tcW w:w="1211" w:type="dxa"/>
            <w:tcBorders>
              <w:top w:val="nil"/>
              <w:left w:val="nil"/>
              <w:bottom w:val="nil"/>
              <w:right w:val="nil"/>
            </w:tcBorders>
            <w:shd w:val="clear" w:color="auto" w:fill="auto"/>
            <w:noWrap/>
            <w:vAlign w:val="center"/>
            <w:hideMark/>
          </w:tcPr>
          <w:p w14:paraId="31311EC0"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$61,050.00</w:t>
            </w:r>
          </w:p>
        </w:tc>
        <w:tc>
          <w:tcPr>
            <w:tcW w:w="1090" w:type="dxa"/>
            <w:tcBorders>
              <w:top w:val="nil"/>
              <w:left w:val="nil"/>
              <w:bottom w:val="nil"/>
              <w:right w:val="nil"/>
            </w:tcBorders>
            <w:shd w:val="clear" w:color="auto" w:fill="auto"/>
            <w:noWrap/>
            <w:vAlign w:val="center"/>
            <w:hideMark/>
          </w:tcPr>
          <w:p w14:paraId="44757182"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$20,680.00</w:t>
            </w:r>
          </w:p>
        </w:tc>
      </w:tr>
      <w:tr w:rsidR="003252C2" w:rsidRPr="003252C2" w14:paraId="615C16DE" w14:textId="77777777" w:rsidTr="003252C2">
        <w:trPr>
          <w:trHeight w:val="288"/>
          <w:jc w:val="center"/>
        </w:trPr>
        <w:tc>
          <w:tcPr>
            <w:tcW w:w="3104" w:type="dxa"/>
            <w:tcBorders>
              <w:top w:val="nil"/>
              <w:left w:val="nil"/>
              <w:bottom w:val="nil"/>
              <w:right w:val="nil"/>
            </w:tcBorders>
            <w:shd w:val="clear" w:color="auto" w:fill="auto"/>
            <w:noWrap/>
            <w:vAlign w:val="bottom"/>
            <w:hideMark/>
          </w:tcPr>
          <w:p w14:paraId="06AD10BD" w14:textId="77777777" w:rsidR="003252C2" w:rsidRPr="003252C2" w:rsidRDefault="003252C2" w:rsidP="003252C2">
            <w:pPr>
              <w:spacing w:after="0" w:line="240" w:lineRule="auto"/>
              <w:rPr>
                <w:rFonts w:ascii="Calibri" w:hAnsi="Calibri" w:cs="Calibri"/>
                <w:color w:val="000000"/>
                <w:sz w:val="20"/>
                <w:szCs w:val="20"/>
                <w:lang w:val="es-MX" w:eastAsia="es-MX" w:bidi="ar-SA"/>
              </w:rPr>
            </w:pPr>
            <w:r w:rsidRPr="003252C2">
              <w:rPr>
                <w:rFonts w:ascii="Calibri" w:hAnsi="Calibri" w:cs="Calibri"/>
                <w:color w:val="000000"/>
                <w:sz w:val="20"/>
                <w:szCs w:val="20"/>
                <w:lang w:val="es-MX" w:eastAsia="es-MX" w:bidi="ar-SA"/>
              </w:rPr>
              <w:t xml:space="preserve">TR CABINA EXTERIOR CON BALCON </w:t>
            </w:r>
          </w:p>
        </w:tc>
        <w:tc>
          <w:tcPr>
            <w:tcW w:w="1090" w:type="dxa"/>
            <w:tcBorders>
              <w:top w:val="nil"/>
              <w:left w:val="nil"/>
              <w:bottom w:val="nil"/>
              <w:right w:val="nil"/>
            </w:tcBorders>
            <w:shd w:val="clear" w:color="auto" w:fill="auto"/>
            <w:noWrap/>
            <w:vAlign w:val="center"/>
            <w:hideMark/>
          </w:tcPr>
          <w:p w14:paraId="3867D935"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$43,310.00</w:t>
            </w:r>
          </w:p>
        </w:tc>
        <w:tc>
          <w:tcPr>
            <w:tcW w:w="1090" w:type="dxa"/>
            <w:tcBorders>
              <w:top w:val="nil"/>
              <w:left w:val="nil"/>
              <w:bottom w:val="nil"/>
              <w:right w:val="nil"/>
            </w:tcBorders>
            <w:shd w:val="clear" w:color="auto" w:fill="auto"/>
            <w:noWrap/>
            <w:vAlign w:val="center"/>
            <w:hideMark/>
          </w:tcPr>
          <w:p w14:paraId="0304A917"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$36,580.00</w:t>
            </w:r>
          </w:p>
        </w:tc>
        <w:tc>
          <w:tcPr>
            <w:tcW w:w="1090" w:type="dxa"/>
            <w:tcBorders>
              <w:top w:val="nil"/>
              <w:left w:val="nil"/>
              <w:bottom w:val="nil"/>
              <w:right w:val="nil"/>
            </w:tcBorders>
            <w:shd w:val="clear" w:color="auto" w:fill="auto"/>
            <w:noWrap/>
            <w:vAlign w:val="center"/>
            <w:hideMark/>
          </w:tcPr>
          <w:p w14:paraId="64D77ADF"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$33,300.00</w:t>
            </w:r>
          </w:p>
        </w:tc>
        <w:tc>
          <w:tcPr>
            <w:tcW w:w="1211" w:type="dxa"/>
            <w:tcBorders>
              <w:top w:val="nil"/>
              <w:left w:val="nil"/>
              <w:bottom w:val="nil"/>
              <w:right w:val="nil"/>
            </w:tcBorders>
            <w:shd w:val="clear" w:color="auto" w:fill="auto"/>
            <w:noWrap/>
            <w:vAlign w:val="center"/>
            <w:hideMark/>
          </w:tcPr>
          <w:p w14:paraId="39919A9A"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$73,750.00</w:t>
            </w:r>
          </w:p>
        </w:tc>
        <w:tc>
          <w:tcPr>
            <w:tcW w:w="1090" w:type="dxa"/>
            <w:tcBorders>
              <w:top w:val="nil"/>
              <w:left w:val="nil"/>
              <w:bottom w:val="nil"/>
              <w:right w:val="nil"/>
            </w:tcBorders>
            <w:shd w:val="clear" w:color="auto" w:fill="auto"/>
            <w:noWrap/>
            <w:vAlign w:val="center"/>
            <w:hideMark/>
          </w:tcPr>
          <w:p w14:paraId="21E4CB68"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$20,780.00</w:t>
            </w:r>
          </w:p>
        </w:tc>
      </w:tr>
      <w:tr w:rsidR="003252C2" w:rsidRPr="003252C2" w14:paraId="1CF9F0D4" w14:textId="77777777" w:rsidTr="003252C2">
        <w:trPr>
          <w:trHeight w:val="322"/>
          <w:jc w:val="center"/>
        </w:trPr>
        <w:tc>
          <w:tcPr>
            <w:tcW w:w="3104" w:type="dxa"/>
            <w:tcBorders>
              <w:top w:val="nil"/>
              <w:left w:val="nil"/>
              <w:bottom w:val="nil"/>
              <w:right w:val="nil"/>
            </w:tcBorders>
            <w:shd w:val="clear" w:color="auto" w:fill="auto"/>
            <w:noWrap/>
            <w:vAlign w:val="bottom"/>
            <w:hideMark/>
          </w:tcPr>
          <w:p w14:paraId="24E6246F" w14:textId="77777777" w:rsidR="003252C2" w:rsidRPr="003252C2" w:rsidRDefault="003252C2" w:rsidP="003252C2">
            <w:pPr>
              <w:spacing w:after="0" w:line="240" w:lineRule="auto"/>
              <w:rPr>
                <w:rFonts w:ascii="Calibri" w:hAnsi="Calibri" w:cs="Calibri"/>
                <w:color w:val="000000"/>
                <w:sz w:val="20"/>
                <w:szCs w:val="20"/>
                <w:lang w:val="es-MX" w:eastAsia="es-MX" w:bidi="ar-SA"/>
              </w:rPr>
            </w:pPr>
            <w:r w:rsidRPr="003252C2">
              <w:rPr>
                <w:rFonts w:ascii="Calibri" w:hAnsi="Calibri" w:cs="Calibri"/>
                <w:color w:val="000000"/>
                <w:sz w:val="20"/>
                <w:szCs w:val="20"/>
                <w:lang w:val="es-MX" w:eastAsia="es-MX" w:bidi="ar-SA"/>
              </w:rPr>
              <w:t xml:space="preserve">TR CABINA DE LUJO </w:t>
            </w:r>
          </w:p>
        </w:tc>
        <w:tc>
          <w:tcPr>
            <w:tcW w:w="1090" w:type="dxa"/>
            <w:tcBorders>
              <w:top w:val="nil"/>
              <w:left w:val="nil"/>
              <w:bottom w:val="nil"/>
              <w:right w:val="nil"/>
            </w:tcBorders>
            <w:shd w:val="clear" w:color="auto" w:fill="auto"/>
            <w:noWrap/>
            <w:vAlign w:val="center"/>
            <w:hideMark/>
          </w:tcPr>
          <w:p w14:paraId="2C106B60"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$58,510.00</w:t>
            </w:r>
          </w:p>
        </w:tc>
        <w:tc>
          <w:tcPr>
            <w:tcW w:w="1090" w:type="dxa"/>
            <w:tcBorders>
              <w:top w:val="nil"/>
              <w:left w:val="nil"/>
              <w:bottom w:val="nil"/>
              <w:right w:val="nil"/>
            </w:tcBorders>
            <w:shd w:val="clear" w:color="auto" w:fill="auto"/>
            <w:noWrap/>
            <w:vAlign w:val="center"/>
            <w:hideMark/>
          </w:tcPr>
          <w:p w14:paraId="0CF40C6F"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$47,780.00</w:t>
            </w:r>
          </w:p>
        </w:tc>
        <w:tc>
          <w:tcPr>
            <w:tcW w:w="1090" w:type="dxa"/>
            <w:tcBorders>
              <w:top w:val="nil"/>
              <w:left w:val="nil"/>
              <w:bottom w:val="nil"/>
              <w:right w:val="nil"/>
            </w:tcBorders>
            <w:shd w:val="clear" w:color="auto" w:fill="auto"/>
            <w:noWrap/>
            <w:vAlign w:val="center"/>
            <w:hideMark/>
          </w:tcPr>
          <w:p w14:paraId="098DA78A"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$42,500.00</w:t>
            </w:r>
          </w:p>
        </w:tc>
        <w:tc>
          <w:tcPr>
            <w:tcW w:w="1211" w:type="dxa"/>
            <w:tcBorders>
              <w:top w:val="nil"/>
              <w:left w:val="nil"/>
              <w:bottom w:val="nil"/>
              <w:right w:val="nil"/>
            </w:tcBorders>
            <w:shd w:val="clear" w:color="auto" w:fill="auto"/>
            <w:noWrap/>
            <w:vAlign w:val="center"/>
            <w:hideMark/>
          </w:tcPr>
          <w:p w14:paraId="1A6108DD"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$104,250.00</w:t>
            </w:r>
          </w:p>
        </w:tc>
        <w:tc>
          <w:tcPr>
            <w:tcW w:w="1090" w:type="dxa"/>
            <w:tcBorders>
              <w:top w:val="nil"/>
              <w:left w:val="nil"/>
              <w:bottom w:val="nil"/>
              <w:right w:val="nil"/>
            </w:tcBorders>
            <w:shd w:val="clear" w:color="auto" w:fill="auto"/>
            <w:noWrap/>
            <w:vAlign w:val="center"/>
            <w:hideMark/>
          </w:tcPr>
          <w:p w14:paraId="179DD4D0" w14:textId="77777777" w:rsidR="003252C2" w:rsidRPr="003252C2" w:rsidRDefault="003252C2" w:rsidP="003252C2">
            <w:pPr>
              <w:spacing w:after="0" w:line="240" w:lineRule="auto"/>
              <w:jc w:val="center"/>
              <w:rPr>
                <w:rFonts w:ascii="Calibri" w:hAnsi="Calibri" w:cs="Calibri"/>
                <w:color w:val="000000"/>
                <w:lang w:val="es-MX" w:eastAsia="es-MX" w:bidi="ar-SA"/>
              </w:rPr>
            </w:pPr>
            <w:r w:rsidRPr="003252C2">
              <w:rPr>
                <w:rFonts w:ascii="Calibri" w:hAnsi="Calibri" w:cs="Calibri"/>
                <w:color w:val="000000"/>
                <w:lang w:val="es-MX" w:eastAsia="es-MX" w:bidi="ar-SA"/>
              </w:rPr>
              <w:t>$23,580.00</w:t>
            </w:r>
          </w:p>
        </w:tc>
      </w:tr>
      <w:tr w:rsidR="003252C2" w:rsidRPr="009F1E51" w14:paraId="6BB84D9B" w14:textId="77777777" w:rsidTr="003252C2">
        <w:trPr>
          <w:trHeight w:val="634"/>
          <w:jc w:val="center"/>
        </w:trPr>
        <w:tc>
          <w:tcPr>
            <w:tcW w:w="8675" w:type="dxa"/>
            <w:gridSpan w:val="6"/>
            <w:tcBorders>
              <w:top w:val="single" w:sz="8" w:space="0" w:color="1E4E79"/>
              <w:left w:val="single" w:sz="8" w:space="0" w:color="1E4E79"/>
              <w:bottom w:val="nil"/>
              <w:right w:val="single" w:sz="8" w:space="0" w:color="1E4E79"/>
            </w:tcBorders>
            <w:shd w:val="clear" w:color="2F5496" w:fill="2F5496"/>
            <w:vAlign w:val="center"/>
            <w:hideMark/>
          </w:tcPr>
          <w:p w14:paraId="3B98B082" w14:textId="77777777" w:rsidR="003252C2" w:rsidRPr="003252C2" w:rsidRDefault="003252C2" w:rsidP="003252C2">
            <w:pPr>
              <w:spacing w:after="0" w:line="240" w:lineRule="auto"/>
              <w:jc w:val="center"/>
              <w:rPr>
                <w:rFonts w:ascii="Calibri" w:hAnsi="Calibri" w:cs="Calibri"/>
                <w:b/>
                <w:bCs/>
                <w:color w:val="FFFFFF"/>
                <w:sz w:val="20"/>
                <w:szCs w:val="20"/>
                <w:lang w:val="es-MX" w:eastAsia="es-MX" w:bidi="ar-SA"/>
              </w:rPr>
            </w:pPr>
            <w:r w:rsidRPr="003252C2">
              <w:rPr>
                <w:rFonts w:ascii="Calibri" w:hAnsi="Calibri" w:cs="Calibri"/>
                <w:b/>
                <w:bCs/>
                <w:color w:val="FFFFFF"/>
                <w:sz w:val="20"/>
                <w:szCs w:val="20"/>
                <w:lang w:val="es-MX" w:eastAsia="es-MX" w:bidi="ar-SA"/>
              </w:rPr>
              <w:t xml:space="preserve">TARIFAS SUJETAS A CAMBIOS Y DISPONIBILIDAD SIN PREVIO AVISO </w:t>
            </w:r>
            <w:r w:rsidRPr="003252C2">
              <w:rPr>
                <w:rFonts w:ascii="Calibri" w:hAnsi="Calibri" w:cs="Calibri"/>
                <w:b/>
                <w:bCs/>
                <w:color w:val="FFFFFF"/>
                <w:sz w:val="20"/>
                <w:szCs w:val="20"/>
                <w:lang w:val="es-MX" w:eastAsia="es-MX" w:bidi="ar-SA"/>
              </w:rPr>
              <w:br/>
              <w:t>VIGENCIA: HASTA EL 1 DE MAYO 2025</w:t>
            </w:r>
          </w:p>
        </w:tc>
      </w:tr>
    </w:tbl>
    <w:p w14:paraId="1886201B" w14:textId="77777777" w:rsidR="00820DD3" w:rsidRDefault="00820DD3" w:rsidP="00820DD3">
      <w:pPr>
        <w:spacing w:after="0" w:line="240" w:lineRule="auto"/>
        <w:rPr>
          <w:rFonts w:ascii="Arial" w:eastAsia="Arial" w:hAnsi="Arial" w:cs="Arial"/>
          <w:color w:val="000000"/>
          <w:sz w:val="20"/>
          <w:szCs w:val="20"/>
          <w:lang w:val="es-MX"/>
        </w:rPr>
      </w:pPr>
    </w:p>
    <w:p w14:paraId="6C8A7BC1" w14:textId="77777777" w:rsidR="00820DD3" w:rsidRDefault="00820DD3" w:rsidP="00820DD3">
      <w:pPr>
        <w:spacing w:after="0" w:line="240" w:lineRule="auto"/>
        <w:rPr>
          <w:rFonts w:ascii="Arial" w:eastAsia="Arial" w:hAnsi="Arial" w:cs="Arial"/>
          <w:color w:val="000000"/>
          <w:sz w:val="20"/>
          <w:szCs w:val="20"/>
          <w:lang w:val="es-MX"/>
        </w:rPr>
      </w:pPr>
    </w:p>
    <w:p w14:paraId="17BA940D" w14:textId="77777777" w:rsidR="00071948" w:rsidRDefault="00071948" w:rsidP="00820DD3">
      <w:pPr>
        <w:spacing w:after="0" w:line="240" w:lineRule="auto"/>
        <w:rPr>
          <w:rFonts w:ascii="Arial" w:eastAsia="Arial" w:hAnsi="Arial" w:cs="Arial"/>
          <w:color w:val="000000"/>
          <w:sz w:val="20"/>
          <w:szCs w:val="20"/>
          <w:lang w:val="es-MX"/>
        </w:rPr>
      </w:pPr>
    </w:p>
    <w:p w14:paraId="6BCE70CA" w14:textId="77777777" w:rsidR="00820DD3" w:rsidRDefault="00820DD3" w:rsidP="00820DD3">
      <w:pPr>
        <w:spacing w:after="0" w:line="240" w:lineRule="auto"/>
        <w:rPr>
          <w:rFonts w:ascii="Arial" w:eastAsia="Arial" w:hAnsi="Arial" w:cs="Arial"/>
          <w:color w:val="000000"/>
          <w:sz w:val="20"/>
          <w:szCs w:val="20"/>
          <w:lang w:val="es-MX"/>
        </w:rPr>
      </w:pPr>
    </w:p>
    <w:tbl>
      <w:tblPr>
        <w:tblW w:w="3060" w:type="dxa"/>
        <w:jc w:val="center"/>
        <w:tblCellMar>
          <w:left w:w="70" w:type="dxa"/>
          <w:right w:w="70" w:type="dxa"/>
        </w:tblCellMar>
        <w:tblLook w:val="04A0" w:firstRow="1" w:lastRow="0" w:firstColumn="1" w:lastColumn="0" w:noHBand="0" w:noVBand="1"/>
      </w:tblPr>
      <w:tblGrid>
        <w:gridCol w:w="3060"/>
      </w:tblGrid>
      <w:tr w:rsidR="00820DD3" w:rsidRPr="00820DD3" w14:paraId="028EFC73" w14:textId="77777777" w:rsidTr="00CA0A00">
        <w:trPr>
          <w:trHeight w:val="404"/>
          <w:jc w:val="center"/>
        </w:trPr>
        <w:tc>
          <w:tcPr>
            <w:tcW w:w="3060" w:type="dxa"/>
            <w:tcBorders>
              <w:top w:val="nil"/>
              <w:left w:val="nil"/>
              <w:bottom w:val="nil"/>
              <w:right w:val="nil"/>
            </w:tcBorders>
            <w:shd w:val="clear" w:color="2F5496" w:fill="2F5496"/>
            <w:noWrap/>
            <w:vAlign w:val="center"/>
            <w:hideMark/>
          </w:tcPr>
          <w:p w14:paraId="69C9ECD1" w14:textId="77777777" w:rsidR="00820DD3" w:rsidRPr="00820DD3" w:rsidRDefault="00820DD3" w:rsidP="00820DD3">
            <w:pPr>
              <w:spacing w:after="0" w:line="240" w:lineRule="auto"/>
              <w:jc w:val="center"/>
              <w:rPr>
                <w:rFonts w:ascii="Calibri" w:hAnsi="Calibri" w:cs="Calibri"/>
                <w:b/>
                <w:bCs/>
                <w:color w:val="FFFFFF"/>
                <w:lang w:val="es-MX" w:eastAsia="es-MX" w:bidi="ar-SA"/>
              </w:rPr>
            </w:pPr>
            <w:r w:rsidRPr="00820DD3">
              <w:rPr>
                <w:rFonts w:ascii="Calibri" w:hAnsi="Calibri" w:cs="Calibri"/>
                <w:b/>
                <w:bCs/>
                <w:color w:val="FFFFFF"/>
                <w:lang w:val="es-MX" w:eastAsia="es-MX" w:bidi="ar-SA"/>
              </w:rPr>
              <w:lastRenderedPageBreak/>
              <w:t>Salidas del programa: jueves</w:t>
            </w:r>
          </w:p>
        </w:tc>
      </w:tr>
      <w:tr w:rsidR="00820DD3" w:rsidRPr="00820DD3" w14:paraId="7C4A6396" w14:textId="77777777" w:rsidTr="00CA0A00">
        <w:trPr>
          <w:trHeight w:val="302"/>
          <w:jc w:val="center"/>
        </w:trPr>
        <w:tc>
          <w:tcPr>
            <w:tcW w:w="3060" w:type="dxa"/>
            <w:tcBorders>
              <w:top w:val="nil"/>
              <w:left w:val="nil"/>
              <w:bottom w:val="nil"/>
              <w:right w:val="nil"/>
            </w:tcBorders>
            <w:shd w:val="clear" w:color="auto" w:fill="auto"/>
            <w:noWrap/>
            <w:vAlign w:val="center"/>
            <w:hideMark/>
          </w:tcPr>
          <w:p w14:paraId="4277782E"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 xml:space="preserve">Mayo: 9, 16, </w:t>
            </w:r>
            <w:proofErr w:type="gramStart"/>
            <w:r w:rsidRPr="00820DD3">
              <w:rPr>
                <w:rFonts w:ascii="Calibri" w:hAnsi="Calibri" w:cs="Calibri"/>
                <w:b/>
                <w:bCs/>
                <w:color w:val="000000"/>
                <w:lang w:val="es-MX" w:eastAsia="es-MX" w:bidi="ar-SA"/>
              </w:rPr>
              <w:t>23  y</w:t>
            </w:r>
            <w:proofErr w:type="gramEnd"/>
            <w:r w:rsidRPr="00820DD3">
              <w:rPr>
                <w:rFonts w:ascii="Calibri" w:hAnsi="Calibri" w:cs="Calibri"/>
                <w:b/>
                <w:bCs/>
                <w:color w:val="000000"/>
                <w:lang w:val="es-MX" w:eastAsia="es-MX" w:bidi="ar-SA"/>
              </w:rPr>
              <w:t xml:space="preserve"> 30</w:t>
            </w:r>
          </w:p>
        </w:tc>
      </w:tr>
      <w:tr w:rsidR="00820DD3" w:rsidRPr="00820DD3" w14:paraId="199A0BEE" w14:textId="77777777" w:rsidTr="00CA0A00">
        <w:trPr>
          <w:trHeight w:val="441"/>
          <w:jc w:val="center"/>
        </w:trPr>
        <w:tc>
          <w:tcPr>
            <w:tcW w:w="3060" w:type="dxa"/>
            <w:tcBorders>
              <w:top w:val="nil"/>
              <w:left w:val="nil"/>
              <w:bottom w:val="nil"/>
              <w:right w:val="nil"/>
            </w:tcBorders>
            <w:shd w:val="clear" w:color="auto" w:fill="auto"/>
            <w:noWrap/>
            <w:vAlign w:val="center"/>
            <w:hideMark/>
          </w:tcPr>
          <w:p w14:paraId="4CDB7165"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 xml:space="preserve">Junio: 13, 20 </w:t>
            </w:r>
            <w:proofErr w:type="gramStart"/>
            <w:r w:rsidRPr="00820DD3">
              <w:rPr>
                <w:rFonts w:ascii="Calibri" w:hAnsi="Calibri" w:cs="Calibri"/>
                <w:b/>
                <w:bCs/>
                <w:color w:val="000000"/>
                <w:lang w:val="es-MX" w:eastAsia="es-MX" w:bidi="ar-SA"/>
              </w:rPr>
              <w:t>y  27</w:t>
            </w:r>
            <w:proofErr w:type="gramEnd"/>
          </w:p>
        </w:tc>
      </w:tr>
      <w:tr w:rsidR="00820DD3" w:rsidRPr="00820DD3" w14:paraId="3614AD28" w14:textId="77777777" w:rsidTr="00CA0A00">
        <w:trPr>
          <w:trHeight w:val="273"/>
          <w:jc w:val="center"/>
        </w:trPr>
        <w:tc>
          <w:tcPr>
            <w:tcW w:w="3060" w:type="dxa"/>
            <w:tcBorders>
              <w:top w:val="nil"/>
              <w:left w:val="nil"/>
              <w:bottom w:val="nil"/>
              <w:right w:val="nil"/>
            </w:tcBorders>
            <w:shd w:val="clear" w:color="auto" w:fill="auto"/>
            <w:noWrap/>
            <w:vAlign w:val="center"/>
            <w:hideMark/>
          </w:tcPr>
          <w:p w14:paraId="45C873F1"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Julio:  4, 11, 18 y 25</w:t>
            </w:r>
          </w:p>
        </w:tc>
      </w:tr>
      <w:tr w:rsidR="00820DD3" w:rsidRPr="00820DD3" w14:paraId="0A06BA8A" w14:textId="77777777" w:rsidTr="00CA0A00">
        <w:trPr>
          <w:trHeight w:val="404"/>
          <w:jc w:val="center"/>
        </w:trPr>
        <w:tc>
          <w:tcPr>
            <w:tcW w:w="3060" w:type="dxa"/>
            <w:tcBorders>
              <w:top w:val="nil"/>
              <w:left w:val="nil"/>
              <w:bottom w:val="nil"/>
              <w:right w:val="nil"/>
            </w:tcBorders>
            <w:shd w:val="clear" w:color="auto" w:fill="auto"/>
            <w:noWrap/>
            <w:vAlign w:val="center"/>
            <w:hideMark/>
          </w:tcPr>
          <w:p w14:paraId="5243B1BE"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Agosto:  1, 8, 15, 22 y 29</w:t>
            </w:r>
          </w:p>
        </w:tc>
      </w:tr>
      <w:tr w:rsidR="00820DD3" w:rsidRPr="00820DD3" w14:paraId="09DC7B79" w14:textId="77777777" w:rsidTr="00CA0A00">
        <w:trPr>
          <w:trHeight w:val="231"/>
          <w:jc w:val="center"/>
        </w:trPr>
        <w:tc>
          <w:tcPr>
            <w:tcW w:w="3060" w:type="dxa"/>
            <w:tcBorders>
              <w:top w:val="nil"/>
              <w:left w:val="nil"/>
              <w:bottom w:val="nil"/>
              <w:right w:val="nil"/>
            </w:tcBorders>
            <w:shd w:val="clear" w:color="auto" w:fill="auto"/>
            <w:noWrap/>
            <w:vAlign w:val="center"/>
            <w:hideMark/>
          </w:tcPr>
          <w:p w14:paraId="3F2F04EB"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Septiembre: 5, 12, 19 y 26</w:t>
            </w:r>
          </w:p>
        </w:tc>
      </w:tr>
      <w:tr w:rsidR="00820DD3" w:rsidRPr="00820DD3" w14:paraId="53DA3C7C" w14:textId="77777777" w:rsidTr="00CA0A00">
        <w:trPr>
          <w:trHeight w:val="268"/>
          <w:jc w:val="center"/>
        </w:trPr>
        <w:tc>
          <w:tcPr>
            <w:tcW w:w="3060" w:type="dxa"/>
            <w:tcBorders>
              <w:top w:val="nil"/>
              <w:left w:val="nil"/>
              <w:bottom w:val="nil"/>
              <w:right w:val="nil"/>
            </w:tcBorders>
            <w:shd w:val="clear" w:color="auto" w:fill="auto"/>
            <w:noWrap/>
            <w:vAlign w:val="center"/>
            <w:hideMark/>
          </w:tcPr>
          <w:p w14:paraId="6A798B19"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Octubre:   3,17 y 24</w:t>
            </w:r>
          </w:p>
        </w:tc>
      </w:tr>
      <w:tr w:rsidR="00820DD3" w:rsidRPr="00820DD3" w14:paraId="5B086BD0" w14:textId="77777777" w:rsidTr="00CA0A00">
        <w:trPr>
          <w:trHeight w:val="453"/>
          <w:jc w:val="center"/>
        </w:trPr>
        <w:tc>
          <w:tcPr>
            <w:tcW w:w="3060" w:type="dxa"/>
            <w:tcBorders>
              <w:top w:val="nil"/>
              <w:left w:val="nil"/>
              <w:bottom w:val="nil"/>
              <w:right w:val="nil"/>
            </w:tcBorders>
            <w:shd w:val="clear" w:color="auto" w:fill="auto"/>
            <w:noWrap/>
            <w:vAlign w:val="center"/>
            <w:hideMark/>
          </w:tcPr>
          <w:p w14:paraId="764F4B4B"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Noviembre: 7 y 21</w:t>
            </w:r>
          </w:p>
        </w:tc>
      </w:tr>
      <w:tr w:rsidR="00820DD3" w:rsidRPr="00820DD3" w14:paraId="0B1F3650" w14:textId="77777777" w:rsidTr="00CA0A00">
        <w:trPr>
          <w:trHeight w:val="245"/>
          <w:jc w:val="center"/>
        </w:trPr>
        <w:tc>
          <w:tcPr>
            <w:tcW w:w="3060" w:type="dxa"/>
            <w:tcBorders>
              <w:top w:val="nil"/>
              <w:left w:val="nil"/>
              <w:bottom w:val="nil"/>
              <w:right w:val="nil"/>
            </w:tcBorders>
            <w:shd w:val="clear" w:color="auto" w:fill="auto"/>
            <w:noWrap/>
            <w:vAlign w:val="center"/>
            <w:hideMark/>
          </w:tcPr>
          <w:p w14:paraId="6D1CF63B"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Diciembre:   5 y 19</w:t>
            </w:r>
          </w:p>
        </w:tc>
      </w:tr>
      <w:tr w:rsidR="00820DD3" w:rsidRPr="00820DD3" w14:paraId="3005B9DF" w14:textId="77777777" w:rsidTr="00CA0A00">
        <w:trPr>
          <w:trHeight w:val="342"/>
          <w:jc w:val="center"/>
        </w:trPr>
        <w:tc>
          <w:tcPr>
            <w:tcW w:w="3060" w:type="dxa"/>
            <w:tcBorders>
              <w:top w:val="nil"/>
              <w:left w:val="nil"/>
              <w:bottom w:val="nil"/>
              <w:right w:val="nil"/>
            </w:tcBorders>
            <w:shd w:val="clear" w:color="2F5496" w:fill="2F5496"/>
            <w:noWrap/>
            <w:vAlign w:val="center"/>
            <w:hideMark/>
          </w:tcPr>
          <w:p w14:paraId="47735EB9" w14:textId="77777777" w:rsidR="00820DD3" w:rsidRPr="00820DD3" w:rsidRDefault="00820DD3" w:rsidP="00820DD3">
            <w:pPr>
              <w:spacing w:after="0" w:line="240" w:lineRule="auto"/>
              <w:jc w:val="center"/>
              <w:rPr>
                <w:rFonts w:ascii="Calibri" w:hAnsi="Calibri" w:cs="Calibri"/>
                <w:b/>
                <w:bCs/>
                <w:color w:val="FFFFFF"/>
                <w:lang w:val="es-MX" w:eastAsia="es-MX" w:bidi="ar-SA"/>
              </w:rPr>
            </w:pPr>
            <w:r w:rsidRPr="00820DD3">
              <w:rPr>
                <w:rFonts w:ascii="Calibri" w:hAnsi="Calibri" w:cs="Calibri"/>
                <w:b/>
                <w:bCs/>
                <w:color w:val="FFFFFF"/>
                <w:lang w:val="es-MX" w:eastAsia="es-MX" w:bidi="ar-SA"/>
              </w:rPr>
              <w:t>2025</w:t>
            </w:r>
          </w:p>
        </w:tc>
      </w:tr>
      <w:tr w:rsidR="00820DD3" w:rsidRPr="00820DD3" w14:paraId="4CEB4018" w14:textId="77777777" w:rsidTr="00CA0A00">
        <w:trPr>
          <w:trHeight w:val="419"/>
          <w:jc w:val="center"/>
        </w:trPr>
        <w:tc>
          <w:tcPr>
            <w:tcW w:w="3060" w:type="dxa"/>
            <w:tcBorders>
              <w:top w:val="nil"/>
              <w:left w:val="nil"/>
              <w:bottom w:val="nil"/>
              <w:right w:val="nil"/>
            </w:tcBorders>
            <w:shd w:val="clear" w:color="auto" w:fill="auto"/>
            <w:noWrap/>
            <w:vAlign w:val="center"/>
            <w:hideMark/>
          </w:tcPr>
          <w:p w14:paraId="66B8719B"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Enero: 16 y 30</w:t>
            </w:r>
          </w:p>
        </w:tc>
      </w:tr>
      <w:tr w:rsidR="00820DD3" w:rsidRPr="00820DD3" w14:paraId="32DD768E" w14:textId="77777777" w:rsidTr="00CA0A00">
        <w:trPr>
          <w:trHeight w:val="379"/>
          <w:jc w:val="center"/>
        </w:trPr>
        <w:tc>
          <w:tcPr>
            <w:tcW w:w="3060" w:type="dxa"/>
            <w:tcBorders>
              <w:top w:val="nil"/>
              <w:left w:val="nil"/>
              <w:bottom w:val="nil"/>
              <w:right w:val="nil"/>
            </w:tcBorders>
            <w:shd w:val="clear" w:color="auto" w:fill="auto"/>
            <w:noWrap/>
            <w:vAlign w:val="center"/>
            <w:hideMark/>
          </w:tcPr>
          <w:p w14:paraId="7806AB10"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Febrero: 6 y 20</w:t>
            </w:r>
          </w:p>
        </w:tc>
      </w:tr>
      <w:tr w:rsidR="00820DD3" w:rsidRPr="00820DD3" w14:paraId="7FE1DBDB" w14:textId="77777777" w:rsidTr="00CA0A00">
        <w:trPr>
          <w:trHeight w:val="429"/>
          <w:jc w:val="center"/>
        </w:trPr>
        <w:tc>
          <w:tcPr>
            <w:tcW w:w="3060" w:type="dxa"/>
            <w:tcBorders>
              <w:top w:val="nil"/>
              <w:left w:val="nil"/>
              <w:bottom w:val="nil"/>
              <w:right w:val="nil"/>
            </w:tcBorders>
            <w:shd w:val="clear" w:color="auto" w:fill="auto"/>
            <w:noWrap/>
            <w:vAlign w:val="center"/>
            <w:hideMark/>
          </w:tcPr>
          <w:p w14:paraId="7519F53B"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 xml:space="preserve">Marzo: 13 y 27 </w:t>
            </w:r>
          </w:p>
        </w:tc>
      </w:tr>
      <w:tr w:rsidR="00820DD3" w:rsidRPr="00820DD3" w14:paraId="518E84F8" w14:textId="77777777" w:rsidTr="00CA0A00">
        <w:trPr>
          <w:trHeight w:val="256"/>
          <w:jc w:val="center"/>
        </w:trPr>
        <w:tc>
          <w:tcPr>
            <w:tcW w:w="3060" w:type="dxa"/>
            <w:tcBorders>
              <w:top w:val="nil"/>
              <w:left w:val="nil"/>
              <w:bottom w:val="nil"/>
              <w:right w:val="nil"/>
            </w:tcBorders>
            <w:shd w:val="clear" w:color="auto" w:fill="auto"/>
            <w:noWrap/>
            <w:vAlign w:val="center"/>
            <w:hideMark/>
          </w:tcPr>
          <w:p w14:paraId="16BC517A"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Abril: 3 y 17</w:t>
            </w:r>
          </w:p>
        </w:tc>
      </w:tr>
      <w:tr w:rsidR="00820DD3" w:rsidRPr="00820DD3" w14:paraId="25A2F7F0" w14:textId="77777777" w:rsidTr="00CA0A00">
        <w:trPr>
          <w:trHeight w:val="329"/>
          <w:jc w:val="center"/>
        </w:trPr>
        <w:tc>
          <w:tcPr>
            <w:tcW w:w="3060" w:type="dxa"/>
            <w:tcBorders>
              <w:top w:val="nil"/>
              <w:left w:val="nil"/>
              <w:bottom w:val="nil"/>
              <w:right w:val="nil"/>
            </w:tcBorders>
            <w:shd w:val="clear" w:color="auto" w:fill="auto"/>
            <w:noWrap/>
            <w:vAlign w:val="center"/>
            <w:hideMark/>
          </w:tcPr>
          <w:p w14:paraId="638FFB27" w14:textId="77777777" w:rsidR="00820DD3" w:rsidRPr="00820DD3" w:rsidRDefault="00820DD3" w:rsidP="00820DD3">
            <w:pPr>
              <w:spacing w:after="0" w:line="240" w:lineRule="auto"/>
              <w:rPr>
                <w:rFonts w:ascii="Calibri" w:hAnsi="Calibri" w:cs="Calibri"/>
                <w:b/>
                <w:bCs/>
                <w:color w:val="000000"/>
                <w:lang w:val="es-MX" w:eastAsia="es-MX" w:bidi="ar-SA"/>
              </w:rPr>
            </w:pPr>
            <w:r w:rsidRPr="00820DD3">
              <w:rPr>
                <w:rFonts w:ascii="Calibri" w:hAnsi="Calibri" w:cs="Calibri"/>
                <w:b/>
                <w:bCs/>
                <w:color w:val="000000"/>
                <w:lang w:val="es-MX" w:eastAsia="es-MX" w:bidi="ar-SA"/>
              </w:rPr>
              <w:t>Mayo: 1</w:t>
            </w:r>
          </w:p>
        </w:tc>
      </w:tr>
      <w:tr w:rsidR="00820DD3" w:rsidRPr="00820DD3" w14:paraId="5D7E43FC" w14:textId="77777777" w:rsidTr="00CA0A00">
        <w:trPr>
          <w:trHeight w:val="318"/>
          <w:jc w:val="center"/>
        </w:trPr>
        <w:tc>
          <w:tcPr>
            <w:tcW w:w="3060" w:type="dxa"/>
            <w:tcBorders>
              <w:top w:val="nil"/>
              <w:left w:val="nil"/>
              <w:bottom w:val="nil"/>
              <w:right w:val="nil"/>
            </w:tcBorders>
            <w:shd w:val="clear" w:color="2F5496" w:fill="2F5496"/>
            <w:noWrap/>
            <w:vAlign w:val="center"/>
            <w:hideMark/>
          </w:tcPr>
          <w:p w14:paraId="780E73D2" w14:textId="77777777" w:rsidR="00820DD3" w:rsidRPr="00820DD3" w:rsidRDefault="00820DD3" w:rsidP="00820DD3">
            <w:pPr>
              <w:spacing w:after="0" w:line="240" w:lineRule="auto"/>
              <w:jc w:val="center"/>
              <w:rPr>
                <w:rFonts w:ascii="Calibri" w:hAnsi="Calibri" w:cs="Calibri"/>
                <w:b/>
                <w:bCs/>
                <w:color w:val="FFFFFF"/>
                <w:lang w:val="es-MX" w:eastAsia="es-MX" w:bidi="ar-SA"/>
              </w:rPr>
            </w:pPr>
            <w:r w:rsidRPr="00820DD3">
              <w:rPr>
                <w:rFonts w:ascii="Calibri" w:hAnsi="Calibri" w:cs="Calibri"/>
                <w:b/>
                <w:bCs/>
                <w:color w:val="FFFFFF"/>
                <w:lang w:val="es-MX" w:eastAsia="es-MX" w:bidi="ar-SA"/>
              </w:rPr>
              <w:t>Salidas sujetas a cambios</w:t>
            </w:r>
          </w:p>
        </w:tc>
      </w:tr>
    </w:tbl>
    <w:p w14:paraId="50030EC3" w14:textId="77777777" w:rsidR="00820DD3" w:rsidRDefault="00820DD3" w:rsidP="00820DD3">
      <w:pPr>
        <w:spacing w:after="0" w:line="240" w:lineRule="auto"/>
        <w:rPr>
          <w:rFonts w:ascii="Arial" w:eastAsia="Arial" w:hAnsi="Arial" w:cs="Arial"/>
          <w:color w:val="000000"/>
          <w:sz w:val="20"/>
          <w:szCs w:val="20"/>
          <w:lang w:val="es-MX"/>
        </w:rPr>
      </w:pPr>
    </w:p>
    <w:p w14:paraId="205A1E1E" w14:textId="77777777" w:rsidR="006D0400" w:rsidRPr="009F0B38" w:rsidRDefault="006D0400" w:rsidP="00820DD3">
      <w:pPr>
        <w:spacing w:after="0" w:line="240" w:lineRule="auto"/>
        <w:jc w:val="both"/>
        <w:rPr>
          <w:rFonts w:ascii="Arial" w:eastAsia="Arial" w:hAnsi="Arial" w:cs="Arial"/>
          <w:b/>
          <w:sz w:val="20"/>
          <w:szCs w:val="20"/>
          <w:lang w:val="es-MX"/>
        </w:rPr>
      </w:pPr>
    </w:p>
    <w:p w14:paraId="3C421F1E" w14:textId="77777777" w:rsidR="00820DD3" w:rsidRDefault="009F0B38" w:rsidP="00820DD3">
      <w:pPr>
        <w:spacing w:after="0" w:line="240" w:lineRule="auto"/>
        <w:jc w:val="both"/>
        <w:rPr>
          <w:rFonts w:ascii="Arial" w:eastAsia="Arial" w:hAnsi="Arial" w:cs="Arial"/>
          <w:b/>
          <w:sz w:val="20"/>
          <w:szCs w:val="20"/>
          <w:lang w:val="es-MX"/>
        </w:rPr>
      </w:pPr>
      <w:r w:rsidRPr="009F0B38">
        <w:rPr>
          <w:rFonts w:ascii="Arial" w:eastAsia="Arial" w:hAnsi="Arial" w:cs="Arial"/>
          <w:b/>
          <w:sz w:val="20"/>
          <w:szCs w:val="20"/>
          <w:lang w:val="es-MX"/>
        </w:rPr>
        <w:t>IMPORTANTE:</w:t>
      </w:r>
    </w:p>
    <w:p w14:paraId="4FB0A0E8" w14:textId="77777777" w:rsidR="009F0B38" w:rsidRPr="009F0B38" w:rsidRDefault="009F0B38" w:rsidP="00390A10">
      <w:pPr>
        <w:spacing w:after="0" w:line="240" w:lineRule="auto"/>
        <w:jc w:val="both"/>
        <w:rPr>
          <w:rFonts w:ascii="Arial" w:eastAsia="Arial" w:hAnsi="Arial" w:cs="Arial"/>
          <w:b/>
          <w:sz w:val="20"/>
          <w:szCs w:val="20"/>
          <w:lang w:val="es-MX"/>
        </w:rPr>
      </w:pPr>
    </w:p>
    <w:p w14:paraId="4619CA69"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 xml:space="preserve">Máximo 2 menores compartiendo con 2 adultos en la ocupación máxima de la habitación </w:t>
      </w:r>
    </w:p>
    <w:p w14:paraId="6676E7B9"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Los menores son considerados de 2 a 12 años</w:t>
      </w:r>
    </w:p>
    <w:p w14:paraId="7AA48C47"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15A68B76"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Habitaciones estándar. En caso de preferir habitaciones superiores favor de consultar.</w:t>
      </w:r>
    </w:p>
    <w:p w14:paraId="3140F786"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No se reembolsará ningún traslado o visita en el caso de no disfrute o de cancelación de este.</w:t>
      </w:r>
    </w:p>
    <w:p w14:paraId="2464985D" w14:textId="77777777" w:rsidR="00820DD3" w:rsidRPr="00390A10" w:rsidRDefault="00820DD3" w:rsidP="00390A10">
      <w:pPr>
        <w:pStyle w:val="Prrafodelista"/>
        <w:numPr>
          <w:ilvl w:val="0"/>
          <w:numId w:val="37"/>
        </w:numPr>
        <w:pBdr>
          <w:top w:val="nil"/>
          <w:left w:val="nil"/>
          <w:bottom w:val="nil"/>
          <w:right w:val="nil"/>
          <w:between w:val="nil"/>
        </w:pBdr>
        <w:spacing w:after="0"/>
        <w:jc w:val="both"/>
        <w:rPr>
          <w:rFonts w:ascii="Arial" w:eastAsia="Arial" w:hAnsi="Arial" w:cs="Arial"/>
          <w:b/>
          <w:color w:val="000000"/>
          <w:sz w:val="20"/>
          <w:szCs w:val="20"/>
          <w:lang w:val="es-MX"/>
        </w:rPr>
      </w:pPr>
      <w:r w:rsidRPr="00390A10">
        <w:rPr>
          <w:rFonts w:ascii="Arial" w:eastAsia="Arial" w:hAnsi="Arial" w:cs="Arial"/>
          <w:color w:val="000000"/>
          <w:sz w:val="20"/>
          <w:szCs w:val="20"/>
          <w:lang w:val="es-MX"/>
        </w:rPr>
        <w:t>El orden de las actividades puede tener modificaciones</w:t>
      </w:r>
    </w:p>
    <w:p w14:paraId="4235E29B"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28431E57"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 xml:space="preserve">Manejo de equipaje máximo de 1 maleta por persona. En caso de equipaje adicional costos extras pueden ser cobrados en destino.  </w:t>
      </w:r>
    </w:p>
    <w:p w14:paraId="31EFB4C4"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14:paraId="53F68FC7"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Tarifa y salidas del crucero sujetas a disponibilidad y cambios sin previo aviso</w:t>
      </w:r>
    </w:p>
    <w:p w14:paraId="34F6B78F"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Es responsabilidad del pasajero contar con documentos y vacunas requeridas antes de su viaje.</w:t>
      </w:r>
    </w:p>
    <w:p w14:paraId="77ECC2DC"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Los documentos finales del crucero se envían aproximadamente 30 días antes de la salida</w:t>
      </w:r>
    </w:p>
    <w:p w14:paraId="50FC70ED"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 xml:space="preserve">Los impuestos portuarios varían dependiendo los puertos de salida y llegada </w:t>
      </w:r>
    </w:p>
    <w:p w14:paraId="7F850970" w14:textId="77777777" w:rsidR="00820DD3" w:rsidRPr="00390A10" w:rsidRDefault="00820DD3" w:rsidP="00390A10">
      <w:pPr>
        <w:pStyle w:val="Prrafodelista"/>
        <w:numPr>
          <w:ilvl w:val="0"/>
          <w:numId w:val="37"/>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90A10">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sectPr w:rsidR="00820DD3" w:rsidRPr="00390A10" w:rsidSect="00F22FD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29887" w14:textId="77777777" w:rsidR="006D51B1" w:rsidRDefault="006D51B1" w:rsidP="00450C15">
      <w:pPr>
        <w:spacing w:after="0" w:line="240" w:lineRule="auto"/>
      </w:pPr>
      <w:r>
        <w:separator/>
      </w:r>
    </w:p>
  </w:endnote>
  <w:endnote w:type="continuationSeparator" w:id="0">
    <w:p w14:paraId="1DA17A55" w14:textId="77777777" w:rsidR="006D51B1" w:rsidRDefault="006D51B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9ED5"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1892940" wp14:editId="5600421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DC378"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A9002" w14:textId="77777777" w:rsidR="006D51B1" w:rsidRDefault="006D51B1" w:rsidP="00450C15">
      <w:pPr>
        <w:spacing w:after="0" w:line="240" w:lineRule="auto"/>
      </w:pPr>
      <w:r>
        <w:separator/>
      </w:r>
    </w:p>
  </w:footnote>
  <w:footnote w:type="continuationSeparator" w:id="0">
    <w:p w14:paraId="04381355" w14:textId="77777777" w:rsidR="006D51B1" w:rsidRDefault="006D51B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72FBE" w14:textId="77777777"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CA00CE2" wp14:editId="0CE0F02E">
              <wp:simplePos x="0" y="0"/>
              <wp:positionH relativeFrom="margin">
                <wp:posOffset>-377190</wp:posOffset>
              </wp:positionH>
              <wp:positionV relativeFrom="paragraph">
                <wp:posOffset>-335915</wp:posOffset>
              </wp:positionV>
              <wp:extent cx="5133975" cy="10572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133975" cy="1057275"/>
                      </a:xfrm>
                      <a:prstGeom prst="rect">
                        <a:avLst/>
                      </a:prstGeom>
                      <a:noFill/>
                      <a:ln>
                        <a:noFill/>
                      </a:ln>
                    </wps:spPr>
                    <wps:txbx>
                      <w:txbxContent>
                        <w:p w14:paraId="62F4048E" w14:textId="77777777" w:rsidR="00DF0C0D" w:rsidRPr="004704F6" w:rsidRDefault="004704F6" w:rsidP="002E2C69">
                          <w:pPr>
                            <w:spacing w:after="0" w:line="240" w:lineRule="auto"/>
                            <w:textDirection w:val="btLr"/>
                            <w:rPr>
                              <w:rFonts w:asciiTheme="minorHAnsi" w:hAnsiTheme="minorHAnsi" w:cstheme="minorHAnsi"/>
                              <w:b/>
                              <w:bCs/>
                              <w:color w:val="F2F2F2" w:themeColor="background1" w:themeShade="F2"/>
                              <w:sz w:val="48"/>
                              <w:szCs w:val="48"/>
                              <w:lang w:val="es-MX"/>
                            </w:rPr>
                          </w:pPr>
                          <w:r w:rsidRPr="004704F6">
                            <w:rPr>
                              <w:rFonts w:asciiTheme="minorHAnsi" w:hAnsiTheme="minorHAnsi" w:cstheme="minorHAnsi"/>
                              <w:b/>
                              <w:bCs/>
                              <w:color w:val="F2F2F2" w:themeColor="background1" w:themeShade="F2"/>
                              <w:sz w:val="48"/>
                              <w:szCs w:val="48"/>
                              <w:lang w:val="es-MX"/>
                            </w:rPr>
                            <w:t xml:space="preserve">JOYAS DEL </w:t>
                          </w:r>
                          <w:r w:rsidR="004623F8" w:rsidRPr="004704F6">
                            <w:rPr>
                              <w:rFonts w:asciiTheme="minorHAnsi" w:hAnsiTheme="minorHAnsi" w:cstheme="minorHAnsi"/>
                              <w:b/>
                              <w:bCs/>
                              <w:color w:val="F2F2F2" w:themeColor="background1" w:themeShade="F2"/>
                              <w:sz w:val="48"/>
                              <w:szCs w:val="48"/>
                              <w:lang w:val="es-MX"/>
                            </w:rPr>
                            <w:t>PACIFICO</w:t>
                          </w:r>
                          <w:r w:rsidR="004623F8">
                            <w:rPr>
                              <w:rFonts w:asciiTheme="minorHAnsi" w:hAnsiTheme="minorHAnsi" w:cstheme="minorHAnsi"/>
                              <w:b/>
                              <w:bCs/>
                              <w:color w:val="F2F2F2" w:themeColor="background1" w:themeShade="F2"/>
                              <w:sz w:val="48"/>
                              <w:szCs w:val="48"/>
                              <w:lang w:val="es-MX"/>
                            </w:rPr>
                            <w:t xml:space="preserve"> Y</w:t>
                          </w:r>
                          <w:r w:rsidR="00941FC5">
                            <w:rPr>
                              <w:rFonts w:asciiTheme="minorHAnsi" w:hAnsiTheme="minorHAnsi" w:cstheme="minorHAnsi"/>
                              <w:b/>
                              <w:bCs/>
                              <w:color w:val="F2F2F2" w:themeColor="background1" w:themeShade="F2"/>
                              <w:sz w:val="48"/>
                              <w:szCs w:val="48"/>
                              <w:lang w:val="es-MX"/>
                            </w:rPr>
                            <w:t xml:space="preserve"> CRUCERO</w:t>
                          </w:r>
                          <w:r w:rsidR="00277E96">
                            <w:rPr>
                              <w:rFonts w:asciiTheme="minorHAnsi" w:hAnsiTheme="minorHAnsi" w:cstheme="minorHAnsi"/>
                              <w:b/>
                              <w:bCs/>
                              <w:color w:val="F2F2F2" w:themeColor="background1" w:themeShade="F2"/>
                              <w:sz w:val="48"/>
                              <w:szCs w:val="48"/>
                              <w:lang w:val="es-MX"/>
                            </w:rPr>
                            <w:t xml:space="preserve"> COSTA OESTE</w:t>
                          </w:r>
                        </w:p>
                        <w:p w14:paraId="465FAF20" w14:textId="184DBC3D" w:rsidR="0032691B" w:rsidRPr="009F1E51" w:rsidRDefault="009F1E51">
                          <w:pPr>
                            <w:rPr>
                              <w:rFonts w:asciiTheme="minorHAnsi" w:hAnsiTheme="minorHAnsi" w:cstheme="minorHAnsi"/>
                              <w:b/>
                              <w:bCs/>
                              <w:color w:val="FFFFFF" w:themeColor="background1"/>
                              <w:sz w:val="24"/>
                              <w:szCs w:val="24"/>
                              <w:lang w:val="es-MX"/>
                            </w:rPr>
                          </w:pPr>
                          <w:r w:rsidRPr="009F1E51">
                            <w:rPr>
                              <w:rFonts w:asciiTheme="minorHAnsi" w:hAnsiTheme="minorHAnsi" w:cstheme="minorHAnsi"/>
                              <w:b/>
                              <w:bCs/>
                              <w:color w:val="FFFFFF" w:themeColor="background1"/>
                              <w:sz w:val="24"/>
                              <w:szCs w:val="24"/>
                              <w:lang w:val="es-MX"/>
                            </w:rPr>
                            <w:t>2036-N2025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00CE2" id="_x0000_t202" coordsize="21600,21600" o:spt="202" path="m,l,21600r21600,l21600,xe">
              <v:stroke joinstyle="miter"/>
              <v:path gradientshapeok="t" o:connecttype="rect"/>
            </v:shapetype>
            <v:shape id="Cuadro de texto 1" o:spid="_x0000_s1026" type="#_x0000_t202" style="position:absolute;left:0;text-align:left;margin-left:-29.7pt;margin-top:-26.45pt;width:404.25pt;height:8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" filled="f" stroked="f">
              <v:textbox>
                <w:txbxContent>
                  <w:p w14:paraId="62F4048E" w14:textId="77777777" w:rsidR="00DF0C0D" w:rsidRPr="004704F6" w:rsidRDefault="004704F6" w:rsidP="002E2C69">
                    <w:pPr>
                      <w:spacing w:after="0" w:line="240" w:lineRule="auto"/>
                      <w:textDirection w:val="btLr"/>
                      <w:rPr>
                        <w:rFonts w:asciiTheme="minorHAnsi" w:hAnsiTheme="minorHAnsi" w:cstheme="minorHAnsi"/>
                        <w:b/>
                        <w:bCs/>
                        <w:color w:val="F2F2F2" w:themeColor="background1" w:themeShade="F2"/>
                        <w:sz w:val="48"/>
                        <w:szCs w:val="48"/>
                        <w:lang w:val="es-MX"/>
                      </w:rPr>
                    </w:pPr>
                    <w:r w:rsidRPr="004704F6">
                      <w:rPr>
                        <w:rFonts w:asciiTheme="minorHAnsi" w:hAnsiTheme="minorHAnsi" w:cstheme="minorHAnsi"/>
                        <w:b/>
                        <w:bCs/>
                        <w:color w:val="F2F2F2" w:themeColor="background1" w:themeShade="F2"/>
                        <w:sz w:val="48"/>
                        <w:szCs w:val="48"/>
                        <w:lang w:val="es-MX"/>
                      </w:rPr>
                      <w:t xml:space="preserve">JOYAS DEL </w:t>
                    </w:r>
                    <w:r w:rsidR="004623F8" w:rsidRPr="004704F6">
                      <w:rPr>
                        <w:rFonts w:asciiTheme="minorHAnsi" w:hAnsiTheme="minorHAnsi" w:cstheme="minorHAnsi"/>
                        <w:b/>
                        <w:bCs/>
                        <w:color w:val="F2F2F2" w:themeColor="background1" w:themeShade="F2"/>
                        <w:sz w:val="48"/>
                        <w:szCs w:val="48"/>
                        <w:lang w:val="es-MX"/>
                      </w:rPr>
                      <w:t>PACIFICO</w:t>
                    </w:r>
                    <w:r w:rsidR="004623F8">
                      <w:rPr>
                        <w:rFonts w:asciiTheme="minorHAnsi" w:hAnsiTheme="minorHAnsi" w:cstheme="minorHAnsi"/>
                        <w:b/>
                        <w:bCs/>
                        <w:color w:val="F2F2F2" w:themeColor="background1" w:themeShade="F2"/>
                        <w:sz w:val="48"/>
                        <w:szCs w:val="48"/>
                        <w:lang w:val="es-MX"/>
                      </w:rPr>
                      <w:t xml:space="preserve"> Y</w:t>
                    </w:r>
                    <w:r w:rsidR="00941FC5">
                      <w:rPr>
                        <w:rFonts w:asciiTheme="minorHAnsi" w:hAnsiTheme="minorHAnsi" w:cstheme="minorHAnsi"/>
                        <w:b/>
                        <w:bCs/>
                        <w:color w:val="F2F2F2" w:themeColor="background1" w:themeShade="F2"/>
                        <w:sz w:val="48"/>
                        <w:szCs w:val="48"/>
                        <w:lang w:val="es-MX"/>
                      </w:rPr>
                      <w:t xml:space="preserve"> CRUCERO</w:t>
                    </w:r>
                    <w:r w:rsidR="00277E96">
                      <w:rPr>
                        <w:rFonts w:asciiTheme="minorHAnsi" w:hAnsiTheme="minorHAnsi" w:cstheme="minorHAnsi"/>
                        <w:b/>
                        <w:bCs/>
                        <w:color w:val="F2F2F2" w:themeColor="background1" w:themeShade="F2"/>
                        <w:sz w:val="48"/>
                        <w:szCs w:val="48"/>
                        <w:lang w:val="es-MX"/>
                      </w:rPr>
                      <w:t xml:space="preserve"> COSTA OESTE</w:t>
                    </w:r>
                  </w:p>
                  <w:p w14:paraId="465FAF20" w14:textId="184DBC3D" w:rsidR="0032691B" w:rsidRPr="009F1E51" w:rsidRDefault="009F1E51">
                    <w:pPr>
                      <w:rPr>
                        <w:rFonts w:asciiTheme="minorHAnsi" w:hAnsiTheme="minorHAnsi" w:cstheme="minorHAnsi"/>
                        <w:b/>
                        <w:bCs/>
                        <w:color w:val="FFFFFF" w:themeColor="background1"/>
                        <w:sz w:val="24"/>
                        <w:szCs w:val="24"/>
                        <w:lang w:val="es-MX"/>
                      </w:rPr>
                    </w:pPr>
                    <w:r w:rsidRPr="009F1E51">
                      <w:rPr>
                        <w:rFonts w:asciiTheme="minorHAnsi" w:hAnsiTheme="minorHAnsi" w:cstheme="minorHAnsi"/>
                        <w:b/>
                        <w:bCs/>
                        <w:color w:val="FFFFFF" w:themeColor="background1"/>
                        <w:sz w:val="24"/>
                        <w:szCs w:val="24"/>
                        <w:lang w:val="es-MX"/>
                      </w:rPr>
                      <w:t>2036-N2025</w:t>
                    </w:r>
                  </w:p>
                </w:txbxContent>
              </v:textbox>
              <w10:wrap anchorx="margin"/>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44EF2726" wp14:editId="25BDB24D">
          <wp:simplePos x="0" y="0"/>
          <wp:positionH relativeFrom="column">
            <wp:posOffset>1891665</wp:posOffset>
          </wp:positionH>
          <wp:positionV relativeFrom="paragraph">
            <wp:posOffset>-943610</wp:posOffset>
          </wp:positionV>
          <wp:extent cx="6000750" cy="1666875"/>
          <wp:effectExtent l="0" t="0" r="0" b="9525"/>
          <wp:wrapNone/>
          <wp:docPr id="1608688" name="Imagen 160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796E081D" wp14:editId="0D3A4011">
          <wp:simplePos x="0" y="0"/>
          <wp:positionH relativeFrom="column">
            <wp:posOffset>4867275</wp:posOffset>
          </wp:positionH>
          <wp:positionV relativeFrom="paragraph">
            <wp:posOffset>-111125</wp:posOffset>
          </wp:positionV>
          <wp:extent cx="1799590" cy="510540"/>
          <wp:effectExtent l="0" t="0" r="0" b="3810"/>
          <wp:wrapNone/>
          <wp:docPr id="1823893222" name="Imagen 182389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EB885A6" wp14:editId="57EBF0F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BDF0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1378EF"/>
    <w:multiLevelType w:val="hybridMultilevel"/>
    <w:tmpl w:val="785E3B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814C86"/>
    <w:multiLevelType w:val="hybridMultilevel"/>
    <w:tmpl w:val="C8CE4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A6821"/>
    <w:multiLevelType w:val="hybridMultilevel"/>
    <w:tmpl w:val="065AFD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8867926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881561">
    <w:abstractNumId w:val="9"/>
  </w:num>
  <w:num w:numId="3" w16cid:durableId="343869874">
    <w:abstractNumId w:val="27"/>
  </w:num>
  <w:num w:numId="4" w16cid:durableId="717169655">
    <w:abstractNumId w:val="32"/>
  </w:num>
  <w:num w:numId="5" w16cid:durableId="1059864035">
    <w:abstractNumId w:val="15"/>
  </w:num>
  <w:num w:numId="6" w16cid:durableId="749429061">
    <w:abstractNumId w:val="14"/>
  </w:num>
  <w:num w:numId="7" w16cid:durableId="1930040203">
    <w:abstractNumId w:val="13"/>
  </w:num>
  <w:num w:numId="8" w16cid:durableId="611592225">
    <w:abstractNumId w:val="23"/>
  </w:num>
  <w:num w:numId="9" w16cid:durableId="1275553952">
    <w:abstractNumId w:val="11"/>
  </w:num>
  <w:num w:numId="10" w16cid:durableId="1860511716">
    <w:abstractNumId w:val="5"/>
  </w:num>
  <w:num w:numId="11" w16cid:durableId="1460298708">
    <w:abstractNumId w:val="0"/>
  </w:num>
  <w:num w:numId="12" w16cid:durableId="178006712">
    <w:abstractNumId w:val="1"/>
  </w:num>
  <w:num w:numId="13" w16cid:durableId="191918543">
    <w:abstractNumId w:val="31"/>
  </w:num>
  <w:num w:numId="14" w16cid:durableId="2034307209">
    <w:abstractNumId w:val="34"/>
  </w:num>
  <w:num w:numId="15" w16cid:durableId="1960140063">
    <w:abstractNumId w:val="28"/>
  </w:num>
  <w:num w:numId="16" w16cid:durableId="1501776165">
    <w:abstractNumId w:val="30"/>
  </w:num>
  <w:num w:numId="17" w16cid:durableId="535432151">
    <w:abstractNumId w:val="3"/>
  </w:num>
  <w:num w:numId="18" w16cid:durableId="848638171">
    <w:abstractNumId w:val="19"/>
  </w:num>
  <w:num w:numId="19" w16cid:durableId="828788665">
    <w:abstractNumId w:val="17"/>
  </w:num>
  <w:num w:numId="20" w16cid:durableId="845826547">
    <w:abstractNumId w:val="8"/>
  </w:num>
  <w:num w:numId="21" w16cid:durableId="416563285">
    <w:abstractNumId w:val="20"/>
  </w:num>
  <w:num w:numId="22" w16cid:durableId="875002299">
    <w:abstractNumId w:val="7"/>
  </w:num>
  <w:num w:numId="23" w16cid:durableId="812915498">
    <w:abstractNumId w:val="6"/>
  </w:num>
  <w:num w:numId="24" w16cid:durableId="282538840">
    <w:abstractNumId w:val="2"/>
  </w:num>
  <w:num w:numId="25" w16cid:durableId="684286738">
    <w:abstractNumId w:val="22"/>
  </w:num>
  <w:num w:numId="26" w16cid:durableId="1658339553">
    <w:abstractNumId w:val="10"/>
  </w:num>
  <w:num w:numId="27" w16cid:durableId="403374731">
    <w:abstractNumId w:val="25"/>
  </w:num>
  <w:num w:numId="28" w16cid:durableId="2028360689">
    <w:abstractNumId w:val="29"/>
  </w:num>
  <w:num w:numId="29" w16cid:durableId="138428753">
    <w:abstractNumId w:val="4"/>
  </w:num>
  <w:num w:numId="30" w16cid:durableId="38166358">
    <w:abstractNumId w:val="24"/>
  </w:num>
  <w:num w:numId="31" w16cid:durableId="894854316">
    <w:abstractNumId w:val="21"/>
  </w:num>
  <w:num w:numId="32" w16cid:durableId="1462504117">
    <w:abstractNumId w:val="33"/>
  </w:num>
  <w:num w:numId="33" w16cid:durableId="619728391">
    <w:abstractNumId w:val="26"/>
  </w:num>
  <w:num w:numId="34" w16cid:durableId="1377124197">
    <w:abstractNumId w:val="18"/>
  </w:num>
  <w:num w:numId="35" w16cid:durableId="1605572586">
    <w:abstractNumId w:val="12"/>
  </w:num>
  <w:num w:numId="36" w16cid:durableId="1377656297">
    <w:abstractNumId w:val="35"/>
  </w:num>
  <w:num w:numId="37" w16cid:durableId="972606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6EF"/>
    <w:rsid w:val="000110B5"/>
    <w:rsid w:val="000206F0"/>
    <w:rsid w:val="0003323C"/>
    <w:rsid w:val="000334A1"/>
    <w:rsid w:val="0004333E"/>
    <w:rsid w:val="00054654"/>
    <w:rsid w:val="0005772F"/>
    <w:rsid w:val="0006120B"/>
    <w:rsid w:val="00065AE1"/>
    <w:rsid w:val="0007087D"/>
    <w:rsid w:val="00071948"/>
    <w:rsid w:val="00074095"/>
    <w:rsid w:val="000753C5"/>
    <w:rsid w:val="0008068C"/>
    <w:rsid w:val="000901BB"/>
    <w:rsid w:val="00093D58"/>
    <w:rsid w:val="000A18A6"/>
    <w:rsid w:val="000A2A9B"/>
    <w:rsid w:val="000B2BAA"/>
    <w:rsid w:val="000C22C3"/>
    <w:rsid w:val="000F116C"/>
    <w:rsid w:val="000F18F2"/>
    <w:rsid w:val="000F6819"/>
    <w:rsid w:val="0010465A"/>
    <w:rsid w:val="001056F5"/>
    <w:rsid w:val="00115516"/>
    <w:rsid w:val="00115DF1"/>
    <w:rsid w:val="00124C0C"/>
    <w:rsid w:val="001413DF"/>
    <w:rsid w:val="00155A03"/>
    <w:rsid w:val="00156E7E"/>
    <w:rsid w:val="001574E4"/>
    <w:rsid w:val="00165E63"/>
    <w:rsid w:val="00171B63"/>
    <w:rsid w:val="00183FBB"/>
    <w:rsid w:val="001845BF"/>
    <w:rsid w:val="00194F75"/>
    <w:rsid w:val="0019778A"/>
    <w:rsid w:val="001B5EDA"/>
    <w:rsid w:val="001D3EA5"/>
    <w:rsid w:val="001D59AE"/>
    <w:rsid w:val="001E0BFB"/>
    <w:rsid w:val="001E49A4"/>
    <w:rsid w:val="001E74B3"/>
    <w:rsid w:val="001F034C"/>
    <w:rsid w:val="00212064"/>
    <w:rsid w:val="0022037F"/>
    <w:rsid w:val="002223C2"/>
    <w:rsid w:val="00223CBB"/>
    <w:rsid w:val="002543EB"/>
    <w:rsid w:val="00264C19"/>
    <w:rsid w:val="00265C4D"/>
    <w:rsid w:val="002730EF"/>
    <w:rsid w:val="00275A58"/>
    <w:rsid w:val="00277E96"/>
    <w:rsid w:val="00277F08"/>
    <w:rsid w:val="00291967"/>
    <w:rsid w:val="00291C01"/>
    <w:rsid w:val="002959E3"/>
    <w:rsid w:val="002978CB"/>
    <w:rsid w:val="002A0ABF"/>
    <w:rsid w:val="002A2937"/>
    <w:rsid w:val="002A6F1A"/>
    <w:rsid w:val="002E2BDA"/>
    <w:rsid w:val="002E2C69"/>
    <w:rsid w:val="002E4FC2"/>
    <w:rsid w:val="002F25DA"/>
    <w:rsid w:val="002F2887"/>
    <w:rsid w:val="002F2E2C"/>
    <w:rsid w:val="002F3AD3"/>
    <w:rsid w:val="002F5A06"/>
    <w:rsid w:val="003019FA"/>
    <w:rsid w:val="0031539D"/>
    <w:rsid w:val="00320EC3"/>
    <w:rsid w:val="0032128D"/>
    <w:rsid w:val="00322859"/>
    <w:rsid w:val="00322916"/>
    <w:rsid w:val="00324A9F"/>
    <w:rsid w:val="003252C2"/>
    <w:rsid w:val="0032691B"/>
    <w:rsid w:val="003345FD"/>
    <w:rsid w:val="003361D1"/>
    <w:rsid w:val="003370E9"/>
    <w:rsid w:val="00343281"/>
    <w:rsid w:val="00345D1B"/>
    <w:rsid w:val="003464EF"/>
    <w:rsid w:val="003648FE"/>
    <w:rsid w:val="003805A5"/>
    <w:rsid w:val="00390A10"/>
    <w:rsid w:val="00394F0D"/>
    <w:rsid w:val="0039677E"/>
    <w:rsid w:val="003B34D3"/>
    <w:rsid w:val="003B37AE"/>
    <w:rsid w:val="003C1428"/>
    <w:rsid w:val="003D0819"/>
    <w:rsid w:val="003D0B3A"/>
    <w:rsid w:val="003E37A2"/>
    <w:rsid w:val="003F51C4"/>
    <w:rsid w:val="003F719B"/>
    <w:rsid w:val="003F79E3"/>
    <w:rsid w:val="00405362"/>
    <w:rsid w:val="00407A99"/>
    <w:rsid w:val="00412CEE"/>
    <w:rsid w:val="00413977"/>
    <w:rsid w:val="0041595F"/>
    <w:rsid w:val="00422F79"/>
    <w:rsid w:val="004416D0"/>
    <w:rsid w:val="00441F6A"/>
    <w:rsid w:val="00445117"/>
    <w:rsid w:val="004502ED"/>
    <w:rsid w:val="00450C15"/>
    <w:rsid w:val="00450D64"/>
    <w:rsid w:val="00451014"/>
    <w:rsid w:val="00452A9C"/>
    <w:rsid w:val="0046034C"/>
    <w:rsid w:val="004623F8"/>
    <w:rsid w:val="004624F4"/>
    <w:rsid w:val="00463B16"/>
    <w:rsid w:val="004652C1"/>
    <w:rsid w:val="004704F6"/>
    <w:rsid w:val="0047057D"/>
    <w:rsid w:val="004748BB"/>
    <w:rsid w:val="00475192"/>
    <w:rsid w:val="00475469"/>
    <w:rsid w:val="00492695"/>
    <w:rsid w:val="00493D75"/>
    <w:rsid w:val="004977E8"/>
    <w:rsid w:val="004A1A24"/>
    <w:rsid w:val="004A68D9"/>
    <w:rsid w:val="004B208F"/>
    <w:rsid w:val="004B372F"/>
    <w:rsid w:val="004B7900"/>
    <w:rsid w:val="004C77E6"/>
    <w:rsid w:val="004C7CC6"/>
    <w:rsid w:val="004D26E4"/>
    <w:rsid w:val="004D2BA5"/>
    <w:rsid w:val="004D2C2F"/>
    <w:rsid w:val="004D4708"/>
    <w:rsid w:val="004E5101"/>
    <w:rsid w:val="005130A5"/>
    <w:rsid w:val="00513C9F"/>
    <w:rsid w:val="005361BE"/>
    <w:rsid w:val="00536752"/>
    <w:rsid w:val="00546EE9"/>
    <w:rsid w:val="0055787C"/>
    <w:rsid w:val="0056081A"/>
    <w:rsid w:val="00561085"/>
    <w:rsid w:val="00564D1B"/>
    <w:rsid w:val="00566A7F"/>
    <w:rsid w:val="0056794E"/>
    <w:rsid w:val="005845C3"/>
    <w:rsid w:val="0058725C"/>
    <w:rsid w:val="0058739B"/>
    <w:rsid w:val="00587E49"/>
    <w:rsid w:val="0059722E"/>
    <w:rsid w:val="005A2D7D"/>
    <w:rsid w:val="005A33CA"/>
    <w:rsid w:val="005A68F5"/>
    <w:rsid w:val="005B0F31"/>
    <w:rsid w:val="005B2A6C"/>
    <w:rsid w:val="005B5F1E"/>
    <w:rsid w:val="005C5C4F"/>
    <w:rsid w:val="005D0596"/>
    <w:rsid w:val="005D636D"/>
    <w:rsid w:val="005D7DC7"/>
    <w:rsid w:val="005E1B85"/>
    <w:rsid w:val="005F540D"/>
    <w:rsid w:val="005F57D8"/>
    <w:rsid w:val="006053CD"/>
    <w:rsid w:val="00610CC5"/>
    <w:rsid w:val="00615736"/>
    <w:rsid w:val="00630B01"/>
    <w:rsid w:val="006365E9"/>
    <w:rsid w:val="00646A27"/>
    <w:rsid w:val="006476D6"/>
    <w:rsid w:val="00656E9B"/>
    <w:rsid w:val="00665C22"/>
    <w:rsid w:val="006679E7"/>
    <w:rsid w:val="006779F0"/>
    <w:rsid w:val="006900C5"/>
    <w:rsid w:val="006963E7"/>
    <w:rsid w:val="006971B8"/>
    <w:rsid w:val="006A372C"/>
    <w:rsid w:val="006B1779"/>
    <w:rsid w:val="006B19F7"/>
    <w:rsid w:val="006B78CF"/>
    <w:rsid w:val="006C1BF7"/>
    <w:rsid w:val="006C3C0C"/>
    <w:rsid w:val="006C568C"/>
    <w:rsid w:val="006D0400"/>
    <w:rsid w:val="006D2479"/>
    <w:rsid w:val="006D3C96"/>
    <w:rsid w:val="006D51B1"/>
    <w:rsid w:val="006D64BE"/>
    <w:rsid w:val="006E0F61"/>
    <w:rsid w:val="006F087F"/>
    <w:rsid w:val="006F6343"/>
    <w:rsid w:val="00715212"/>
    <w:rsid w:val="00723B2F"/>
    <w:rsid w:val="00727503"/>
    <w:rsid w:val="00730CB1"/>
    <w:rsid w:val="00731F02"/>
    <w:rsid w:val="00745F7E"/>
    <w:rsid w:val="00753F0C"/>
    <w:rsid w:val="007654F1"/>
    <w:rsid w:val="00773D80"/>
    <w:rsid w:val="00787EBB"/>
    <w:rsid w:val="007911F3"/>
    <w:rsid w:val="00792A3C"/>
    <w:rsid w:val="0079464D"/>
    <w:rsid w:val="0079619F"/>
    <w:rsid w:val="007A00AE"/>
    <w:rsid w:val="007B4221"/>
    <w:rsid w:val="007B6404"/>
    <w:rsid w:val="007F2B44"/>
    <w:rsid w:val="0080303D"/>
    <w:rsid w:val="00803699"/>
    <w:rsid w:val="008120C8"/>
    <w:rsid w:val="00817B37"/>
    <w:rsid w:val="00820DD3"/>
    <w:rsid w:val="0082197E"/>
    <w:rsid w:val="00833414"/>
    <w:rsid w:val="00845B4A"/>
    <w:rsid w:val="00862260"/>
    <w:rsid w:val="00863271"/>
    <w:rsid w:val="00866F40"/>
    <w:rsid w:val="00872FB0"/>
    <w:rsid w:val="0087764F"/>
    <w:rsid w:val="0089063C"/>
    <w:rsid w:val="00891A2A"/>
    <w:rsid w:val="00894F82"/>
    <w:rsid w:val="008973AF"/>
    <w:rsid w:val="008A2EF5"/>
    <w:rsid w:val="008A56EF"/>
    <w:rsid w:val="008B406F"/>
    <w:rsid w:val="008B5065"/>
    <w:rsid w:val="008B64C3"/>
    <w:rsid w:val="008B7201"/>
    <w:rsid w:val="008E30AC"/>
    <w:rsid w:val="008F0CE2"/>
    <w:rsid w:val="00902CE2"/>
    <w:rsid w:val="00924159"/>
    <w:rsid w:val="009334D3"/>
    <w:rsid w:val="00934DAC"/>
    <w:rsid w:val="0094071C"/>
    <w:rsid w:val="00941FC5"/>
    <w:rsid w:val="0094397F"/>
    <w:rsid w:val="00945C1E"/>
    <w:rsid w:val="00963754"/>
    <w:rsid w:val="0096382E"/>
    <w:rsid w:val="009643A3"/>
    <w:rsid w:val="00967B1C"/>
    <w:rsid w:val="00985C8F"/>
    <w:rsid w:val="00985F23"/>
    <w:rsid w:val="009932B2"/>
    <w:rsid w:val="00993412"/>
    <w:rsid w:val="009A0EE3"/>
    <w:rsid w:val="009A4A2A"/>
    <w:rsid w:val="009A4D34"/>
    <w:rsid w:val="009A668A"/>
    <w:rsid w:val="009B5D60"/>
    <w:rsid w:val="009B7A00"/>
    <w:rsid w:val="009C3370"/>
    <w:rsid w:val="009D5D64"/>
    <w:rsid w:val="009D7173"/>
    <w:rsid w:val="009E407B"/>
    <w:rsid w:val="009E6BE9"/>
    <w:rsid w:val="009F0B38"/>
    <w:rsid w:val="009F1E51"/>
    <w:rsid w:val="009F38B6"/>
    <w:rsid w:val="009F3A89"/>
    <w:rsid w:val="009F769A"/>
    <w:rsid w:val="00A0170D"/>
    <w:rsid w:val="00A0300A"/>
    <w:rsid w:val="00A03E05"/>
    <w:rsid w:val="00A13996"/>
    <w:rsid w:val="00A16340"/>
    <w:rsid w:val="00A25BB7"/>
    <w:rsid w:val="00A25CD2"/>
    <w:rsid w:val="00A261C5"/>
    <w:rsid w:val="00A3027B"/>
    <w:rsid w:val="00A316F2"/>
    <w:rsid w:val="00A4233B"/>
    <w:rsid w:val="00A42F4B"/>
    <w:rsid w:val="00A4307C"/>
    <w:rsid w:val="00A67AC4"/>
    <w:rsid w:val="00A7518D"/>
    <w:rsid w:val="00A80FAA"/>
    <w:rsid w:val="00A8101C"/>
    <w:rsid w:val="00A8172E"/>
    <w:rsid w:val="00AA7B15"/>
    <w:rsid w:val="00AC7DE9"/>
    <w:rsid w:val="00AD3F2E"/>
    <w:rsid w:val="00AE253D"/>
    <w:rsid w:val="00AE3E65"/>
    <w:rsid w:val="00B0056D"/>
    <w:rsid w:val="00B02DB2"/>
    <w:rsid w:val="00B05912"/>
    <w:rsid w:val="00B06932"/>
    <w:rsid w:val="00B123BA"/>
    <w:rsid w:val="00B14C0E"/>
    <w:rsid w:val="00B2573E"/>
    <w:rsid w:val="00B30F18"/>
    <w:rsid w:val="00B36A64"/>
    <w:rsid w:val="00B4786E"/>
    <w:rsid w:val="00B533AC"/>
    <w:rsid w:val="00B707A0"/>
    <w:rsid w:val="00B73C8C"/>
    <w:rsid w:val="00B770D6"/>
    <w:rsid w:val="00B77F4F"/>
    <w:rsid w:val="00B9155A"/>
    <w:rsid w:val="00BA2814"/>
    <w:rsid w:val="00BA3C8F"/>
    <w:rsid w:val="00BD30BE"/>
    <w:rsid w:val="00BE19B9"/>
    <w:rsid w:val="00C01BB5"/>
    <w:rsid w:val="00C03BE2"/>
    <w:rsid w:val="00C1061E"/>
    <w:rsid w:val="00C148A1"/>
    <w:rsid w:val="00C17D65"/>
    <w:rsid w:val="00C22DBD"/>
    <w:rsid w:val="00C32B63"/>
    <w:rsid w:val="00C40A8B"/>
    <w:rsid w:val="00C42A46"/>
    <w:rsid w:val="00C507D7"/>
    <w:rsid w:val="00C50ABF"/>
    <w:rsid w:val="00C52F09"/>
    <w:rsid w:val="00C53C58"/>
    <w:rsid w:val="00C55C28"/>
    <w:rsid w:val="00C60443"/>
    <w:rsid w:val="00C62F87"/>
    <w:rsid w:val="00C632D6"/>
    <w:rsid w:val="00C677B4"/>
    <w:rsid w:val="00C70110"/>
    <w:rsid w:val="00C7187C"/>
    <w:rsid w:val="00C72939"/>
    <w:rsid w:val="00C739D6"/>
    <w:rsid w:val="00C77409"/>
    <w:rsid w:val="00C87ADA"/>
    <w:rsid w:val="00CA0A00"/>
    <w:rsid w:val="00CA4537"/>
    <w:rsid w:val="00CB0CE5"/>
    <w:rsid w:val="00CB5847"/>
    <w:rsid w:val="00CC165B"/>
    <w:rsid w:val="00CC18B7"/>
    <w:rsid w:val="00CD266D"/>
    <w:rsid w:val="00CD5634"/>
    <w:rsid w:val="00CD5B3A"/>
    <w:rsid w:val="00CE7934"/>
    <w:rsid w:val="00CF0D00"/>
    <w:rsid w:val="00CF2B53"/>
    <w:rsid w:val="00D11DD1"/>
    <w:rsid w:val="00D13C4E"/>
    <w:rsid w:val="00D15AB5"/>
    <w:rsid w:val="00D25EBB"/>
    <w:rsid w:val="00D45AD5"/>
    <w:rsid w:val="00D52145"/>
    <w:rsid w:val="00D55A8F"/>
    <w:rsid w:val="00D732E0"/>
    <w:rsid w:val="00D91B99"/>
    <w:rsid w:val="00D97B6B"/>
    <w:rsid w:val="00DA46D1"/>
    <w:rsid w:val="00DA7F47"/>
    <w:rsid w:val="00DA7FC4"/>
    <w:rsid w:val="00DB201D"/>
    <w:rsid w:val="00DB6638"/>
    <w:rsid w:val="00DB7760"/>
    <w:rsid w:val="00DC0439"/>
    <w:rsid w:val="00DD0C03"/>
    <w:rsid w:val="00DD6A94"/>
    <w:rsid w:val="00DE176C"/>
    <w:rsid w:val="00DF0C0D"/>
    <w:rsid w:val="00DF15D6"/>
    <w:rsid w:val="00E0087F"/>
    <w:rsid w:val="00E266B3"/>
    <w:rsid w:val="00E40079"/>
    <w:rsid w:val="00E55085"/>
    <w:rsid w:val="00E6563A"/>
    <w:rsid w:val="00E663D4"/>
    <w:rsid w:val="00E752B0"/>
    <w:rsid w:val="00E76A7F"/>
    <w:rsid w:val="00E846AA"/>
    <w:rsid w:val="00E850CE"/>
    <w:rsid w:val="00E85244"/>
    <w:rsid w:val="00E855C6"/>
    <w:rsid w:val="00E90FAD"/>
    <w:rsid w:val="00EA17D1"/>
    <w:rsid w:val="00EB0F56"/>
    <w:rsid w:val="00EC7F50"/>
    <w:rsid w:val="00ED0C0C"/>
    <w:rsid w:val="00ED2EE5"/>
    <w:rsid w:val="00ED511C"/>
    <w:rsid w:val="00EE00F6"/>
    <w:rsid w:val="00EE2331"/>
    <w:rsid w:val="00EE569B"/>
    <w:rsid w:val="00EE68F3"/>
    <w:rsid w:val="00EF313D"/>
    <w:rsid w:val="00F02358"/>
    <w:rsid w:val="00F11662"/>
    <w:rsid w:val="00F16922"/>
    <w:rsid w:val="00F22FDC"/>
    <w:rsid w:val="00F30167"/>
    <w:rsid w:val="00F43021"/>
    <w:rsid w:val="00F643A3"/>
    <w:rsid w:val="00F7538A"/>
    <w:rsid w:val="00F83B76"/>
    <w:rsid w:val="00F86A8F"/>
    <w:rsid w:val="00F96F4D"/>
    <w:rsid w:val="00FA25FC"/>
    <w:rsid w:val="00FB0749"/>
    <w:rsid w:val="00FB36F2"/>
    <w:rsid w:val="00FB4653"/>
    <w:rsid w:val="00FB52FF"/>
    <w:rsid w:val="00FC4A4F"/>
    <w:rsid w:val="00FD1C3E"/>
    <w:rsid w:val="00FE0E30"/>
    <w:rsid w:val="00FE23CA"/>
    <w:rsid w:val="00FE5F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B741"/>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6791950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60045059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211387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1415408">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1345291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7033255">
      <w:bodyDiv w:val="1"/>
      <w:marLeft w:val="0"/>
      <w:marRight w:val="0"/>
      <w:marTop w:val="0"/>
      <w:marBottom w:val="0"/>
      <w:divBdr>
        <w:top w:val="none" w:sz="0" w:space="0" w:color="auto"/>
        <w:left w:val="none" w:sz="0" w:space="0" w:color="auto"/>
        <w:bottom w:val="none" w:sz="0" w:space="0" w:color="auto"/>
        <w:right w:val="none" w:sz="0" w:space="0" w:color="auto"/>
      </w:divBdr>
    </w:div>
    <w:div w:id="201811574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64F8-11E8-470D-AC87-21321216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1545</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2024-06-17T16:36:00Z</dcterms:created>
  <dcterms:modified xsi:type="dcterms:W3CDTF">2024-06-18T22:39:00Z</dcterms:modified>
</cp:coreProperties>
</file>