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CB50" w14:textId="7991D40B" w:rsidR="00386E61" w:rsidRPr="00C344DE" w:rsidRDefault="00D85797" w:rsidP="00B343C0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Estambul, Capadocia, </w:t>
      </w:r>
      <w:r w:rsidR="00621014" w:rsidRPr="00C344DE">
        <w:rPr>
          <w:rFonts w:ascii="Arial" w:hAnsi="Arial" w:cs="Arial"/>
          <w:b/>
          <w:sz w:val="24"/>
          <w:szCs w:val="24"/>
          <w:lang w:val="es-MX"/>
        </w:rPr>
        <w:t xml:space="preserve">Atenas, </w:t>
      </w:r>
      <w:r w:rsidR="00C533EB">
        <w:rPr>
          <w:rFonts w:ascii="Arial" w:hAnsi="Arial" w:cs="Arial"/>
          <w:b/>
          <w:sz w:val="24"/>
          <w:szCs w:val="24"/>
          <w:lang w:val="es-MX"/>
        </w:rPr>
        <w:t xml:space="preserve">Nauplia, </w:t>
      </w:r>
      <w:r w:rsidR="00621014" w:rsidRPr="00C344DE">
        <w:rPr>
          <w:rFonts w:ascii="Arial" w:hAnsi="Arial" w:cs="Arial"/>
          <w:b/>
          <w:sz w:val="24"/>
          <w:szCs w:val="24"/>
          <w:lang w:val="es-MX"/>
        </w:rPr>
        <w:t xml:space="preserve">Olimpia, Delfos,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Meteora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(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Kalambaka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>)</w:t>
      </w:r>
    </w:p>
    <w:p w14:paraId="34F59321" w14:textId="0F8C30C9" w:rsidR="008E1DC4" w:rsidRPr="00171C23" w:rsidRDefault="00091495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10070CA6" wp14:editId="72B93F8A">
            <wp:simplePos x="0" y="0"/>
            <wp:positionH relativeFrom="column">
              <wp:posOffset>5162550</wp:posOffset>
            </wp:positionH>
            <wp:positionV relativeFrom="paragraph">
              <wp:posOffset>142240</wp:posOffset>
            </wp:positionV>
            <wp:extent cx="1219200" cy="812800"/>
            <wp:effectExtent l="0" t="0" r="0" b="6350"/>
            <wp:wrapSquare wrapText="bothSides"/>
            <wp:docPr id="1145341822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41822" name="Imagen 1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A3560" w14:textId="747D8CB7" w:rsidR="006A5CE9" w:rsidRDefault="00F71186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344DE">
        <w:rPr>
          <w:rFonts w:ascii="Arial" w:hAnsi="Arial" w:cs="Arial"/>
          <w:b/>
          <w:sz w:val="20"/>
          <w:szCs w:val="20"/>
          <w:lang w:val="es-MX"/>
        </w:rPr>
        <w:t>1</w:t>
      </w:r>
      <w:r w:rsidR="00D85797">
        <w:rPr>
          <w:rFonts w:ascii="Arial" w:hAnsi="Arial" w:cs="Arial"/>
          <w:b/>
          <w:sz w:val="20"/>
          <w:szCs w:val="20"/>
          <w:lang w:val="es-MX"/>
        </w:rPr>
        <w:t>1</w:t>
      </w:r>
      <w:r w:rsidR="00E7519E" w:rsidRPr="00C344DE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47E7C4B" w14:textId="09957EAD" w:rsidR="00E7519E" w:rsidRPr="00C344DE" w:rsidRDefault="00F71186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344DE">
        <w:rPr>
          <w:rFonts w:ascii="Arial" w:hAnsi="Arial" w:cs="Arial"/>
          <w:b/>
          <w:sz w:val="20"/>
          <w:szCs w:val="20"/>
          <w:lang w:val="es-MX"/>
        </w:rPr>
        <w:t>Llegadas</w:t>
      </w:r>
      <w:r w:rsidR="008E1DC4" w:rsidRPr="00C344DE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85797">
        <w:rPr>
          <w:rFonts w:ascii="Arial" w:hAnsi="Arial" w:cs="Arial"/>
          <w:b/>
          <w:sz w:val="20"/>
          <w:szCs w:val="20"/>
          <w:lang w:val="es-MX"/>
        </w:rPr>
        <w:t>viernes</w:t>
      </w:r>
      <w:r w:rsidR="00C74D4A">
        <w:rPr>
          <w:rFonts w:ascii="Arial" w:hAnsi="Arial" w:cs="Arial"/>
          <w:b/>
          <w:sz w:val="20"/>
          <w:szCs w:val="20"/>
          <w:lang w:val="es-MX"/>
        </w:rPr>
        <w:t xml:space="preserve">, </w:t>
      </w:r>
      <w:r w:rsidR="00171C23" w:rsidRPr="00C344DE">
        <w:rPr>
          <w:rFonts w:ascii="Arial" w:hAnsi="Arial" w:cs="Arial"/>
          <w:b/>
          <w:sz w:val="20"/>
          <w:szCs w:val="20"/>
          <w:lang w:val="es-MX"/>
        </w:rPr>
        <w:t xml:space="preserve">de </w:t>
      </w:r>
      <w:r w:rsidR="008E1DC4" w:rsidRPr="00C344DE">
        <w:rPr>
          <w:rFonts w:ascii="Arial" w:hAnsi="Arial" w:cs="Arial"/>
          <w:b/>
          <w:sz w:val="20"/>
          <w:szCs w:val="20"/>
          <w:lang w:val="es-MX"/>
        </w:rPr>
        <w:t>abril</w:t>
      </w:r>
      <w:r w:rsidR="00171C23" w:rsidRPr="00C344D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10069">
        <w:rPr>
          <w:rFonts w:ascii="Arial" w:hAnsi="Arial" w:cs="Arial"/>
          <w:b/>
          <w:sz w:val="20"/>
          <w:szCs w:val="20"/>
          <w:lang w:val="es-MX"/>
        </w:rPr>
        <w:t xml:space="preserve">2025 </w:t>
      </w:r>
      <w:r w:rsidR="00171C23" w:rsidRPr="00C344DE">
        <w:rPr>
          <w:rFonts w:ascii="Arial" w:hAnsi="Arial" w:cs="Arial"/>
          <w:b/>
          <w:sz w:val="20"/>
          <w:szCs w:val="20"/>
          <w:lang w:val="es-MX"/>
        </w:rPr>
        <w:t>a</w:t>
      </w:r>
      <w:r w:rsidR="00D10069">
        <w:rPr>
          <w:rFonts w:ascii="Arial" w:hAnsi="Arial" w:cs="Arial"/>
          <w:b/>
          <w:sz w:val="20"/>
          <w:szCs w:val="20"/>
          <w:lang w:val="es-MX"/>
        </w:rPr>
        <w:t>l 17 octubre 2025</w:t>
      </w:r>
    </w:p>
    <w:p w14:paraId="2373099D" w14:textId="3323F3E7" w:rsidR="007330D3" w:rsidRPr="00C344DE" w:rsidRDefault="007330D3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344DE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F4480A3" w14:textId="77777777" w:rsidR="00CB422E" w:rsidRPr="00C344DE" w:rsidRDefault="00CB422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5207B452" w14:textId="77777777" w:rsidR="00171C23" w:rsidRPr="00C344DE" w:rsidRDefault="00171C23" w:rsidP="00CD0A7D">
      <w:pPr>
        <w:autoSpaceDE w:val="0"/>
        <w:autoSpaceDN w:val="0"/>
        <w:adjustRightInd w:val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0C9D9618" w14:textId="77777777" w:rsidR="00D85797" w:rsidRPr="00D85797" w:rsidRDefault="00D85797" w:rsidP="00D85797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D85797">
        <w:rPr>
          <w:rStyle w:val="A4"/>
          <w:rFonts w:ascii="Arial" w:hAnsi="Arial" w:cs="Arial"/>
          <w:b/>
          <w:bCs/>
          <w:caps/>
          <w:sz w:val="20"/>
          <w:szCs w:val="20"/>
        </w:rPr>
        <w:t>Dia 1</w:t>
      </w:r>
      <w:r>
        <w:rPr>
          <w:rStyle w:val="A4"/>
          <w:rFonts w:ascii="Arial" w:hAnsi="Arial" w:cs="Arial"/>
          <w:b/>
          <w:bCs/>
          <w:caps/>
          <w:sz w:val="20"/>
          <w:szCs w:val="20"/>
        </w:rPr>
        <w:t>.</w:t>
      </w:r>
      <w:r w:rsidRPr="00D85797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Estambul </w:t>
      </w:r>
    </w:p>
    <w:p w14:paraId="1493C434" w14:textId="0732B403" w:rsidR="00D85797" w:rsidRPr="006821B0" w:rsidRDefault="00D85797" w:rsidP="00D85797">
      <w:pPr>
        <w:pStyle w:val="Pa1"/>
        <w:jc w:val="both"/>
        <w:rPr>
          <w:rStyle w:val="A4"/>
          <w:rFonts w:ascii="Arial" w:hAnsi="Arial" w:cs="Arial"/>
          <w:b/>
          <w:bCs/>
          <w:sz w:val="20"/>
          <w:szCs w:val="20"/>
        </w:rPr>
      </w:pPr>
      <w:r w:rsidRPr="006821B0">
        <w:rPr>
          <w:rStyle w:val="A4"/>
          <w:rFonts w:ascii="Arial" w:hAnsi="Arial" w:cs="Arial"/>
          <w:sz w:val="20"/>
          <w:szCs w:val="20"/>
        </w:rPr>
        <w:t xml:space="preserve">Llegada a Estambul (aeropuerto </w:t>
      </w:r>
      <w:proofErr w:type="spellStart"/>
      <w:r w:rsidRPr="006821B0">
        <w:rPr>
          <w:rStyle w:val="A4"/>
          <w:rFonts w:ascii="Arial" w:hAnsi="Arial" w:cs="Arial"/>
          <w:sz w:val="20"/>
          <w:szCs w:val="20"/>
        </w:rPr>
        <w:t>Atat</w:t>
      </w:r>
      <w:r w:rsidR="0019346E" w:rsidRPr="006821B0">
        <w:rPr>
          <w:rStyle w:val="A4"/>
          <w:rFonts w:ascii="Arial" w:hAnsi="Arial" w:cs="Arial"/>
          <w:sz w:val="20"/>
          <w:szCs w:val="20"/>
        </w:rPr>
        <w:t>ü</w:t>
      </w:r>
      <w:r w:rsidRPr="006821B0">
        <w:rPr>
          <w:rStyle w:val="A4"/>
          <w:rFonts w:ascii="Arial" w:hAnsi="Arial" w:cs="Arial"/>
          <w:sz w:val="20"/>
          <w:szCs w:val="20"/>
        </w:rPr>
        <w:t>rk</w:t>
      </w:r>
      <w:proofErr w:type="spellEnd"/>
      <w:r w:rsidRPr="006821B0">
        <w:rPr>
          <w:rStyle w:val="A4"/>
          <w:rFonts w:ascii="Arial" w:hAnsi="Arial" w:cs="Arial"/>
          <w:sz w:val="20"/>
          <w:szCs w:val="20"/>
        </w:rPr>
        <w:t xml:space="preserve">), traslado y </w:t>
      </w:r>
      <w:r w:rsidRPr="006821B0">
        <w:rPr>
          <w:rStyle w:val="A4"/>
          <w:rFonts w:ascii="Arial" w:hAnsi="Arial" w:cs="Arial"/>
          <w:b/>
          <w:bCs/>
          <w:sz w:val="20"/>
          <w:szCs w:val="20"/>
        </w:rPr>
        <w:t>alojamien</w:t>
      </w:r>
      <w:r w:rsidRPr="006821B0">
        <w:rPr>
          <w:rStyle w:val="A4"/>
          <w:rFonts w:ascii="Arial" w:hAnsi="Arial" w:cs="Arial"/>
          <w:b/>
          <w:bCs/>
          <w:sz w:val="20"/>
          <w:szCs w:val="20"/>
        </w:rPr>
        <w:softHyphen/>
        <w:t>to.</w:t>
      </w:r>
    </w:p>
    <w:p w14:paraId="03DABC30" w14:textId="77777777" w:rsidR="00D85797" w:rsidRPr="006821B0" w:rsidRDefault="00D85797" w:rsidP="00D85797">
      <w:pPr>
        <w:pStyle w:val="Default"/>
        <w:rPr>
          <w:sz w:val="20"/>
          <w:szCs w:val="20"/>
        </w:rPr>
      </w:pPr>
    </w:p>
    <w:p w14:paraId="663F3D2C" w14:textId="4A7FE581" w:rsidR="0019346E" w:rsidRPr="006821B0" w:rsidRDefault="00D85797" w:rsidP="0019346E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Dia 2. Estambul </w:t>
      </w:r>
      <w:r w:rsidR="006E16C4">
        <w:rPr>
          <w:rStyle w:val="A4"/>
          <w:rFonts w:ascii="Arial" w:hAnsi="Arial" w:cs="Arial"/>
          <w:b/>
          <w:bCs/>
          <w:caps/>
          <w:sz w:val="20"/>
          <w:szCs w:val="20"/>
        </w:rPr>
        <w:t>(VISITA DE CIUDAD)</w:t>
      </w:r>
    </w:p>
    <w:p w14:paraId="7BB61424" w14:textId="23511CCE" w:rsidR="0019346E" w:rsidRPr="006821B0" w:rsidRDefault="0019346E" w:rsidP="00542122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220E7">
        <w:rPr>
          <w:rFonts w:ascii="Arial" w:hAnsi="Arial" w:cs="Arial"/>
          <w:b/>
          <w:bCs/>
          <w:sz w:val="20"/>
          <w:szCs w:val="20"/>
        </w:rPr>
        <w:t>Desayuno</w:t>
      </w:r>
      <w:r w:rsidR="002220E7">
        <w:rPr>
          <w:rFonts w:ascii="Arial" w:hAnsi="Arial" w:cs="Arial"/>
          <w:sz w:val="20"/>
          <w:szCs w:val="20"/>
        </w:rPr>
        <w:t xml:space="preserve">. </w:t>
      </w:r>
      <w:r w:rsidRPr="006821B0">
        <w:rPr>
          <w:rFonts w:ascii="Arial" w:hAnsi="Arial" w:cs="Arial"/>
          <w:sz w:val="20"/>
          <w:szCs w:val="20"/>
        </w:rPr>
        <w:t xml:space="preserve">Excursión de día completo por la ciudad, con almuerzo incluido. Visitaremos la ciudad antigua: la imponente </w:t>
      </w:r>
      <w:r w:rsidRPr="005C0A32">
        <w:rPr>
          <w:rFonts w:ascii="Arial" w:hAnsi="Arial" w:cs="Arial"/>
          <w:b/>
          <w:bCs/>
          <w:sz w:val="20"/>
          <w:szCs w:val="20"/>
        </w:rPr>
        <w:t>Mezquita Azul</w:t>
      </w:r>
      <w:r w:rsidRPr="006821B0">
        <w:rPr>
          <w:rFonts w:ascii="Arial" w:hAnsi="Arial" w:cs="Arial"/>
          <w:sz w:val="20"/>
          <w:szCs w:val="20"/>
        </w:rPr>
        <w:t xml:space="preserve">, el histórico Hipódromo de la época bizantina y la majestuosa </w:t>
      </w:r>
      <w:r w:rsidRPr="005C0A32">
        <w:rPr>
          <w:rFonts w:ascii="Arial" w:hAnsi="Arial" w:cs="Arial"/>
          <w:b/>
          <w:bCs/>
          <w:sz w:val="20"/>
          <w:szCs w:val="20"/>
        </w:rPr>
        <w:t>Basílica de Santa Sofía</w:t>
      </w:r>
      <w:r w:rsidRPr="006821B0">
        <w:rPr>
          <w:rFonts w:ascii="Arial" w:hAnsi="Arial" w:cs="Arial"/>
          <w:sz w:val="20"/>
          <w:szCs w:val="20"/>
        </w:rPr>
        <w:t>, del siglo VI. Tras el almuerzo, continuaremos hacia la Cisterna Basílica y finalizaremos el recorrido en el emblemático Gran Bazar.</w:t>
      </w:r>
      <w:r w:rsidRPr="006821B0">
        <w:rPr>
          <w:rFonts w:ascii="Arial" w:hAnsi="Arial" w:cs="Arial"/>
          <w:sz w:val="20"/>
          <w:szCs w:val="20"/>
        </w:rPr>
        <w:t xml:space="preserve"> </w:t>
      </w:r>
      <w:r w:rsidRPr="006821B0">
        <w:rPr>
          <w:rFonts w:ascii="Arial" w:hAnsi="Arial" w:cs="Arial"/>
          <w:b/>
          <w:bCs/>
          <w:sz w:val="20"/>
          <w:szCs w:val="20"/>
        </w:rPr>
        <w:t>Alojamiento.</w:t>
      </w:r>
    </w:p>
    <w:p w14:paraId="605331FF" w14:textId="77777777" w:rsidR="00D85797" w:rsidRPr="006821B0" w:rsidRDefault="00D85797" w:rsidP="00542122">
      <w:pPr>
        <w:pStyle w:val="Default"/>
        <w:jc w:val="both"/>
        <w:rPr>
          <w:sz w:val="20"/>
          <w:szCs w:val="20"/>
          <w:lang w:val="es-ES"/>
        </w:rPr>
      </w:pPr>
    </w:p>
    <w:p w14:paraId="0EDDAF0C" w14:textId="04D5A68E" w:rsidR="00542122" w:rsidRPr="006821B0" w:rsidRDefault="00D85797" w:rsidP="00542122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3. Estambul</w:t>
      </w:r>
      <w:r w:rsidR="00542122"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</w:t>
      </w:r>
      <w:r w:rsidR="00A551F7">
        <w:rPr>
          <w:rStyle w:val="A4"/>
          <w:rFonts w:ascii="Arial" w:hAnsi="Arial" w:cs="Arial"/>
          <w:b/>
          <w:bCs/>
          <w:caps/>
          <w:sz w:val="20"/>
          <w:szCs w:val="20"/>
        </w:rPr>
        <w:t>–</w:t>
      </w:r>
      <w:r w:rsidR="00542122"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Capadocia</w:t>
      </w:r>
      <w:r w:rsidR="00A551F7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(VUELO INTERNO)</w:t>
      </w:r>
    </w:p>
    <w:p w14:paraId="7021406E" w14:textId="11E90D17" w:rsidR="00542122" w:rsidRPr="006821B0" w:rsidRDefault="00542122" w:rsidP="00542122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220E7">
        <w:rPr>
          <w:rFonts w:ascii="Arial" w:hAnsi="Arial" w:cs="Arial"/>
          <w:b/>
          <w:bCs/>
          <w:sz w:val="20"/>
          <w:szCs w:val="20"/>
        </w:rPr>
        <w:t>Desayuno</w:t>
      </w:r>
      <w:r w:rsidRPr="006821B0">
        <w:rPr>
          <w:rFonts w:ascii="Arial" w:hAnsi="Arial" w:cs="Arial"/>
          <w:sz w:val="20"/>
          <w:szCs w:val="20"/>
        </w:rPr>
        <w:t xml:space="preserve"> y traslado al aeropuerto para tomar el vuelo hacia Capadocia</w:t>
      </w:r>
      <w:r w:rsidR="00A551F7">
        <w:rPr>
          <w:rFonts w:ascii="Arial" w:hAnsi="Arial" w:cs="Arial"/>
          <w:sz w:val="20"/>
          <w:szCs w:val="20"/>
        </w:rPr>
        <w:t xml:space="preserve"> </w:t>
      </w:r>
      <w:r w:rsidR="00A551F7" w:rsidRPr="00494B58">
        <w:rPr>
          <w:rFonts w:ascii="Arial" w:hAnsi="Arial" w:cs="Arial"/>
          <w:b/>
          <w:bCs/>
          <w:color w:val="70AD47" w:themeColor="accent6"/>
          <w:sz w:val="20"/>
          <w:szCs w:val="20"/>
        </w:rPr>
        <w:t>(vuelo incluido)</w:t>
      </w:r>
      <w:r w:rsidRPr="00494B58">
        <w:rPr>
          <w:rFonts w:ascii="Arial" w:hAnsi="Arial" w:cs="Arial"/>
          <w:b/>
          <w:bCs/>
          <w:color w:val="70AD47" w:themeColor="accent6"/>
          <w:sz w:val="20"/>
          <w:szCs w:val="20"/>
        </w:rPr>
        <w:t>.</w:t>
      </w:r>
      <w:r w:rsidRPr="00494B58">
        <w:rPr>
          <w:rFonts w:ascii="Arial" w:hAnsi="Arial" w:cs="Arial"/>
          <w:color w:val="70AD47" w:themeColor="accent6"/>
          <w:sz w:val="20"/>
          <w:szCs w:val="20"/>
        </w:rPr>
        <w:t xml:space="preserve"> </w:t>
      </w:r>
      <w:r w:rsidRPr="006821B0">
        <w:rPr>
          <w:rFonts w:ascii="Arial" w:hAnsi="Arial" w:cs="Arial"/>
          <w:sz w:val="20"/>
          <w:szCs w:val="20"/>
        </w:rPr>
        <w:t xml:space="preserve">A la llegada, visitaremos una ciudad subterránea, testimonio de la vida antigua en esta región única. </w:t>
      </w:r>
      <w:r w:rsidRPr="006821B0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4B8F27BC" w14:textId="77777777" w:rsidR="00D85797" w:rsidRPr="006821B0" w:rsidRDefault="00D85797" w:rsidP="00542122">
      <w:pPr>
        <w:pStyle w:val="Default"/>
        <w:jc w:val="both"/>
        <w:rPr>
          <w:b/>
          <w:bCs/>
          <w:sz w:val="20"/>
          <w:szCs w:val="20"/>
        </w:rPr>
      </w:pPr>
    </w:p>
    <w:p w14:paraId="3AD50618" w14:textId="71D7F96B" w:rsidR="00542122" w:rsidRPr="006821B0" w:rsidRDefault="00D85797" w:rsidP="00542122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4. Capadocia</w:t>
      </w:r>
      <w:r w:rsidR="005C0A32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(VISITA DE CIUDAD)</w:t>
      </w:r>
    </w:p>
    <w:p w14:paraId="2F1E443C" w14:textId="19578895" w:rsidR="00542122" w:rsidRPr="006821B0" w:rsidRDefault="00542122" w:rsidP="00542122">
      <w:pPr>
        <w:pStyle w:val="Pa1"/>
        <w:jc w:val="both"/>
        <w:rPr>
          <w:rFonts w:ascii="Arial" w:hAnsi="Arial" w:cs="Arial"/>
          <w:sz w:val="20"/>
          <w:szCs w:val="20"/>
        </w:rPr>
      </w:pPr>
      <w:r w:rsidRPr="006821B0">
        <w:rPr>
          <w:rFonts w:ascii="Arial" w:hAnsi="Arial" w:cs="Arial"/>
          <w:sz w:val="20"/>
          <w:szCs w:val="20"/>
        </w:rPr>
        <w:t xml:space="preserve">Día completo dedicado a explorar la fascinante región de Capadocia. Visitaremos el Valle de Göreme con sus iglesias excavadas en la roca y frescos bien conservados, los pueblitos trogloditas de </w:t>
      </w:r>
      <w:proofErr w:type="spellStart"/>
      <w:r w:rsidRPr="006821B0">
        <w:rPr>
          <w:rFonts w:ascii="Arial" w:hAnsi="Arial" w:cs="Arial"/>
          <w:sz w:val="20"/>
          <w:szCs w:val="20"/>
        </w:rPr>
        <w:t>Paşabağ</w:t>
      </w:r>
      <w:proofErr w:type="spellEnd"/>
      <w:r w:rsidRPr="006821B0">
        <w:rPr>
          <w:rFonts w:ascii="Arial" w:hAnsi="Arial" w:cs="Arial"/>
          <w:sz w:val="20"/>
          <w:szCs w:val="20"/>
        </w:rPr>
        <w:t xml:space="preserve">, la fortaleza natural de Uçhisar y </w:t>
      </w:r>
      <w:proofErr w:type="spellStart"/>
      <w:r w:rsidRPr="006821B0">
        <w:rPr>
          <w:rFonts w:ascii="Arial" w:hAnsi="Arial" w:cs="Arial"/>
          <w:sz w:val="20"/>
          <w:szCs w:val="20"/>
        </w:rPr>
        <w:t>Ortahisar</w:t>
      </w:r>
      <w:proofErr w:type="spellEnd"/>
      <w:r w:rsidRPr="006821B0">
        <w:rPr>
          <w:rFonts w:ascii="Arial" w:hAnsi="Arial" w:cs="Arial"/>
          <w:sz w:val="20"/>
          <w:szCs w:val="20"/>
        </w:rPr>
        <w:t xml:space="preserve">. También conoceremos un centro artesanal de piedras semipreciosas, las famosas chimeneas de hadas en </w:t>
      </w:r>
      <w:proofErr w:type="spellStart"/>
      <w:r w:rsidRPr="006821B0">
        <w:rPr>
          <w:rFonts w:ascii="Arial" w:hAnsi="Arial" w:cs="Arial"/>
          <w:sz w:val="20"/>
          <w:szCs w:val="20"/>
        </w:rPr>
        <w:t>Ürgüp</w:t>
      </w:r>
      <w:proofErr w:type="spellEnd"/>
      <w:r w:rsidRPr="006821B0">
        <w:rPr>
          <w:rFonts w:ascii="Arial" w:hAnsi="Arial" w:cs="Arial"/>
          <w:sz w:val="20"/>
          <w:szCs w:val="20"/>
        </w:rPr>
        <w:t xml:space="preserve"> y Avanos, reconocido por su cerámica y tejeduría. El día concluirá con una visita a un taller de alfombras tradicionales. </w:t>
      </w:r>
      <w:r w:rsidRPr="006821B0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251F2F0F" w14:textId="77777777" w:rsidR="00D85797" w:rsidRPr="006821B0" w:rsidRDefault="00D85797" w:rsidP="00D85797">
      <w:pPr>
        <w:pStyle w:val="Default"/>
        <w:rPr>
          <w:sz w:val="20"/>
          <w:szCs w:val="20"/>
        </w:rPr>
      </w:pPr>
    </w:p>
    <w:p w14:paraId="209A0CEB" w14:textId="30077140" w:rsidR="00542122" w:rsidRPr="006821B0" w:rsidRDefault="00D85797" w:rsidP="00542122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5. Capadocia</w:t>
      </w:r>
      <w:r w:rsidR="00542122"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–</w:t>
      </w: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Estambul</w:t>
      </w:r>
      <w:r w:rsidR="00542122"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– </w:t>
      </w: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Atenas</w:t>
      </w:r>
      <w:r w:rsidR="00710E46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(vuelo interno)</w:t>
      </w:r>
    </w:p>
    <w:p w14:paraId="539452BE" w14:textId="7556A8AE" w:rsidR="00542122" w:rsidRPr="006821B0" w:rsidRDefault="00542122" w:rsidP="00542122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220E7">
        <w:rPr>
          <w:rFonts w:ascii="Arial" w:hAnsi="Arial" w:cs="Arial"/>
          <w:b/>
          <w:bCs/>
          <w:sz w:val="20"/>
          <w:szCs w:val="20"/>
        </w:rPr>
        <w:t>Desayuno</w:t>
      </w:r>
      <w:r w:rsidRPr="006821B0">
        <w:rPr>
          <w:rFonts w:ascii="Arial" w:hAnsi="Arial" w:cs="Arial"/>
          <w:sz w:val="20"/>
          <w:szCs w:val="20"/>
        </w:rPr>
        <w:t xml:space="preserve"> y traslado al aeropuerto para tomar el vuelo hacia Atenas</w:t>
      </w:r>
      <w:r w:rsidR="00710E46">
        <w:rPr>
          <w:rFonts w:ascii="Arial" w:hAnsi="Arial" w:cs="Arial"/>
          <w:sz w:val="20"/>
          <w:szCs w:val="20"/>
        </w:rPr>
        <w:t xml:space="preserve"> </w:t>
      </w:r>
      <w:r w:rsidR="00710E46" w:rsidRPr="00710E46">
        <w:rPr>
          <w:rFonts w:ascii="Arial" w:hAnsi="Arial" w:cs="Arial"/>
          <w:b/>
          <w:bCs/>
          <w:color w:val="FF0000"/>
          <w:sz w:val="20"/>
          <w:szCs w:val="20"/>
        </w:rPr>
        <w:t xml:space="preserve">(vuelo no </w:t>
      </w:r>
      <w:r w:rsidR="00C837D1" w:rsidRPr="00710E46">
        <w:rPr>
          <w:rFonts w:ascii="Arial" w:hAnsi="Arial" w:cs="Arial"/>
          <w:b/>
          <w:bCs/>
          <w:color w:val="FF0000"/>
          <w:sz w:val="20"/>
          <w:szCs w:val="20"/>
        </w:rPr>
        <w:t>incluido</w:t>
      </w:r>
      <w:r w:rsidR="00710E46" w:rsidRPr="00710E46">
        <w:rPr>
          <w:rFonts w:ascii="Arial" w:hAnsi="Arial" w:cs="Arial"/>
          <w:b/>
          <w:bCs/>
          <w:color w:val="FF0000"/>
          <w:sz w:val="20"/>
          <w:szCs w:val="20"/>
        </w:rPr>
        <w:t>)</w:t>
      </w:r>
      <w:r w:rsidRPr="00710E46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Pr="00710E46">
        <w:rPr>
          <w:rFonts w:ascii="Arial" w:hAnsi="Arial" w:cs="Arial"/>
          <w:color w:val="FF0000"/>
          <w:sz w:val="20"/>
          <w:szCs w:val="20"/>
        </w:rPr>
        <w:t xml:space="preserve"> </w:t>
      </w:r>
      <w:r w:rsidRPr="006821B0">
        <w:rPr>
          <w:rFonts w:ascii="Arial" w:hAnsi="Arial" w:cs="Arial"/>
          <w:sz w:val="20"/>
          <w:szCs w:val="20"/>
        </w:rPr>
        <w:t xml:space="preserve">Llegada a la capital griega, traslado al hotel y </w:t>
      </w:r>
      <w:r w:rsidRPr="006821B0">
        <w:rPr>
          <w:rFonts w:ascii="Arial" w:hAnsi="Arial" w:cs="Arial"/>
          <w:b/>
          <w:bCs/>
          <w:sz w:val="20"/>
          <w:szCs w:val="20"/>
        </w:rPr>
        <w:t>alojamiento.</w:t>
      </w:r>
    </w:p>
    <w:p w14:paraId="7C1FE96D" w14:textId="77777777" w:rsidR="00D85797" w:rsidRPr="006821B0" w:rsidRDefault="00D85797" w:rsidP="00D85797">
      <w:pPr>
        <w:pStyle w:val="Default"/>
        <w:rPr>
          <w:sz w:val="20"/>
          <w:szCs w:val="20"/>
          <w:lang w:val="es-ES"/>
        </w:rPr>
      </w:pPr>
    </w:p>
    <w:p w14:paraId="053A7F05" w14:textId="77777777" w:rsidR="002C3310" w:rsidRPr="006821B0" w:rsidRDefault="00D85797" w:rsidP="002C3310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6. Nauplia – Olimpia</w:t>
      </w:r>
    </w:p>
    <w:p w14:paraId="514F7320" w14:textId="01BFDB9B" w:rsidR="002C3310" w:rsidRPr="006821B0" w:rsidRDefault="002C3310" w:rsidP="002C3310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6821B0">
        <w:rPr>
          <w:rFonts w:ascii="Arial" w:hAnsi="Arial" w:cs="Arial"/>
          <w:sz w:val="20"/>
          <w:szCs w:val="20"/>
        </w:rPr>
        <w:t xml:space="preserve">Salida hacia el Peloponeso. Breve parada en el Canal de Corinto. Visita a los sitios arqueológicos de Micenas y al Teatro de Epidauro, famoso por su acústica perfecta. </w:t>
      </w:r>
      <w:r w:rsidRPr="006821B0">
        <w:rPr>
          <w:rFonts w:ascii="Arial" w:hAnsi="Arial" w:cs="Arial"/>
          <w:sz w:val="20"/>
          <w:szCs w:val="20"/>
        </w:rPr>
        <w:t>A continuación, nos dirigimos</w:t>
      </w:r>
      <w:r w:rsidRPr="006821B0">
        <w:rPr>
          <w:rFonts w:ascii="Arial" w:hAnsi="Arial" w:cs="Arial"/>
          <w:sz w:val="20"/>
          <w:szCs w:val="20"/>
        </w:rPr>
        <w:t xml:space="preserve"> hacia Olimpia. </w:t>
      </w:r>
      <w:r w:rsidRPr="006821B0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8A959F2" w14:textId="77777777" w:rsidR="00D85797" w:rsidRPr="006821B0" w:rsidRDefault="00D85797" w:rsidP="00D85797">
      <w:pPr>
        <w:pStyle w:val="Default"/>
        <w:rPr>
          <w:sz w:val="20"/>
          <w:szCs w:val="20"/>
        </w:rPr>
      </w:pPr>
    </w:p>
    <w:p w14:paraId="0C05659E" w14:textId="77777777" w:rsidR="002C3310" w:rsidRPr="006821B0" w:rsidRDefault="00D85797" w:rsidP="002C3310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7. Olimpia – Delfos</w:t>
      </w:r>
    </w:p>
    <w:p w14:paraId="13C677D3" w14:textId="3536A284" w:rsidR="002C3310" w:rsidRPr="006821B0" w:rsidRDefault="002C3310" w:rsidP="002C3310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220E7">
        <w:rPr>
          <w:rFonts w:ascii="Arial" w:hAnsi="Arial" w:cs="Arial"/>
          <w:b/>
          <w:bCs/>
          <w:sz w:val="20"/>
          <w:szCs w:val="20"/>
        </w:rPr>
        <w:t>Desayuno</w:t>
      </w:r>
      <w:r w:rsidRPr="006821B0">
        <w:rPr>
          <w:rFonts w:ascii="Arial" w:hAnsi="Arial" w:cs="Arial"/>
          <w:sz w:val="20"/>
          <w:szCs w:val="20"/>
        </w:rPr>
        <w:t xml:space="preserve"> y visita del antiguo Estadio Olímpico y su museo. Posteriormente, salida hacia Delfos. Llegada, </w:t>
      </w:r>
      <w:r w:rsidRPr="006821B0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3405ECB5" w14:textId="77777777" w:rsidR="00D85797" w:rsidRPr="006821B0" w:rsidRDefault="00D85797" w:rsidP="00D85797">
      <w:pPr>
        <w:pStyle w:val="Default"/>
        <w:rPr>
          <w:sz w:val="20"/>
          <w:szCs w:val="20"/>
          <w:lang w:val="es-ES"/>
        </w:rPr>
      </w:pPr>
    </w:p>
    <w:p w14:paraId="7A08D913" w14:textId="77777777" w:rsidR="008C40B6" w:rsidRPr="006821B0" w:rsidRDefault="00D85797" w:rsidP="008C40B6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8. Delfos – Meteora</w:t>
      </w:r>
    </w:p>
    <w:p w14:paraId="6A1365AC" w14:textId="0B69EF2A" w:rsidR="008C40B6" w:rsidRPr="006821B0" w:rsidRDefault="008C40B6" w:rsidP="008C40B6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220E7">
        <w:rPr>
          <w:rFonts w:ascii="Arial" w:hAnsi="Arial" w:cs="Arial"/>
          <w:b/>
          <w:bCs/>
          <w:sz w:val="20"/>
          <w:szCs w:val="20"/>
        </w:rPr>
        <w:t>Desayuno</w:t>
      </w:r>
      <w:r w:rsidRPr="006821B0">
        <w:rPr>
          <w:rFonts w:ascii="Arial" w:hAnsi="Arial" w:cs="Arial"/>
          <w:sz w:val="20"/>
          <w:szCs w:val="20"/>
        </w:rPr>
        <w:t xml:space="preserve"> y visita del sitio arqueológico de Delfos, considerado en la antigüedad como el "Centro del Mundo", así como de su museo. Salida hacia </w:t>
      </w:r>
      <w:proofErr w:type="spellStart"/>
      <w:r w:rsidRPr="006821B0">
        <w:rPr>
          <w:rFonts w:ascii="Arial" w:hAnsi="Arial" w:cs="Arial"/>
          <w:sz w:val="20"/>
          <w:szCs w:val="20"/>
        </w:rPr>
        <w:t>Kalambaka</w:t>
      </w:r>
      <w:proofErr w:type="spellEnd"/>
      <w:r w:rsidRPr="006821B0">
        <w:rPr>
          <w:rFonts w:ascii="Arial" w:hAnsi="Arial" w:cs="Arial"/>
          <w:sz w:val="20"/>
          <w:szCs w:val="20"/>
        </w:rPr>
        <w:t xml:space="preserve">, a los pies de Meteora. </w:t>
      </w:r>
      <w:r w:rsidRPr="006821B0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5CE32AA8" w14:textId="77777777" w:rsidR="00D85797" w:rsidRPr="006821B0" w:rsidRDefault="00D85797" w:rsidP="00D85797">
      <w:pPr>
        <w:pStyle w:val="Default"/>
        <w:rPr>
          <w:b/>
          <w:bCs/>
          <w:sz w:val="20"/>
          <w:szCs w:val="20"/>
          <w:lang w:val="es-ES"/>
        </w:rPr>
      </w:pPr>
    </w:p>
    <w:p w14:paraId="26F78CFD" w14:textId="77777777" w:rsidR="008C40B6" w:rsidRPr="006821B0" w:rsidRDefault="00D85797" w:rsidP="008C40B6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9.</w:t>
      </w:r>
      <w:r w:rsidR="006A5CE9"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Meteora – Atenas</w:t>
      </w:r>
    </w:p>
    <w:p w14:paraId="25B5D2BE" w14:textId="4FB64EED" w:rsidR="008C40B6" w:rsidRPr="006821B0" w:rsidRDefault="008C40B6" w:rsidP="008C40B6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6821B0">
        <w:rPr>
          <w:rFonts w:ascii="Arial" w:hAnsi="Arial" w:cs="Arial"/>
          <w:sz w:val="20"/>
          <w:szCs w:val="20"/>
        </w:rPr>
        <w:t>Visita a los impresionantes monasterios de Meteora, construidos sobre formaciones rocosas únicas. En el camino de regreso a Atenas, realizaremos una parada en las históricas Termópilas. Llegada a Atenas por la tarde y alojamiento.</w:t>
      </w:r>
    </w:p>
    <w:p w14:paraId="1245611D" w14:textId="161D1CFF" w:rsidR="00D85797" w:rsidRPr="002220E7" w:rsidRDefault="008C40B6" w:rsidP="00D85797">
      <w:pPr>
        <w:pStyle w:val="Default"/>
        <w:rPr>
          <w:b/>
          <w:bCs/>
          <w:sz w:val="20"/>
          <w:szCs w:val="20"/>
          <w:lang w:val="es-ES"/>
        </w:rPr>
      </w:pPr>
      <w:r w:rsidRPr="002220E7">
        <w:rPr>
          <w:b/>
          <w:bCs/>
          <w:sz w:val="20"/>
          <w:szCs w:val="20"/>
          <w:lang w:val="es-ES"/>
        </w:rPr>
        <w:t xml:space="preserve">Nota: La llegada a Atenas es aproximadamente a las 18:00hrs </w:t>
      </w:r>
    </w:p>
    <w:p w14:paraId="0AAB4D5C" w14:textId="3C028908" w:rsidR="00D85797" w:rsidRDefault="00D85797" w:rsidP="00D85797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</w:p>
    <w:p w14:paraId="484FBD37" w14:textId="361AC17F" w:rsidR="00164D16" w:rsidRDefault="00164D16" w:rsidP="00164D16">
      <w:pPr>
        <w:pStyle w:val="Default"/>
      </w:pPr>
    </w:p>
    <w:p w14:paraId="060F0995" w14:textId="77777777" w:rsidR="00164D16" w:rsidRDefault="00164D16" w:rsidP="008C40B6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</w:p>
    <w:p w14:paraId="77B24B29" w14:textId="7EA7CA76" w:rsidR="00164D16" w:rsidRDefault="00D85797" w:rsidP="008C40B6">
      <w:pPr>
        <w:pStyle w:val="Pa1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lastRenderedPageBreak/>
        <w:t>Dia 10. Atenas</w:t>
      </w:r>
    </w:p>
    <w:p w14:paraId="28B92907" w14:textId="0DFA4CF3" w:rsidR="008C40B6" w:rsidRPr="006821B0" w:rsidRDefault="008C40B6" w:rsidP="008C40B6">
      <w:pPr>
        <w:pStyle w:val="Pa1"/>
        <w:jc w:val="both"/>
        <w:rPr>
          <w:rFonts w:ascii="Arial" w:hAnsi="Arial" w:cs="Arial"/>
          <w:b/>
          <w:bCs/>
          <w:caps/>
          <w:color w:val="000000"/>
          <w:sz w:val="20"/>
          <w:szCs w:val="20"/>
        </w:rPr>
      </w:pPr>
      <w:r w:rsidRPr="002220E7">
        <w:rPr>
          <w:rFonts w:ascii="Arial" w:hAnsi="Arial" w:cs="Arial"/>
          <w:b/>
          <w:bCs/>
          <w:sz w:val="20"/>
          <w:szCs w:val="20"/>
        </w:rPr>
        <w:t>Desayuno</w:t>
      </w:r>
      <w:r w:rsidRPr="006821B0">
        <w:rPr>
          <w:rFonts w:ascii="Arial" w:hAnsi="Arial" w:cs="Arial"/>
          <w:sz w:val="20"/>
          <w:szCs w:val="20"/>
        </w:rPr>
        <w:t xml:space="preserve">. Visita panorámica de la ciudad: el Estadio </w:t>
      </w:r>
      <w:proofErr w:type="spellStart"/>
      <w:r w:rsidRPr="006821B0">
        <w:rPr>
          <w:rFonts w:ascii="Arial" w:hAnsi="Arial" w:cs="Arial"/>
          <w:sz w:val="20"/>
          <w:szCs w:val="20"/>
        </w:rPr>
        <w:t>Panathinaikó</w:t>
      </w:r>
      <w:proofErr w:type="spellEnd"/>
      <w:r w:rsidRPr="006821B0">
        <w:rPr>
          <w:rFonts w:ascii="Arial" w:hAnsi="Arial" w:cs="Arial"/>
          <w:sz w:val="20"/>
          <w:szCs w:val="20"/>
        </w:rPr>
        <w:t xml:space="preserve"> (Kalimármaro), el Arco de Adriano, el Parlamento con el Cambio de Guardia en la Tumba del Soldado Desconocido, las plazas </w:t>
      </w:r>
      <w:proofErr w:type="spellStart"/>
      <w:r w:rsidRPr="006821B0">
        <w:rPr>
          <w:rFonts w:ascii="Arial" w:hAnsi="Arial" w:cs="Arial"/>
          <w:sz w:val="20"/>
          <w:szCs w:val="20"/>
        </w:rPr>
        <w:t>Syntagma</w:t>
      </w:r>
      <w:proofErr w:type="spellEnd"/>
      <w:r w:rsidRPr="006821B0">
        <w:rPr>
          <w:rFonts w:ascii="Arial" w:hAnsi="Arial" w:cs="Arial"/>
          <w:sz w:val="20"/>
          <w:szCs w:val="20"/>
        </w:rPr>
        <w:t>, de la Concordia y Omonia. Posteriormente, visita guiada a la Acrópolis y al nuevo Museo de la Acrópolis. Tarde libre.</w:t>
      </w:r>
    </w:p>
    <w:p w14:paraId="51C1E96E" w14:textId="77777777" w:rsidR="00D85797" w:rsidRPr="006821B0" w:rsidRDefault="00D85797" w:rsidP="00D85797">
      <w:pPr>
        <w:pStyle w:val="Default"/>
        <w:rPr>
          <w:b/>
          <w:bCs/>
          <w:sz w:val="20"/>
          <w:szCs w:val="20"/>
        </w:rPr>
      </w:pPr>
    </w:p>
    <w:p w14:paraId="1725025F" w14:textId="77777777" w:rsidR="00D85797" w:rsidRPr="006821B0" w:rsidRDefault="00D85797" w:rsidP="00D85797">
      <w:pPr>
        <w:shd w:val="clear" w:color="auto" w:fill="FFFFFF"/>
        <w:jc w:val="both"/>
        <w:rPr>
          <w:rStyle w:val="A4"/>
          <w:rFonts w:ascii="Arial" w:hAnsi="Arial" w:cs="Arial"/>
          <w:b/>
          <w:bCs/>
          <w:caps/>
          <w:sz w:val="20"/>
          <w:szCs w:val="20"/>
        </w:rPr>
      </w:pP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Dia 11</w:t>
      </w:r>
      <w:r w:rsidR="006A5CE9"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 xml:space="preserve">. </w:t>
      </w:r>
      <w:r w:rsidRPr="006821B0">
        <w:rPr>
          <w:rStyle w:val="A4"/>
          <w:rFonts w:ascii="Arial" w:hAnsi="Arial" w:cs="Arial"/>
          <w:b/>
          <w:bCs/>
          <w:caps/>
          <w:sz w:val="20"/>
          <w:szCs w:val="20"/>
        </w:rPr>
        <w:t>Atenas</w:t>
      </w:r>
    </w:p>
    <w:p w14:paraId="01D8AF16" w14:textId="77777777" w:rsidR="00F71186" w:rsidRPr="006821B0" w:rsidRDefault="00D85797" w:rsidP="006A5CE9">
      <w:pPr>
        <w:shd w:val="clear" w:color="auto" w:fill="FFFFFF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r w:rsidRPr="006821B0">
        <w:rPr>
          <w:rStyle w:val="A4"/>
          <w:rFonts w:ascii="Arial" w:hAnsi="Arial" w:cs="Arial"/>
          <w:b/>
          <w:bCs/>
          <w:sz w:val="20"/>
          <w:szCs w:val="20"/>
        </w:rPr>
        <w:t>Desayuno</w:t>
      </w:r>
      <w:r w:rsidRPr="006821B0">
        <w:rPr>
          <w:rStyle w:val="A4"/>
          <w:rFonts w:ascii="Arial" w:hAnsi="Arial" w:cs="Arial"/>
          <w:sz w:val="20"/>
          <w:szCs w:val="20"/>
        </w:rPr>
        <w:t>. Traslado al aeropuerto a la hora indicada.</w:t>
      </w:r>
      <w:r w:rsidR="009A7343" w:rsidRPr="006821B0"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 </w:t>
      </w:r>
      <w:r w:rsidR="006A5CE9" w:rsidRPr="006821B0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Fin de los servicios</w:t>
      </w:r>
      <w:r w:rsidR="008E1DC4" w:rsidRPr="006821B0">
        <w:rPr>
          <w:rFonts w:ascii="Arial" w:hAnsi="Arial" w:cs="Arial"/>
          <w:b/>
          <w:bCs/>
          <w:i/>
          <w:sz w:val="20"/>
          <w:szCs w:val="20"/>
          <w:lang w:val="es-MX"/>
        </w:rPr>
        <w:t>.</w:t>
      </w:r>
    </w:p>
    <w:p w14:paraId="70C197C9" w14:textId="77777777" w:rsidR="008E1DC4" w:rsidRPr="00C344DE" w:rsidRDefault="008E1DC4" w:rsidP="00F71186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4DE8EE16" w14:textId="77777777" w:rsidR="00F71186" w:rsidRPr="00C344DE" w:rsidRDefault="00F71186" w:rsidP="00F71186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C344D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TURQU</w:t>
      </w:r>
      <w:r w:rsidR="006A5CE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Í</w:t>
      </w:r>
      <w:r w:rsidRPr="00C344D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A. OTRAS NACIONALIDADES FAVOR DE CONSULTAR CON EL CONSULADO CORRESPONDIENTE.</w:t>
      </w:r>
    </w:p>
    <w:p w14:paraId="7C029A54" w14:textId="77777777" w:rsidR="008E1DC4" w:rsidRPr="00C344DE" w:rsidRDefault="008E1DC4" w:rsidP="008E1DC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AE78EA4" w14:textId="0D5583F1" w:rsidR="00386E61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44DE">
        <w:rPr>
          <w:rFonts w:ascii="Arial" w:hAnsi="Arial" w:cs="Arial"/>
          <w:b/>
          <w:sz w:val="20"/>
          <w:szCs w:val="20"/>
          <w:lang w:val="es-MX"/>
        </w:rPr>
        <w:t>INCLUYE</w:t>
      </w:r>
    </w:p>
    <w:p w14:paraId="24B3713F" w14:textId="17BA082C" w:rsidR="0072135D" w:rsidRPr="006751E1" w:rsidRDefault="0072135D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751E1">
        <w:rPr>
          <w:rFonts w:ascii="Arial" w:hAnsi="Arial" w:cs="Arial"/>
          <w:bCs/>
          <w:sz w:val="20"/>
          <w:szCs w:val="20"/>
          <w:lang w:val="es-MX"/>
        </w:rPr>
        <w:t xml:space="preserve">10 noches de alojamientos en hoteles </w:t>
      </w:r>
      <w:r w:rsidR="006751E1">
        <w:rPr>
          <w:rFonts w:ascii="Arial" w:hAnsi="Arial" w:cs="Arial"/>
          <w:bCs/>
          <w:sz w:val="20"/>
          <w:szCs w:val="20"/>
          <w:lang w:val="es-MX"/>
        </w:rPr>
        <w:t>indicados o similares</w:t>
      </w:r>
    </w:p>
    <w:p w14:paraId="20FC2798" w14:textId="2407EF79" w:rsidR="0072135D" w:rsidRPr="006751E1" w:rsidRDefault="0072135D" w:rsidP="00386E61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751E1">
        <w:rPr>
          <w:rFonts w:ascii="Arial" w:hAnsi="Arial" w:cs="Arial"/>
          <w:bCs/>
          <w:sz w:val="20"/>
          <w:szCs w:val="20"/>
          <w:lang w:val="es-MX"/>
        </w:rPr>
        <w:t>7 desayunos, 1 almuerzo y 5 cenas (sin bebidas)</w:t>
      </w:r>
    </w:p>
    <w:p w14:paraId="7057E272" w14:textId="77777777" w:rsidR="00AE6D49" w:rsidRPr="00C344DE" w:rsidRDefault="00AE6D49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972A71" w14:textId="77777777" w:rsidR="00CD0A7D" w:rsidRPr="00C344DE" w:rsidRDefault="00CD0A7D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44DE">
        <w:rPr>
          <w:rFonts w:ascii="Arial" w:hAnsi="Arial" w:cs="Arial"/>
          <w:b/>
          <w:sz w:val="20"/>
          <w:szCs w:val="20"/>
          <w:lang w:val="es-MX"/>
        </w:rPr>
        <w:t>GRECIA:</w:t>
      </w:r>
    </w:p>
    <w:p w14:paraId="20443B25" w14:textId="77777777" w:rsidR="00CD0A7D" w:rsidRPr="00C344DE" w:rsidRDefault="00CD0A7D" w:rsidP="00D85797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Traslados de llegada con asistencia, traslados de salida sin asistencia</w:t>
      </w:r>
      <w:r w:rsidR="008E1DC4" w:rsidRPr="00C344DE">
        <w:rPr>
          <w:rFonts w:ascii="Arial" w:eastAsia="Calibri" w:hAnsi="Arial" w:cs="Arial"/>
          <w:sz w:val="20"/>
          <w:szCs w:val="20"/>
          <w:lang w:val="es-MX" w:eastAsia="es-MX"/>
        </w:rPr>
        <w:t>, en servicio compartido.</w:t>
      </w:r>
    </w:p>
    <w:p w14:paraId="749DCB49" w14:textId="77777777" w:rsidR="00CD0A7D" w:rsidRPr="00C344DE" w:rsidRDefault="00CD0A7D" w:rsidP="00D85797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3 </w:t>
      </w:r>
      <w:r w:rsidR="009A7343" w:rsidRPr="00C344DE">
        <w:rPr>
          <w:rFonts w:ascii="Arial" w:eastAsia="Calibri" w:hAnsi="Arial" w:cs="Arial"/>
          <w:sz w:val="20"/>
          <w:szCs w:val="20"/>
          <w:lang w:val="es-MX" w:eastAsia="es-MX"/>
        </w:rPr>
        <w:t>n</w:t>
      </w: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oches en Atenas en alojamiento y desayuno</w:t>
      </w:r>
    </w:p>
    <w:p w14:paraId="648CAF58" w14:textId="77777777" w:rsidR="00AE6D49" w:rsidRDefault="00AE6D49" w:rsidP="00D85797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D85797">
        <w:rPr>
          <w:rFonts w:ascii="Arial" w:eastAsia="Calibri" w:hAnsi="Arial" w:cs="Arial"/>
          <w:sz w:val="20"/>
          <w:szCs w:val="20"/>
          <w:lang w:val="es-MX" w:eastAsia="es-MX"/>
        </w:rPr>
        <w:t xml:space="preserve">Visita de la ciudad de Atenas con </w:t>
      </w:r>
      <w:r w:rsidR="00D85797" w:rsidRPr="00D85797">
        <w:rPr>
          <w:rFonts w:ascii="Arial" w:eastAsia="Calibri" w:hAnsi="Arial" w:cs="Arial"/>
          <w:sz w:val="20"/>
          <w:szCs w:val="20"/>
          <w:lang w:val="es-MX" w:eastAsia="es-MX"/>
        </w:rPr>
        <w:t>m</w:t>
      </w:r>
      <w:r w:rsidRPr="00D85797">
        <w:rPr>
          <w:rFonts w:ascii="Arial" w:eastAsia="Calibri" w:hAnsi="Arial" w:cs="Arial"/>
          <w:sz w:val="20"/>
          <w:szCs w:val="20"/>
          <w:lang w:val="es-MX" w:eastAsia="es-MX"/>
        </w:rPr>
        <w:t xml:space="preserve">useo </w:t>
      </w:r>
      <w:r w:rsidR="00D85797" w:rsidRPr="00D85797">
        <w:rPr>
          <w:rFonts w:ascii="Arial" w:eastAsia="Calibri" w:hAnsi="Arial" w:cs="Arial"/>
          <w:sz w:val="20"/>
          <w:szCs w:val="20"/>
          <w:lang w:val="es-MX" w:eastAsia="es-MX"/>
        </w:rPr>
        <w:t>n</w:t>
      </w:r>
      <w:r w:rsidRPr="00D85797">
        <w:rPr>
          <w:rFonts w:ascii="Arial" w:eastAsia="Calibri" w:hAnsi="Arial" w:cs="Arial"/>
          <w:sz w:val="20"/>
          <w:szCs w:val="20"/>
          <w:lang w:val="es-MX" w:eastAsia="es-MX"/>
        </w:rPr>
        <w:t xml:space="preserve">uevo en regular con </w:t>
      </w:r>
      <w:r w:rsidR="00001304" w:rsidRPr="00D85797">
        <w:rPr>
          <w:rFonts w:ascii="Arial" w:eastAsia="Calibri" w:hAnsi="Arial" w:cs="Arial"/>
          <w:sz w:val="20"/>
          <w:szCs w:val="20"/>
          <w:lang w:val="es-MX" w:eastAsia="es-MX"/>
        </w:rPr>
        <w:t>guía</w:t>
      </w:r>
      <w:r w:rsidRPr="00D85797">
        <w:rPr>
          <w:rFonts w:ascii="Arial" w:eastAsia="Calibri" w:hAnsi="Arial" w:cs="Arial"/>
          <w:sz w:val="20"/>
          <w:szCs w:val="20"/>
          <w:lang w:val="es-MX" w:eastAsia="es-MX"/>
        </w:rPr>
        <w:t xml:space="preserve"> de habla hispana, entradas y transporte.</w:t>
      </w:r>
    </w:p>
    <w:p w14:paraId="042FBEAE" w14:textId="77777777" w:rsidR="00D85797" w:rsidRPr="00D85797" w:rsidRDefault="00D85797" w:rsidP="00D85797">
      <w:pPr>
        <w:pStyle w:val="Prrafode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Alojamiento por 1 noche en Olimpia, 1 noche en Delfos, 1 noche en </w:t>
      </w:r>
      <w:proofErr w:type="spellStart"/>
      <w:r>
        <w:rPr>
          <w:rFonts w:ascii="Arial" w:eastAsia="Calibri" w:hAnsi="Arial" w:cs="Arial"/>
          <w:sz w:val="20"/>
          <w:szCs w:val="20"/>
          <w:lang w:val="es-MX" w:eastAsia="es-MX"/>
        </w:rPr>
        <w:t>Kalambaka</w:t>
      </w:r>
      <w:proofErr w:type="spellEnd"/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</w:t>
      </w:r>
    </w:p>
    <w:p w14:paraId="36B2C86B" w14:textId="77777777" w:rsidR="00E212FA" w:rsidRPr="00C344DE" w:rsidRDefault="00E212FA" w:rsidP="00D85797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Vehículos con aire acondicionado con capacidad controlada y previamente sanitizados.</w:t>
      </w:r>
    </w:p>
    <w:p w14:paraId="03BF74FC" w14:textId="77777777" w:rsidR="009A3288" w:rsidRPr="00C344DE" w:rsidRDefault="009A3288" w:rsidP="00CD0A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2F79F4B" w14:textId="77777777" w:rsidR="00CD0A7D" w:rsidRPr="00C344DE" w:rsidRDefault="00CD0A7D" w:rsidP="00CD0A7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TURQUIA:</w:t>
      </w:r>
    </w:p>
    <w:p w14:paraId="50A6DF7B" w14:textId="77777777" w:rsidR="00D85797" w:rsidRDefault="00CD0A7D" w:rsidP="00D8579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Alojamiento por </w:t>
      </w:r>
      <w:r w:rsidR="00D85797">
        <w:rPr>
          <w:rFonts w:ascii="Arial" w:eastAsia="Calibri" w:hAnsi="Arial" w:cs="Arial"/>
          <w:sz w:val="20"/>
          <w:szCs w:val="20"/>
          <w:lang w:val="es-MX" w:eastAsia="es-MX"/>
        </w:rPr>
        <w:t>2</w:t>
      </w: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noches en Estambul </w:t>
      </w:r>
      <w:r w:rsidR="00D85797">
        <w:rPr>
          <w:rFonts w:ascii="Arial" w:eastAsia="Calibri" w:hAnsi="Arial" w:cs="Arial"/>
          <w:sz w:val="20"/>
          <w:szCs w:val="20"/>
          <w:lang w:val="es-MX" w:eastAsia="es-MX"/>
        </w:rPr>
        <w:t>con desayuno</w:t>
      </w:r>
    </w:p>
    <w:p w14:paraId="2CD8465B" w14:textId="77777777" w:rsidR="00CD0A7D" w:rsidRPr="00C344DE" w:rsidRDefault="00D85797" w:rsidP="00D8579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Alojamiento por 2 noches en Capadocia </w:t>
      </w:r>
      <w:r w:rsidR="00DB1545" w:rsidRPr="00C344DE">
        <w:rPr>
          <w:rFonts w:ascii="Arial" w:eastAsia="Calibri" w:hAnsi="Arial" w:cs="Arial"/>
          <w:sz w:val="20"/>
          <w:szCs w:val="20"/>
          <w:lang w:val="es-MX" w:eastAsia="es-MX"/>
        </w:rPr>
        <w:t>con desayuno</w:t>
      </w:r>
      <w:r w:rsidR="00CD0A7D"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  <w:r>
        <w:rPr>
          <w:rFonts w:ascii="Arial" w:eastAsia="Calibri" w:hAnsi="Arial" w:cs="Arial"/>
          <w:sz w:val="20"/>
          <w:szCs w:val="20"/>
          <w:lang w:val="es-MX" w:eastAsia="es-MX"/>
        </w:rPr>
        <w:t>y cena</w:t>
      </w:r>
    </w:p>
    <w:p w14:paraId="000FCE47" w14:textId="77777777" w:rsidR="009A7343" w:rsidRPr="00C344DE" w:rsidRDefault="009A7343" w:rsidP="00D85797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Traslados Aeropuerto Internacional </w:t>
      </w:r>
      <w:proofErr w:type="spellStart"/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– hotel – aeropuerto Internacional </w:t>
      </w:r>
      <w:proofErr w:type="spellStart"/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Atatürk</w:t>
      </w:r>
      <w:proofErr w:type="spellEnd"/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 </w:t>
      </w:r>
      <w:r w:rsidRPr="00C344DE">
        <w:rPr>
          <w:rFonts w:ascii="Arial" w:eastAsia="Calibri" w:hAnsi="Arial" w:cs="Arial"/>
          <w:b/>
          <w:i/>
          <w:sz w:val="20"/>
          <w:szCs w:val="20"/>
          <w:lang w:val="es-MX" w:eastAsia="es-MX"/>
        </w:rPr>
        <w:t xml:space="preserve">APLICA SUPLEMENTOS por traslados desde y hacia el Aeropuerto Internacional </w:t>
      </w:r>
      <w:proofErr w:type="spellStart"/>
      <w:r w:rsidRPr="00C344DE">
        <w:rPr>
          <w:rFonts w:ascii="Arial" w:eastAsia="Calibri" w:hAnsi="Arial" w:cs="Arial"/>
          <w:b/>
          <w:i/>
          <w:sz w:val="20"/>
          <w:szCs w:val="20"/>
          <w:lang w:val="es-MX" w:eastAsia="es-MX"/>
        </w:rPr>
        <w:t>Sabiha</w:t>
      </w:r>
      <w:proofErr w:type="spellEnd"/>
      <w:r w:rsidRPr="00C344DE">
        <w:rPr>
          <w:rFonts w:ascii="Arial" w:eastAsia="Calibri" w:hAnsi="Arial" w:cs="Arial"/>
          <w:b/>
          <w:i/>
          <w:sz w:val="20"/>
          <w:szCs w:val="20"/>
          <w:lang w:val="es-MX" w:eastAsia="es-MX"/>
        </w:rPr>
        <w:t xml:space="preserve"> </w:t>
      </w:r>
      <w:proofErr w:type="spellStart"/>
      <w:r w:rsidRPr="00C344DE">
        <w:rPr>
          <w:rFonts w:ascii="Arial" w:eastAsia="Calibri" w:hAnsi="Arial" w:cs="Arial"/>
          <w:b/>
          <w:i/>
          <w:sz w:val="20"/>
          <w:szCs w:val="20"/>
          <w:lang w:val="es-MX" w:eastAsia="es-MX"/>
        </w:rPr>
        <w:t>Gökçen</w:t>
      </w:r>
      <w:proofErr w:type="spellEnd"/>
      <w:r w:rsidRPr="00C344DE">
        <w:rPr>
          <w:rFonts w:ascii="Arial" w:eastAsia="Calibri" w:hAnsi="Arial" w:cs="Arial"/>
          <w:b/>
          <w:i/>
          <w:sz w:val="20"/>
          <w:szCs w:val="20"/>
          <w:lang w:val="es-MX" w:eastAsia="es-MX"/>
        </w:rPr>
        <w:t>. FAVOR DE CONSULTAR</w:t>
      </w:r>
    </w:p>
    <w:p w14:paraId="79693CA0" w14:textId="77777777" w:rsidR="00CD0A7D" w:rsidRPr="00C344DE" w:rsidRDefault="004D5165" w:rsidP="00D8579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Guía</w:t>
      </w:r>
      <w:r w:rsidR="00CD0A7D"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de habla hispana,</w:t>
      </w:r>
      <w:r w:rsidR="008E1DC4"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 </w:t>
      </w:r>
    </w:p>
    <w:p w14:paraId="5547C73A" w14:textId="77777777" w:rsidR="00CD0A7D" w:rsidRPr="00C344DE" w:rsidRDefault="004D5165" w:rsidP="00D8579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Autobús</w:t>
      </w:r>
      <w:r w:rsidR="00CD0A7D" w:rsidRPr="00C344DE">
        <w:rPr>
          <w:rFonts w:ascii="Arial" w:eastAsia="Calibri" w:hAnsi="Arial" w:cs="Arial"/>
          <w:sz w:val="20"/>
          <w:szCs w:val="20"/>
          <w:lang w:val="es-MX" w:eastAsia="es-MX"/>
        </w:rPr>
        <w:t>/</w:t>
      </w: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minibús</w:t>
      </w:r>
      <w:r w:rsidR="00CD0A7D"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de lujo con aire acondicionado</w:t>
      </w:r>
      <w:r w:rsidR="009A7343"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con capacidad controlada y previamente sanitizados</w:t>
      </w:r>
      <w:r w:rsidR="00CD0A7D" w:rsidRPr="00C344DE">
        <w:rPr>
          <w:rFonts w:ascii="Arial" w:eastAsia="Calibri" w:hAnsi="Arial" w:cs="Arial"/>
          <w:sz w:val="20"/>
          <w:szCs w:val="20"/>
          <w:lang w:val="es-MX" w:eastAsia="es-MX"/>
        </w:rPr>
        <w:t>,</w:t>
      </w:r>
      <w:r w:rsidR="008E1DC4"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 en servicio compartido.</w:t>
      </w:r>
    </w:p>
    <w:p w14:paraId="3DB2E259" w14:textId="0E735E8D" w:rsidR="00F71186" w:rsidRPr="00D85797" w:rsidRDefault="00741CB0" w:rsidP="00D85797">
      <w:pPr>
        <w:pStyle w:val="Prrafodelist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Vuelo interno en clase turista</w:t>
      </w:r>
      <w:r w:rsidR="00CD0A7D" w:rsidRP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8E1DC4" w:rsidRP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Estambul </w:t>
      </w:r>
      <w:r w:rsidR="00E212FA" w:rsidRP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–</w:t>
      </w:r>
      <w:r w:rsidR="008E1DC4" w:rsidRP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Capadocia</w:t>
      </w:r>
      <w:r w:rsidR="00D85797" w:rsidRP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  <w:r w:rsid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–</w:t>
      </w:r>
      <w:r w:rsidR="00D85797" w:rsidRP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Estambul</w:t>
      </w:r>
      <w:r w:rsid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(1 maleta por persona </w:t>
      </w: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de </w:t>
      </w:r>
      <w:r w:rsidR="00D85797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15kg)</w:t>
      </w:r>
    </w:p>
    <w:p w14:paraId="12A247DA" w14:textId="77777777" w:rsidR="009A3288" w:rsidRPr="00C344DE" w:rsidRDefault="009A3288" w:rsidP="00D8579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6AB2FAA" w14:textId="77777777" w:rsidR="00386E61" w:rsidRPr="00C344DE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344DE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05072D0" w14:textId="5A44D403" w:rsidR="00386E61" w:rsidRPr="00C344DE" w:rsidRDefault="00F71186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344DE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 w:rsidR="00741CB0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 (Estambul – Atenas)</w:t>
      </w:r>
    </w:p>
    <w:p w14:paraId="49515853" w14:textId="77777777" w:rsidR="00386E61" w:rsidRPr="00C344DE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Propinas</w:t>
      </w:r>
    </w:p>
    <w:p w14:paraId="50B63BEC" w14:textId="77777777" w:rsidR="001F4894" w:rsidRPr="00C344DE" w:rsidRDefault="001F4894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Excursiones opcionales</w:t>
      </w:r>
    </w:p>
    <w:p w14:paraId="7A25A96B" w14:textId="77777777" w:rsidR="00386E61" w:rsidRPr="00C344DE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1E1622A" w14:textId="77777777" w:rsidR="00386E61" w:rsidRPr="00C344DE" w:rsidRDefault="00182C6E" w:rsidP="00CB422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Seguro de viaje</w:t>
      </w:r>
    </w:p>
    <w:p w14:paraId="0E7F9524" w14:textId="77777777" w:rsidR="009A7343" w:rsidRPr="00C344DE" w:rsidRDefault="009A7343" w:rsidP="009A734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>Visado de Turquía</w:t>
      </w:r>
    </w:p>
    <w:p w14:paraId="4F893C2D" w14:textId="77777777" w:rsidR="009A7343" w:rsidRPr="00C344DE" w:rsidRDefault="009A7343" w:rsidP="009A734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344DE">
        <w:rPr>
          <w:rFonts w:ascii="Arial" w:eastAsia="Calibri" w:hAnsi="Arial" w:cs="Arial"/>
          <w:sz w:val="20"/>
          <w:szCs w:val="20"/>
          <w:lang w:val="es-MX" w:eastAsia="es-MX"/>
        </w:rPr>
        <w:t xml:space="preserve">Tasas de alojamiento pagaderas directamente a cada hotel  </w:t>
      </w:r>
    </w:p>
    <w:p w14:paraId="5ED669BB" w14:textId="77777777" w:rsidR="00A87355" w:rsidRPr="00C344DE" w:rsidRDefault="00A87355" w:rsidP="00A8735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2A30D8A" w14:textId="77777777" w:rsidR="009A3288" w:rsidRPr="00C344DE" w:rsidRDefault="009A3288" w:rsidP="009A328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344DE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244B4279" w14:textId="77777777" w:rsidR="009A7343" w:rsidRPr="00C344DE" w:rsidRDefault="009A7343" w:rsidP="009A7343">
      <w:pPr>
        <w:pStyle w:val="Prrafodelista"/>
        <w:numPr>
          <w:ilvl w:val="0"/>
          <w:numId w:val="16"/>
        </w:numPr>
        <w:spacing w:line="252" w:lineRule="auto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344DE">
        <w:rPr>
          <w:rFonts w:ascii="Arial" w:hAnsi="Arial" w:cs="Arial"/>
          <w:sz w:val="20"/>
          <w:szCs w:val="20"/>
          <w:lang w:val="es-MX" w:eastAsia="es-MX"/>
        </w:rPr>
        <w:t xml:space="preserve">Es importante que su vuelo llegue al Aeropuerto Internacional </w:t>
      </w:r>
      <w:proofErr w:type="spellStart"/>
      <w:r w:rsidRPr="00C344DE">
        <w:rPr>
          <w:rFonts w:ascii="Arial" w:hAnsi="Arial" w:cs="Arial"/>
          <w:sz w:val="20"/>
          <w:szCs w:val="20"/>
          <w:lang w:val="es-MX" w:eastAsia="es-MX"/>
        </w:rPr>
        <w:t>Atatürk</w:t>
      </w:r>
      <w:proofErr w:type="spellEnd"/>
      <w:r w:rsidRPr="00C344DE">
        <w:rPr>
          <w:rFonts w:ascii="Arial" w:hAnsi="Arial" w:cs="Arial"/>
          <w:sz w:val="20"/>
          <w:szCs w:val="20"/>
          <w:lang w:val="es-MX" w:eastAsia="es-MX"/>
        </w:rPr>
        <w:t xml:space="preserve">, en caso de su vuelo llegue al Aeropuerto Internacional </w:t>
      </w:r>
      <w:proofErr w:type="spellStart"/>
      <w:r w:rsidRPr="00C344DE">
        <w:rPr>
          <w:rFonts w:ascii="Arial" w:hAnsi="Arial" w:cs="Arial"/>
          <w:sz w:val="20"/>
          <w:szCs w:val="20"/>
          <w:lang w:val="es-MX" w:eastAsia="es-MX"/>
        </w:rPr>
        <w:t>Sabiha</w:t>
      </w:r>
      <w:proofErr w:type="spellEnd"/>
      <w:r w:rsidRPr="00C344D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proofErr w:type="spellStart"/>
      <w:r w:rsidRPr="00C344DE">
        <w:rPr>
          <w:rFonts w:ascii="Arial" w:hAnsi="Arial" w:cs="Arial"/>
          <w:sz w:val="20"/>
          <w:szCs w:val="20"/>
          <w:lang w:val="es-MX" w:eastAsia="es-MX"/>
        </w:rPr>
        <w:t>Gökçen</w:t>
      </w:r>
      <w:proofErr w:type="spellEnd"/>
      <w:r w:rsidRPr="00C344DE">
        <w:rPr>
          <w:rFonts w:ascii="Arial" w:hAnsi="Arial" w:cs="Arial"/>
          <w:sz w:val="20"/>
          <w:szCs w:val="20"/>
          <w:lang w:val="es-MX" w:eastAsia="es-MX"/>
        </w:rPr>
        <w:t xml:space="preserve"> aplicará suplementos. </w:t>
      </w:r>
    </w:p>
    <w:p w14:paraId="7641DF8A" w14:textId="77777777" w:rsidR="009A3288" w:rsidRPr="00C344DE" w:rsidRDefault="009A3288" w:rsidP="009A328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 w:rsidRPr="00C344DE">
        <w:rPr>
          <w:rFonts w:ascii="Arial" w:hAnsi="Arial" w:cs="Arial"/>
          <w:sz w:val="20"/>
          <w:szCs w:val="20"/>
          <w:lang w:val="es-MX" w:eastAsia="es-MX" w:bidi="ar-SA"/>
        </w:rPr>
        <w:t>El orden de las visitas está sujetas a cambios en destino, siempre otorgándose como fueron contratadas.</w:t>
      </w:r>
    </w:p>
    <w:p w14:paraId="5829AB31" w14:textId="77777777" w:rsidR="00C344DE" w:rsidRDefault="00C344DE" w:rsidP="00A8735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1994C98" w14:textId="77777777" w:rsidR="00AB2602" w:rsidRDefault="00AB2602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011C3C3D" w14:textId="77777777" w:rsidR="00D85797" w:rsidRDefault="00D85797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333F9B8B" w14:textId="77777777" w:rsidR="00D85797" w:rsidRDefault="00D85797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2A3F03DB" w14:textId="77777777" w:rsidR="006A5CE9" w:rsidRDefault="006A5CE9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4E83BE2A" w14:textId="77777777" w:rsidR="006A5CE9" w:rsidRDefault="006A5CE9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6C8379AF" w14:textId="77777777" w:rsidR="00D85797" w:rsidRDefault="00D85797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tbl>
      <w:tblPr>
        <w:tblW w:w="52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1775"/>
        <w:gridCol w:w="1664"/>
        <w:gridCol w:w="575"/>
      </w:tblGrid>
      <w:tr w:rsidR="006A5CE9" w14:paraId="52F9D649" w14:textId="77777777" w:rsidTr="006A5CE9">
        <w:trPr>
          <w:trHeight w:val="257"/>
          <w:jc w:val="center"/>
        </w:trPr>
        <w:tc>
          <w:tcPr>
            <w:tcW w:w="5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ED7D31" w:fill="000000"/>
            <w:noWrap/>
            <w:vAlign w:val="center"/>
            <w:hideMark/>
          </w:tcPr>
          <w:p w14:paraId="0AE01E5F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6A5CE9" w14:paraId="785BE7ED" w14:textId="77777777" w:rsidTr="002A1E1D">
        <w:trPr>
          <w:trHeight w:val="25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559E9C10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40D60115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6CF4525A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D7D31" w:fill="000000"/>
            <w:noWrap/>
            <w:vAlign w:val="center"/>
            <w:hideMark/>
          </w:tcPr>
          <w:p w14:paraId="74082AB9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2A1E1D" w14:paraId="51DA6F00" w14:textId="77777777" w:rsidTr="002A1E1D">
        <w:trPr>
          <w:trHeight w:val="270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8DD5E83" w14:textId="603F6B2C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7FCBB0" w14:textId="10365903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ESTAMBUL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601C5" w14:textId="25DCA51B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LAMARTINE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6EAC73" w14:textId="2A86D04F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A1E1D" w14:paraId="167C0D81" w14:textId="77777777" w:rsidTr="002A1E1D">
        <w:trPr>
          <w:trHeight w:val="27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43E127D2" w14:textId="37BCCA27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C16E72" w14:textId="0F393E14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CAPADOCIA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B6C602" w14:textId="3CDE243F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PERISSIA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D71637" w14:textId="69D404E0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A1E1D" w14:paraId="10A75DCF" w14:textId="77777777" w:rsidTr="002A1E1D">
        <w:trPr>
          <w:trHeight w:val="270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01ED951" w14:textId="7D77E206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83CEE5" w14:textId="1FF65BFE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A4F232" w14:textId="65E38D81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TITANIA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C3B2F" w14:textId="70FE9893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A1E1D" w14:paraId="5FF4460C" w14:textId="77777777" w:rsidTr="002A1E1D">
        <w:trPr>
          <w:trHeight w:val="25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FC6789B" w14:textId="3D1F506C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0DCB2A" w14:textId="0EF10714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OLYMPIA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380A03" w14:textId="2BF46536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E4E364" w14:textId="59B4F705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A1E1D" w14:paraId="1B7A25B4" w14:textId="77777777" w:rsidTr="002A1E1D">
        <w:trPr>
          <w:trHeight w:val="25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9302894" w14:textId="4842EB6D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919707" w14:textId="40BB8761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DELFOS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5B922D" w14:textId="043DBFB3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3AFC1" w14:textId="41BB4D16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2A1E1D" w14:paraId="1F90BAE4" w14:textId="77777777" w:rsidTr="002A1E1D">
        <w:trPr>
          <w:trHeight w:val="257"/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380532C6" w14:textId="2E08D0B0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799B3D" w14:textId="1FD4BA8E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KALAMBAKA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454DAC" w14:textId="567108E9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C1A983" w14:textId="5CE55AF5" w:rsidR="002A1E1D" w:rsidRDefault="002A1E1D" w:rsidP="002A1E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0E5E8E6E" w14:textId="77777777" w:rsidR="00D85797" w:rsidRDefault="00D85797" w:rsidP="00BF3AFB">
      <w:pPr>
        <w:autoSpaceDE w:val="0"/>
        <w:autoSpaceDN w:val="0"/>
        <w:adjustRightInd w:val="0"/>
        <w:jc w:val="both"/>
        <w:rPr>
          <w:rFonts w:eastAsia="Calibri"/>
          <w:lang w:val="es-MX" w:eastAsia="es-MX"/>
        </w:rPr>
      </w:pPr>
    </w:p>
    <w:p w14:paraId="5C8ABE04" w14:textId="77777777" w:rsidR="00D85797" w:rsidRDefault="00D85797" w:rsidP="00BF3AFB">
      <w:pPr>
        <w:autoSpaceDE w:val="0"/>
        <w:autoSpaceDN w:val="0"/>
        <w:adjustRightInd w:val="0"/>
        <w:jc w:val="both"/>
        <w:rPr>
          <w:rFonts w:eastAsia="Calibri"/>
          <w:lang w:val="es-MX" w:eastAsia="es-MX"/>
        </w:rPr>
      </w:pPr>
    </w:p>
    <w:tbl>
      <w:tblPr>
        <w:tblW w:w="70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4"/>
        <w:gridCol w:w="606"/>
        <w:gridCol w:w="606"/>
        <w:gridCol w:w="609"/>
      </w:tblGrid>
      <w:tr w:rsidR="006A5CE9" w14:paraId="4BE24EA3" w14:textId="77777777" w:rsidTr="006A5CE9">
        <w:trPr>
          <w:trHeight w:val="251"/>
          <w:jc w:val="center"/>
        </w:trPr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ED7D31" w:fill="0D0D0D"/>
            <w:noWrap/>
            <w:vAlign w:val="bottom"/>
            <w:hideMark/>
          </w:tcPr>
          <w:p w14:paraId="51A89829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6A5CE9" w14:paraId="58DC459B" w14:textId="77777777" w:rsidTr="006A5CE9">
        <w:trPr>
          <w:trHeight w:val="251"/>
          <w:jc w:val="center"/>
        </w:trPr>
        <w:tc>
          <w:tcPr>
            <w:tcW w:w="7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ED7D31" w:fill="0D0D0D"/>
            <w:noWrap/>
            <w:vAlign w:val="bottom"/>
            <w:hideMark/>
          </w:tcPr>
          <w:p w14:paraId="43EF92B7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6A5CE9" w14:paraId="64EB294C" w14:textId="77777777" w:rsidTr="001D3373">
        <w:trPr>
          <w:trHeight w:val="264"/>
          <w:jc w:val="center"/>
        </w:trPr>
        <w:tc>
          <w:tcPr>
            <w:tcW w:w="5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D9D9D9"/>
            <w:noWrap/>
            <w:vAlign w:val="bottom"/>
            <w:hideMark/>
          </w:tcPr>
          <w:p w14:paraId="15671DF5" w14:textId="77777777" w:rsidR="006A5CE9" w:rsidRDefault="006A5CE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PRIMERA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2FF500E5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65301034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TPL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7CAAC" w:fill="D9D9D9"/>
            <w:noWrap/>
            <w:vAlign w:val="bottom"/>
            <w:hideMark/>
          </w:tcPr>
          <w:p w14:paraId="7FEA91E0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1D3373" w14:paraId="5EE311D4" w14:textId="77777777" w:rsidTr="001D3373">
        <w:trPr>
          <w:trHeight w:val="264"/>
          <w:jc w:val="center"/>
        </w:trPr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C2A3E" w14:textId="73912C5C" w:rsidR="001D3373" w:rsidRDefault="001D3373" w:rsidP="001D33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01 ABRIL 2025 AL 17 OCTUBRE 2025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7E0D59FF" w14:textId="28E602A3" w:rsidR="001D3373" w:rsidRDefault="001D3373" w:rsidP="001D3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614284CB" w14:textId="678C0668" w:rsidR="001D3373" w:rsidRDefault="001D3373" w:rsidP="001D3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7CAAC" w:fill="FFFFFF"/>
            <w:noWrap/>
            <w:vAlign w:val="bottom"/>
            <w:hideMark/>
          </w:tcPr>
          <w:p w14:paraId="4FED5502" w14:textId="56E3F0D1" w:rsidR="001D3373" w:rsidRDefault="001D3373" w:rsidP="001D33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3555</w:t>
            </w:r>
          </w:p>
        </w:tc>
      </w:tr>
      <w:tr w:rsidR="006A5CE9" w14:paraId="621565F7" w14:textId="77777777" w:rsidTr="006A5CE9">
        <w:trPr>
          <w:trHeight w:val="251"/>
          <w:jc w:val="center"/>
        </w:trPr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DAD475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PRECIOS SUJETOS A DISPONIBILIDAD Y A CAMBIOS SIN PREVIO AVISO.</w:t>
            </w:r>
          </w:p>
        </w:tc>
      </w:tr>
      <w:tr w:rsidR="006A5CE9" w14:paraId="1178CE84" w14:textId="77777777" w:rsidTr="006A5CE9">
        <w:trPr>
          <w:trHeight w:val="251"/>
          <w:jc w:val="center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F5B049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TARIFAS NO APLICAN PARA SEMANA SANTA, CONGRESOS O EVENTOS ESPECIALES. </w:t>
            </w:r>
          </w:p>
        </w:tc>
      </w:tr>
      <w:tr w:rsidR="006A5CE9" w14:paraId="65D60FB2" w14:textId="77777777" w:rsidTr="006A5CE9">
        <w:trPr>
          <w:trHeight w:val="251"/>
          <w:jc w:val="center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976A4E" w14:textId="7777777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CONSULTAR SUPLEMENTO.</w:t>
            </w:r>
          </w:p>
        </w:tc>
      </w:tr>
      <w:tr w:rsidR="006A5CE9" w14:paraId="0761C612" w14:textId="77777777" w:rsidTr="006A5CE9">
        <w:trPr>
          <w:trHeight w:val="264"/>
          <w:jc w:val="center"/>
        </w:trPr>
        <w:tc>
          <w:tcPr>
            <w:tcW w:w="7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02505F1" w14:textId="3177A057" w:rsidR="006A5CE9" w:rsidRDefault="006A5CE9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</w:t>
            </w:r>
            <w:r w:rsidR="001D337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17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OCTUBRE 202</w:t>
            </w:r>
            <w:r w:rsidR="001D337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5</w:t>
            </w:r>
          </w:p>
        </w:tc>
      </w:tr>
    </w:tbl>
    <w:p w14:paraId="53D28F44" w14:textId="77777777" w:rsidR="00D85797" w:rsidRPr="00D85797" w:rsidRDefault="00D85797" w:rsidP="00BF3AFB">
      <w:pPr>
        <w:autoSpaceDE w:val="0"/>
        <w:autoSpaceDN w:val="0"/>
        <w:adjustRightInd w:val="0"/>
        <w:jc w:val="both"/>
        <w:rPr>
          <w:rFonts w:eastAsia="Calibri"/>
          <w:lang w:eastAsia="es-MX"/>
        </w:rPr>
      </w:pPr>
    </w:p>
    <w:p w14:paraId="4FCF0FF9" w14:textId="77777777" w:rsidR="00BF3AFB" w:rsidRDefault="00BF3AFB" w:rsidP="00BF3AF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sectPr w:rsidR="00BF3AFB" w:rsidSect="009C7268">
      <w:headerReference w:type="default" r:id="rId9"/>
      <w:footerReference w:type="default" r:id="rId10"/>
      <w:pgSz w:w="12240" w:h="15840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1F2E" w14:textId="77777777" w:rsidR="0061328F" w:rsidRDefault="0061328F" w:rsidP="000D4B74">
      <w:r>
        <w:separator/>
      </w:r>
    </w:p>
  </w:endnote>
  <w:endnote w:type="continuationSeparator" w:id="0">
    <w:p w14:paraId="0743D173" w14:textId="77777777" w:rsidR="0061328F" w:rsidRDefault="0061328F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F Agora Slab Pro">
    <w:altName w:val="Calibri"/>
    <w:charset w:val="A1"/>
    <w:family w:val="auto"/>
    <w:pitch w:val="variable"/>
    <w:sig w:usb0="E00002BF" w:usb1="5000E0F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ED33" w14:textId="77777777" w:rsidR="00932A7B" w:rsidRDefault="00593044" w:rsidP="00932A7B">
    <w:pPr>
      <w:pStyle w:val="Piedepgina"/>
      <w:jc w:val="center"/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94B06A" wp14:editId="7340A09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2DEB4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EFD1" w14:textId="77777777" w:rsidR="0061328F" w:rsidRDefault="0061328F" w:rsidP="000D4B74">
      <w:r>
        <w:separator/>
      </w:r>
    </w:p>
  </w:footnote>
  <w:footnote w:type="continuationSeparator" w:id="0">
    <w:p w14:paraId="43358673" w14:textId="77777777" w:rsidR="0061328F" w:rsidRDefault="0061328F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68CA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D3227B4" wp14:editId="6829FDDA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5D5850" w14:textId="77777777" w:rsidR="00AA28FE" w:rsidRPr="00D73C31" w:rsidRDefault="00D8579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</w:pPr>
                          <w:r w:rsidRPr="00D73C3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  <w:t>LO MEJOR DE</w:t>
                          </w:r>
                          <w:r w:rsidR="00F71186" w:rsidRPr="00D73C3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  <w:t xml:space="preserve"> TURQUÍA</w:t>
                          </w:r>
                          <w:r w:rsidRPr="00D73C31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0"/>
                              <w:szCs w:val="52"/>
                              <w:lang w:val="es-MX"/>
                            </w:rPr>
                            <w:t xml:space="preserve"> Y GRECIA</w:t>
                          </w:r>
                        </w:p>
                        <w:p w14:paraId="4511A2FE" w14:textId="4B52901B" w:rsidR="0032537C" w:rsidRPr="00261AF6" w:rsidRDefault="00D8579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261AF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2250</w:t>
                          </w:r>
                          <w:r w:rsidR="005C06A4" w:rsidRPr="00261AF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-C20</w:t>
                          </w:r>
                          <w:r w:rsidR="0053456E" w:rsidRPr="00261AF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="00D73C31" w:rsidRPr="00261AF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227B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115D5850" w14:textId="77777777" w:rsidR="00AA28FE" w:rsidRPr="00D73C31" w:rsidRDefault="00D8579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</w:pPr>
                    <w:r w:rsidRPr="00D73C3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  <w:t>LO MEJOR DE</w:t>
                    </w:r>
                    <w:r w:rsidR="00F71186" w:rsidRPr="00D73C3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  <w:t xml:space="preserve"> TURQUÍA</w:t>
                    </w:r>
                    <w:r w:rsidRPr="00D73C31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0"/>
                        <w:szCs w:val="52"/>
                        <w:lang w:val="es-MX"/>
                      </w:rPr>
                      <w:t xml:space="preserve"> Y GRECIA</w:t>
                    </w:r>
                  </w:p>
                  <w:p w14:paraId="4511A2FE" w14:textId="4B52901B" w:rsidR="0032537C" w:rsidRPr="00261AF6" w:rsidRDefault="00D8579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261AF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2250</w:t>
                    </w:r>
                    <w:r w:rsidR="005C06A4" w:rsidRPr="00261AF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-C20</w:t>
                    </w:r>
                    <w:r w:rsidR="0053456E" w:rsidRPr="00261AF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="00D73C31" w:rsidRPr="00261AF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2DFC8FC1" wp14:editId="4D23A6B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BC0B9BC" wp14:editId="5BA2650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0A573F" wp14:editId="27C1CAFA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6A29BE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25pt;height:11.25pt" o:bullet="t">
        <v:imagedata r:id="rId1" o:title="mso88"/>
      </v:shape>
    </w:pict>
  </w:numPicBullet>
  <w:numPicBullet w:numPicBulletId="1">
    <w:pict>
      <v:shape id="_x0000_i1143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4" w15:restartNumberingAfterBreak="0">
    <w:nsid w:val="1A5613EF"/>
    <w:multiLevelType w:val="hybridMultilevel"/>
    <w:tmpl w:val="B6EC115E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101B"/>
    <w:multiLevelType w:val="hybridMultilevel"/>
    <w:tmpl w:val="54CA6430"/>
    <w:lvl w:ilvl="0" w:tplc="3AF06C4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34C39"/>
    <w:multiLevelType w:val="hybridMultilevel"/>
    <w:tmpl w:val="A328D0C6"/>
    <w:lvl w:ilvl="0" w:tplc="4092B41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F1EE6"/>
    <w:multiLevelType w:val="hybridMultilevel"/>
    <w:tmpl w:val="1340027A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B7C19"/>
    <w:multiLevelType w:val="hybridMultilevel"/>
    <w:tmpl w:val="3432AD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87404">
    <w:abstractNumId w:val="6"/>
  </w:num>
  <w:num w:numId="2" w16cid:durableId="1339577419">
    <w:abstractNumId w:val="1"/>
  </w:num>
  <w:num w:numId="3" w16cid:durableId="1388914930">
    <w:abstractNumId w:val="11"/>
  </w:num>
  <w:num w:numId="4" w16cid:durableId="668293244">
    <w:abstractNumId w:val="9"/>
  </w:num>
  <w:num w:numId="5" w16cid:durableId="1585068097">
    <w:abstractNumId w:val="3"/>
  </w:num>
  <w:num w:numId="6" w16cid:durableId="1579367334">
    <w:abstractNumId w:val="16"/>
  </w:num>
  <w:num w:numId="7" w16cid:durableId="2022200745">
    <w:abstractNumId w:val="0"/>
  </w:num>
  <w:num w:numId="8" w16cid:durableId="1893689202">
    <w:abstractNumId w:val="13"/>
  </w:num>
  <w:num w:numId="9" w16cid:durableId="740837296">
    <w:abstractNumId w:val="14"/>
  </w:num>
  <w:num w:numId="10" w16cid:durableId="683749697">
    <w:abstractNumId w:val="2"/>
  </w:num>
  <w:num w:numId="11" w16cid:durableId="227568934">
    <w:abstractNumId w:val="5"/>
  </w:num>
  <w:num w:numId="12" w16cid:durableId="1183397182">
    <w:abstractNumId w:val="10"/>
  </w:num>
  <w:num w:numId="13" w16cid:durableId="597059986">
    <w:abstractNumId w:val="7"/>
  </w:num>
  <w:num w:numId="14" w16cid:durableId="418528921">
    <w:abstractNumId w:val="8"/>
  </w:num>
  <w:num w:numId="15" w16cid:durableId="1002049225">
    <w:abstractNumId w:val="4"/>
  </w:num>
  <w:num w:numId="16" w16cid:durableId="257955398">
    <w:abstractNumId w:val="15"/>
  </w:num>
  <w:num w:numId="17" w16cid:durableId="2026397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1304"/>
    <w:rsid w:val="00015D35"/>
    <w:rsid w:val="000278F3"/>
    <w:rsid w:val="000729DB"/>
    <w:rsid w:val="000909C9"/>
    <w:rsid w:val="00091495"/>
    <w:rsid w:val="00097DF1"/>
    <w:rsid w:val="000A713A"/>
    <w:rsid w:val="000B78A5"/>
    <w:rsid w:val="000D4B74"/>
    <w:rsid w:val="00101E2D"/>
    <w:rsid w:val="00114974"/>
    <w:rsid w:val="00117F03"/>
    <w:rsid w:val="001202C0"/>
    <w:rsid w:val="00126F38"/>
    <w:rsid w:val="00157B9C"/>
    <w:rsid w:val="00164D16"/>
    <w:rsid w:val="00171C23"/>
    <w:rsid w:val="00182C6E"/>
    <w:rsid w:val="0019346E"/>
    <w:rsid w:val="001B4B19"/>
    <w:rsid w:val="001D3373"/>
    <w:rsid w:val="001E32BE"/>
    <w:rsid w:val="001F4894"/>
    <w:rsid w:val="0020722E"/>
    <w:rsid w:val="00210321"/>
    <w:rsid w:val="002220E7"/>
    <w:rsid w:val="0022746B"/>
    <w:rsid w:val="00243515"/>
    <w:rsid w:val="00250A28"/>
    <w:rsid w:val="00261AF6"/>
    <w:rsid w:val="00264FB2"/>
    <w:rsid w:val="00266C66"/>
    <w:rsid w:val="00280381"/>
    <w:rsid w:val="002A1E1D"/>
    <w:rsid w:val="002A45A8"/>
    <w:rsid w:val="002A61CE"/>
    <w:rsid w:val="002C3310"/>
    <w:rsid w:val="00324962"/>
    <w:rsid w:val="0032537C"/>
    <w:rsid w:val="0035379C"/>
    <w:rsid w:val="00365535"/>
    <w:rsid w:val="00381933"/>
    <w:rsid w:val="00386E61"/>
    <w:rsid w:val="00391009"/>
    <w:rsid w:val="003A6C05"/>
    <w:rsid w:val="003B0250"/>
    <w:rsid w:val="003E6F0A"/>
    <w:rsid w:val="00420FFD"/>
    <w:rsid w:val="00425F2C"/>
    <w:rsid w:val="00481E45"/>
    <w:rsid w:val="00490CE1"/>
    <w:rsid w:val="00494B58"/>
    <w:rsid w:val="004B0F54"/>
    <w:rsid w:val="004C0024"/>
    <w:rsid w:val="004D5165"/>
    <w:rsid w:val="005019D7"/>
    <w:rsid w:val="005079AD"/>
    <w:rsid w:val="00513305"/>
    <w:rsid w:val="00521688"/>
    <w:rsid w:val="00523F8C"/>
    <w:rsid w:val="0053456E"/>
    <w:rsid w:val="0053505A"/>
    <w:rsid w:val="00542122"/>
    <w:rsid w:val="00545CA5"/>
    <w:rsid w:val="00551A63"/>
    <w:rsid w:val="00552FE2"/>
    <w:rsid w:val="00576949"/>
    <w:rsid w:val="00584E25"/>
    <w:rsid w:val="00593044"/>
    <w:rsid w:val="005A4824"/>
    <w:rsid w:val="005C06A4"/>
    <w:rsid w:val="005C0A32"/>
    <w:rsid w:val="005D6424"/>
    <w:rsid w:val="005E32B3"/>
    <w:rsid w:val="005F672F"/>
    <w:rsid w:val="00605C4F"/>
    <w:rsid w:val="0061328F"/>
    <w:rsid w:val="00621014"/>
    <w:rsid w:val="00653DC0"/>
    <w:rsid w:val="00671FF6"/>
    <w:rsid w:val="006751E1"/>
    <w:rsid w:val="00675E4F"/>
    <w:rsid w:val="006821B0"/>
    <w:rsid w:val="006909B6"/>
    <w:rsid w:val="00691FD3"/>
    <w:rsid w:val="006A1060"/>
    <w:rsid w:val="006A5CE9"/>
    <w:rsid w:val="006E16C4"/>
    <w:rsid w:val="00704404"/>
    <w:rsid w:val="00710E46"/>
    <w:rsid w:val="0072135D"/>
    <w:rsid w:val="007213F1"/>
    <w:rsid w:val="007240C4"/>
    <w:rsid w:val="007330D3"/>
    <w:rsid w:val="00735140"/>
    <w:rsid w:val="007379DF"/>
    <w:rsid w:val="00741CB0"/>
    <w:rsid w:val="0074476C"/>
    <w:rsid w:val="00772E37"/>
    <w:rsid w:val="00787154"/>
    <w:rsid w:val="007A6E25"/>
    <w:rsid w:val="007F57C0"/>
    <w:rsid w:val="007F73CF"/>
    <w:rsid w:val="00805825"/>
    <w:rsid w:val="0083663A"/>
    <w:rsid w:val="008459CB"/>
    <w:rsid w:val="00851DB8"/>
    <w:rsid w:val="00851FF4"/>
    <w:rsid w:val="008575E9"/>
    <w:rsid w:val="00873A35"/>
    <w:rsid w:val="008A3FE1"/>
    <w:rsid w:val="008B1270"/>
    <w:rsid w:val="008C40B6"/>
    <w:rsid w:val="008E1DC4"/>
    <w:rsid w:val="00903943"/>
    <w:rsid w:val="00914E7F"/>
    <w:rsid w:val="0092085C"/>
    <w:rsid w:val="00921253"/>
    <w:rsid w:val="00932A7B"/>
    <w:rsid w:val="00942290"/>
    <w:rsid w:val="00967DD6"/>
    <w:rsid w:val="00972428"/>
    <w:rsid w:val="00984721"/>
    <w:rsid w:val="009918FD"/>
    <w:rsid w:val="00995C7D"/>
    <w:rsid w:val="009A3288"/>
    <w:rsid w:val="009A38C0"/>
    <w:rsid w:val="009A7343"/>
    <w:rsid w:val="009C7268"/>
    <w:rsid w:val="009E0321"/>
    <w:rsid w:val="009E4FED"/>
    <w:rsid w:val="009F5717"/>
    <w:rsid w:val="00A01AAC"/>
    <w:rsid w:val="00A13961"/>
    <w:rsid w:val="00A4361C"/>
    <w:rsid w:val="00A45D38"/>
    <w:rsid w:val="00A551F7"/>
    <w:rsid w:val="00A57DA9"/>
    <w:rsid w:val="00A64909"/>
    <w:rsid w:val="00A80B5F"/>
    <w:rsid w:val="00A87355"/>
    <w:rsid w:val="00A95087"/>
    <w:rsid w:val="00AA28FE"/>
    <w:rsid w:val="00AA75DA"/>
    <w:rsid w:val="00AB2602"/>
    <w:rsid w:val="00AC59A0"/>
    <w:rsid w:val="00AC6EBC"/>
    <w:rsid w:val="00AD43F1"/>
    <w:rsid w:val="00AE6D49"/>
    <w:rsid w:val="00B040DA"/>
    <w:rsid w:val="00B1776F"/>
    <w:rsid w:val="00B343C0"/>
    <w:rsid w:val="00B466CF"/>
    <w:rsid w:val="00B56319"/>
    <w:rsid w:val="00B607B2"/>
    <w:rsid w:val="00B63F69"/>
    <w:rsid w:val="00BA17E5"/>
    <w:rsid w:val="00BA4F35"/>
    <w:rsid w:val="00BD16B0"/>
    <w:rsid w:val="00BF3AFB"/>
    <w:rsid w:val="00BF3F4F"/>
    <w:rsid w:val="00C17BCB"/>
    <w:rsid w:val="00C319E9"/>
    <w:rsid w:val="00C344DE"/>
    <w:rsid w:val="00C52F1D"/>
    <w:rsid w:val="00C533EB"/>
    <w:rsid w:val="00C65ECC"/>
    <w:rsid w:val="00C74D4A"/>
    <w:rsid w:val="00C837D1"/>
    <w:rsid w:val="00CB422E"/>
    <w:rsid w:val="00CB7952"/>
    <w:rsid w:val="00CD0A7D"/>
    <w:rsid w:val="00CD3E5D"/>
    <w:rsid w:val="00CE26E3"/>
    <w:rsid w:val="00CE4E5A"/>
    <w:rsid w:val="00CE7DD4"/>
    <w:rsid w:val="00CF5A83"/>
    <w:rsid w:val="00D10069"/>
    <w:rsid w:val="00D21D57"/>
    <w:rsid w:val="00D2489F"/>
    <w:rsid w:val="00D52E22"/>
    <w:rsid w:val="00D52FD6"/>
    <w:rsid w:val="00D55FB0"/>
    <w:rsid w:val="00D73C31"/>
    <w:rsid w:val="00D75677"/>
    <w:rsid w:val="00D76DEC"/>
    <w:rsid w:val="00D85797"/>
    <w:rsid w:val="00D91822"/>
    <w:rsid w:val="00DA7FDF"/>
    <w:rsid w:val="00DB1545"/>
    <w:rsid w:val="00DD2FA9"/>
    <w:rsid w:val="00DD5BFA"/>
    <w:rsid w:val="00DE04BE"/>
    <w:rsid w:val="00E212FA"/>
    <w:rsid w:val="00E32811"/>
    <w:rsid w:val="00E42C52"/>
    <w:rsid w:val="00E56960"/>
    <w:rsid w:val="00E634F1"/>
    <w:rsid w:val="00E63A7A"/>
    <w:rsid w:val="00E65B77"/>
    <w:rsid w:val="00E7519E"/>
    <w:rsid w:val="00E90844"/>
    <w:rsid w:val="00EC38A2"/>
    <w:rsid w:val="00EC3F09"/>
    <w:rsid w:val="00ED0503"/>
    <w:rsid w:val="00ED7C08"/>
    <w:rsid w:val="00ED7CD6"/>
    <w:rsid w:val="00F0247B"/>
    <w:rsid w:val="00F126F8"/>
    <w:rsid w:val="00F20A80"/>
    <w:rsid w:val="00F37F9F"/>
    <w:rsid w:val="00F625E9"/>
    <w:rsid w:val="00F71186"/>
    <w:rsid w:val="00F876C3"/>
    <w:rsid w:val="00FA1193"/>
    <w:rsid w:val="00FD2E31"/>
    <w:rsid w:val="00FE5668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2C0E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52F1D"/>
    <w:pPr>
      <w:spacing w:line="241" w:lineRule="atLeast"/>
    </w:pPr>
    <w:rPr>
      <w:rFonts w:ascii="PF Agora Slab Pro" w:hAnsi="PF Agora Slab Pro" w:cs="Times New Roman"/>
      <w:color w:val="auto"/>
    </w:rPr>
  </w:style>
  <w:style w:type="character" w:customStyle="1" w:styleId="A0">
    <w:name w:val="A0"/>
    <w:uiPriority w:val="99"/>
    <w:rsid w:val="00C52F1D"/>
    <w:rPr>
      <w:rFonts w:cs="PF Agora Slab Pro"/>
      <w:color w:val="000000"/>
      <w:sz w:val="22"/>
      <w:szCs w:val="22"/>
    </w:rPr>
  </w:style>
  <w:style w:type="paragraph" w:styleId="Prrafodelista">
    <w:name w:val="List Paragraph"/>
    <w:basedOn w:val="Normal"/>
    <w:uiPriority w:val="1"/>
    <w:qFormat/>
    <w:rsid w:val="00CD0A7D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D85797"/>
    <w:pPr>
      <w:spacing w:line="241" w:lineRule="atLeast"/>
    </w:pPr>
    <w:rPr>
      <w:rFonts w:ascii="Open Sans" w:hAnsi="Open Sans" w:cs="Times New Roman"/>
      <w:color w:val="auto"/>
    </w:rPr>
  </w:style>
  <w:style w:type="character" w:customStyle="1" w:styleId="A4">
    <w:name w:val="A4"/>
    <w:uiPriority w:val="99"/>
    <w:rsid w:val="00D85797"/>
    <w:rPr>
      <w:rFonts w:cs="Open Sans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8A154-1D51-4728-8E5F-63DEE438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41</cp:revision>
  <dcterms:created xsi:type="dcterms:W3CDTF">2025-04-24T17:55:00Z</dcterms:created>
  <dcterms:modified xsi:type="dcterms:W3CDTF">2025-04-24T18:23:00Z</dcterms:modified>
</cp:coreProperties>
</file>