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12F9" w:rsidRPr="007A228B" w:rsidRDefault="00F92B76" w:rsidP="007A228B">
      <w:pPr>
        <w:pStyle w:val="Sinespaciado"/>
        <w:jc w:val="both"/>
        <w:rPr>
          <w:rFonts w:ascii="Arial" w:hAnsi="Arial" w:cs="Arial"/>
          <w:b/>
          <w:sz w:val="20"/>
          <w:szCs w:val="20"/>
          <w:lang w:val="es-CR"/>
        </w:rPr>
      </w:pPr>
      <w:r w:rsidRPr="007A228B">
        <w:rPr>
          <w:rFonts w:ascii="Arial" w:hAnsi="Arial" w:cs="Arial"/>
          <w:noProof/>
          <w:sz w:val="20"/>
          <w:szCs w:val="20"/>
        </w:rPr>
        <w:drawing>
          <wp:anchor distT="0" distB="0" distL="114300" distR="114300" simplePos="0" relativeHeight="251659264" behindDoc="0" locked="0" layoutInCell="1" allowOverlap="1" wp14:anchorId="40324DE4" wp14:editId="64E30070">
            <wp:simplePos x="0" y="0"/>
            <wp:positionH relativeFrom="margin">
              <wp:align>right</wp:align>
            </wp:positionH>
            <wp:positionV relativeFrom="paragraph">
              <wp:posOffset>-73661</wp:posOffset>
            </wp:positionV>
            <wp:extent cx="1960237" cy="633235"/>
            <wp:effectExtent l="0" t="0" r="254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237" cy="633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0C6A" w:rsidRPr="007A228B">
        <w:rPr>
          <w:rFonts w:ascii="Arial" w:hAnsi="Arial" w:cs="Arial"/>
          <w:b/>
          <w:sz w:val="20"/>
          <w:szCs w:val="20"/>
          <w:lang w:val="es-CR"/>
        </w:rPr>
        <w:t>Duración</w:t>
      </w:r>
      <w:r w:rsidR="00B81BC9" w:rsidRPr="007A228B">
        <w:rPr>
          <w:rFonts w:ascii="Arial" w:hAnsi="Arial" w:cs="Arial"/>
          <w:b/>
          <w:sz w:val="20"/>
          <w:szCs w:val="20"/>
          <w:lang w:val="es-CR"/>
        </w:rPr>
        <w:t>:</w:t>
      </w:r>
      <w:r w:rsidR="002D344F">
        <w:rPr>
          <w:rFonts w:ascii="Arial" w:hAnsi="Arial" w:cs="Arial"/>
          <w:b/>
          <w:sz w:val="20"/>
          <w:szCs w:val="20"/>
          <w:lang w:val="es-CR"/>
        </w:rPr>
        <w:t xml:space="preserve"> 11 días</w:t>
      </w:r>
    </w:p>
    <w:p w:rsidR="00380F8A" w:rsidRPr="007A228B" w:rsidRDefault="002D344F" w:rsidP="007A228B">
      <w:pPr>
        <w:pStyle w:val="Sinespaciado"/>
        <w:jc w:val="both"/>
        <w:rPr>
          <w:rFonts w:ascii="Arial" w:hAnsi="Arial" w:cs="Arial"/>
          <w:b/>
          <w:sz w:val="20"/>
          <w:szCs w:val="20"/>
          <w:lang w:val="es-CR"/>
        </w:rPr>
      </w:pPr>
      <w:r w:rsidRPr="002D344F">
        <w:rPr>
          <w:rFonts w:ascii="Arial" w:hAnsi="Arial" w:cs="Arial"/>
          <w:b/>
          <w:sz w:val="20"/>
          <w:szCs w:val="20"/>
          <w:lang w:val="es-CR"/>
        </w:rPr>
        <w:t xml:space="preserve">Llegadas especificas: </w:t>
      </w:r>
      <w:r w:rsidR="00380F8A">
        <w:rPr>
          <w:rFonts w:ascii="Arial" w:hAnsi="Arial" w:cs="Arial"/>
          <w:b/>
          <w:sz w:val="20"/>
          <w:szCs w:val="20"/>
          <w:lang w:val="es-CR"/>
        </w:rPr>
        <w:t xml:space="preserve">de </w:t>
      </w:r>
      <w:r w:rsidR="00F75ECA">
        <w:rPr>
          <w:rFonts w:ascii="Arial" w:hAnsi="Arial" w:cs="Arial"/>
          <w:b/>
          <w:sz w:val="20"/>
          <w:szCs w:val="20"/>
          <w:lang w:val="es-CR"/>
        </w:rPr>
        <w:t xml:space="preserve">mayo </w:t>
      </w:r>
      <w:r w:rsidR="00380F8A">
        <w:rPr>
          <w:rFonts w:ascii="Arial" w:hAnsi="Arial" w:cs="Arial"/>
          <w:b/>
          <w:sz w:val="20"/>
          <w:szCs w:val="20"/>
          <w:lang w:val="es-CR"/>
        </w:rPr>
        <w:t>a diciembre 202</w:t>
      </w:r>
      <w:r w:rsidR="009C2172">
        <w:rPr>
          <w:rFonts w:ascii="Arial" w:hAnsi="Arial" w:cs="Arial"/>
          <w:b/>
          <w:sz w:val="20"/>
          <w:szCs w:val="20"/>
          <w:lang w:val="es-CR"/>
        </w:rPr>
        <w:t>5</w:t>
      </w:r>
    </w:p>
    <w:p w:rsidR="00A261C5" w:rsidRPr="007A228B" w:rsidRDefault="008E1078" w:rsidP="007A228B">
      <w:pPr>
        <w:pStyle w:val="Sinespaciado"/>
        <w:jc w:val="both"/>
        <w:rPr>
          <w:rFonts w:ascii="Arial" w:hAnsi="Arial" w:cs="Arial"/>
          <w:b/>
          <w:sz w:val="20"/>
          <w:szCs w:val="20"/>
          <w:lang w:val="es-CR"/>
        </w:rPr>
      </w:pPr>
      <w:r w:rsidRPr="007A228B">
        <w:rPr>
          <w:rFonts w:ascii="Arial" w:hAnsi="Arial" w:cs="Arial"/>
          <w:b/>
          <w:sz w:val="20"/>
          <w:szCs w:val="20"/>
          <w:lang w:val="es-CR"/>
        </w:rPr>
        <w:t>Mínimo</w:t>
      </w:r>
      <w:r w:rsidR="00E54CD4" w:rsidRPr="007A228B">
        <w:rPr>
          <w:rFonts w:ascii="Arial" w:hAnsi="Arial" w:cs="Arial"/>
          <w:b/>
          <w:sz w:val="20"/>
          <w:szCs w:val="20"/>
          <w:lang w:val="es-CR"/>
        </w:rPr>
        <w:t xml:space="preserve"> 2 pasajeros</w:t>
      </w:r>
    </w:p>
    <w:p w:rsidR="007D03B3" w:rsidRPr="007A228B" w:rsidRDefault="007D03B3" w:rsidP="007A228B">
      <w:pPr>
        <w:spacing w:after="0"/>
        <w:jc w:val="both"/>
        <w:rPr>
          <w:rFonts w:ascii="Arial" w:hAnsi="Arial" w:cs="Arial"/>
          <w:sz w:val="20"/>
          <w:szCs w:val="20"/>
          <w:lang w:val="es-MX"/>
        </w:rPr>
      </w:pPr>
    </w:p>
    <w:p w:rsidR="0041735A"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DÍA 1.</w:t>
      </w:r>
      <w:r w:rsidR="00380F8A" w:rsidRPr="003C6792">
        <w:rPr>
          <w:rFonts w:ascii="Arial" w:hAnsi="Arial" w:cs="Arial"/>
          <w:b/>
          <w:bCs/>
          <w:sz w:val="20"/>
          <w:szCs w:val="20"/>
          <w:lang w:val="es-MX"/>
        </w:rPr>
        <w:t>- LIMA</w:t>
      </w:r>
      <w:r w:rsidRPr="003C6792">
        <w:rPr>
          <w:rFonts w:ascii="Arial" w:hAnsi="Arial" w:cs="Arial"/>
          <w:b/>
          <w:bCs/>
          <w:sz w:val="20"/>
          <w:szCs w:val="20"/>
          <w:lang w:val="es-MX"/>
        </w:rPr>
        <w:t xml:space="preserve"> </w:t>
      </w:r>
    </w:p>
    <w:p w:rsidR="00025845" w:rsidRPr="003C6792" w:rsidRDefault="00B81BC9" w:rsidP="007A228B">
      <w:pPr>
        <w:spacing w:after="0"/>
        <w:jc w:val="both"/>
        <w:rPr>
          <w:rFonts w:ascii="Arial" w:hAnsi="Arial" w:cs="Arial"/>
          <w:sz w:val="20"/>
          <w:szCs w:val="20"/>
          <w:lang w:val="es-MX"/>
        </w:rPr>
      </w:pPr>
      <w:r w:rsidRPr="003C6792">
        <w:rPr>
          <w:rFonts w:ascii="Arial" w:hAnsi="Arial" w:cs="Arial"/>
          <w:sz w:val="20"/>
          <w:szCs w:val="20"/>
          <w:lang w:val="es-MX"/>
        </w:rPr>
        <w:t>A tu llegada al aeropuerto de Lima, el servicio de transporte y un representante te recogerán para trasladarte a</w:t>
      </w:r>
      <w:r w:rsidR="007A228B" w:rsidRPr="003C6792">
        <w:rPr>
          <w:rFonts w:ascii="Arial" w:hAnsi="Arial" w:cs="Arial"/>
          <w:sz w:val="20"/>
          <w:szCs w:val="20"/>
          <w:lang w:val="es-MX"/>
        </w:rPr>
        <w:t xml:space="preserve"> </w:t>
      </w:r>
      <w:r w:rsidRPr="003C6792">
        <w:rPr>
          <w:rFonts w:ascii="Arial" w:hAnsi="Arial" w:cs="Arial"/>
          <w:sz w:val="20"/>
          <w:szCs w:val="20"/>
          <w:lang w:val="es-MX"/>
        </w:rPr>
        <w:t>tu hotel. La capital peruana es una metrópoli moderna y llena de historia, que actualmente atraviesa un</w:t>
      </w:r>
      <w:r w:rsidR="007A228B" w:rsidRPr="003C6792">
        <w:rPr>
          <w:rFonts w:ascii="Arial" w:hAnsi="Arial" w:cs="Arial"/>
          <w:sz w:val="20"/>
          <w:szCs w:val="20"/>
          <w:lang w:val="es-MX"/>
        </w:rPr>
        <w:t xml:space="preserve"> </w:t>
      </w:r>
      <w:r w:rsidRPr="003C6792">
        <w:rPr>
          <w:rFonts w:ascii="Arial" w:hAnsi="Arial" w:cs="Arial"/>
          <w:sz w:val="20"/>
          <w:szCs w:val="20"/>
          <w:lang w:val="es-MX"/>
        </w:rPr>
        <w:t>emocionante proceso de cambios culturales y económicos.</w:t>
      </w:r>
      <w:r w:rsidR="000708DD" w:rsidRPr="003C6792">
        <w:rPr>
          <w:rFonts w:ascii="Arial" w:hAnsi="Arial" w:cs="Arial"/>
          <w:sz w:val="20"/>
          <w:szCs w:val="20"/>
          <w:lang w:val="es-MX"/>
        </w:rPr>
        <w:t xml:space="preserve"> </w:t>
      </w:r>
      <w:r w:rsidR="003C6792">
        <w:rPr>
          <w:rFonts w:ascii="Arial" w:hAnsi="Arial" w:cs="Arial"/>
          <w:b/>
          <w:bCs/>
          <w:sz w:val="20"/>
          <w:szCs w:val="20"/>
          <w:lang w:val="es-MX"/>
        </w:rPr>
        <w:t>Alojamiento</w:t>
      </w:r>
      <w:r w:rsidR="000708DD" w:rsidRPr="003C6792">
        <w:rPr>
          <w:rFonts w:ascii="Arial" w:hAnsi="Arial" w:cs="Arial"/>
          <w:b/>
          <w:bCs/>
          <w:sz w:val="20"/>
          <w:szCs w:val="20"/>
          <w:lang w:val="es-MX"/>
        </w:rPr>
        <w:t>.</w:t>
      </w:r>
    </w:p>
    <w:p w:rsidR="00B81BC9" w:rsidRPr="003C6792" w:rsidRDefault="00B81BC9" w:rsidP="007A228B">
      <w:pPr>
        <w:spacing w:after="0"/>
        <w:jc w:val="both"/>
        <w:rPr>
          <w:rFonts w:ascii="Arial" w:hAnsi="Arial" w:cs="Arial"/>
          <w:sz w:val="20"/>
          <w:szCs w:val="20"/>
          <w:lang w:val="es-MX"/>
        </w:rPr>
      </w:pPr>
    </w:p>
    <w:p w:rsidR="00B81BC9" w:rsidRPr="003C6792" w:rsidRDefault="00B81BC9" w:rsidP="007A228B">
      <w:pPr>
        <w:spacing w:after="0"/>
        <w:jc w:val="both"/>
        <w:rPr>
          <w:rFonts w:ascii="Arial" w:hAnsi="Arial" w:cs="Arial"/>
          <w:b/>
          <w:bCs/>
          <w:sz w:val="20"/>
          <w:szCs w:val="20"/>
          <w:lang w:val="es-MX"/>
        </w:rPr>
      </w:pPr>
      <w:r w:rsidRPr="003C6792">
        <w:rPr>
          <w:rFonts w:ascii="Arial" w:hAnsi="Arial" w:cs="Arial"/>
          <w:b/>
          <w:bCs/>
          <w:sz w:val="20"/>
          <w:szCs w:val="20"/>
          <w:lang w:val="es-MX"/>
        </w:rPr>
        <w:t>DÍA 2.- LIMA – IQUITOS CRUCERO DELFÍN III</w:t>
      </w:r>
    </w:p>
    <w:p w:rsidR="0041735A" w:rsidRPr="003C6792" w:rsidRDefault="00B81BC9" w:rsidP="00C167B2">
      <w:pPr>
        <w:spacing w:after="0"/>
        <w:jc w:val="both"/>
        <w:rPr>
          <w:rFonts w:ascii="Arial" w:hAnsi="Arial" w:cs="Arial"/>
          <w:sz w:val="20"/>
          <w:szCs w:val="20"/>
          <w:lang w:val="es-MX"/>
        </w:rPr>
      </w:pPr>
      <w:r w:rsidRPr="003C6792">
        <w:rPr>
          <w:rFonts w:ascii="Arial" w:hAnsi="Arial" w:cs="Arial"/>
          <w:sz w:val="20"/>
          <w:szCs w:val="20"/>
          <w:lang w:val="es-MX"/>
        </w:rPr>
        <w:t>Disfruta un agradable traslado desde el hotel seleccionado hasta el aeropuerto de Lima.</w:t>
      </w:r>
      <w:r w:rsidR="006A54F8" w:rsidRPr="003C6792">
        <w:rPr>
          <w:rFonts w:ascii="Arial" w:hAnsi="Arial" w:cs="Arial"/>
          <w:sz w:val="20"/>
          <w:szCs w:val="20"/>
          <w:lang w:val="es-MX"/>
        </w:rPr>
        <w:t xml:space="preserve"> </w:t>
      </w:r>
      <w:r w:rsidRPr="003C6792">
        <w:rPr>
          <w:rFonts w:ascii="Arial" w:hAnsi="Arial" w:cs="Arial"/>
          <w:sz w:val="20"/>
          <w:szCs w:val="20"/>
          <w:lang w:val="es-MX"/>
        </w:rPr>
        <w:t>Llegada a la ciudad de</w:t>
      </w:r>
      <w:r w:rsidR="002D344F" w:rsidRPr="003C6792">
        <w:rPr>
          <w:rFonts w:ascii="Arial" w:hAnsi="Arial" w:cs="Arial"/>
          <w:sz w:val="20"/>
          <w:szCs w:val="20"/>
          <w:lang w:val="es-MX"/>
        </w:rPr>
        <w:t xml:space="preserve"> </w:t>
      </w:r>
      <w:r w:rsidRPr="003C6792">
        <w:rPr>
          <w:rFonts w:ascii="Arial" w:hAnsi="Arial" w:cs="Arial"/>
          <w:sz w:val="20"/>
          <w:szCs w:val="20"/>
          <w:lang w:val="es-MX"/>
        </w:rPr>
        <w:t>Iquitos. Un representante espera su llegada al aeropuerto desde donde inicia el camino</w:t>
      </w:r>
      <w:r w:rsidR="006A54F8" w:rsidRPr="003C6792">
        <w:rPr>
          <w:rFonts w:ascii="Arial" w:hAnsi="Arial" w:cs="Arial"/>
          <w:sz w:val="20"/>
          <w:szCs w:val="20"/>
          <w:lang w:val="es-MX"/>
        </w:rPr>
        <w:t xml:space="preserve"> </w:t>
      </w:r>
      <w:r w:rsidRPr="003C6792">
        <w:rPr>
          <w:rFonts w:ascii="Arial" w:hAnsi="Arial" w:cs="Arial"/>
          <w:sz w:val="20"/>
          <w:szCs w:val="20"/>
          <w:lang w:val="es-MX"/>
        </w:rPr>
        <w:t>hacia a Nauta, una</w:t>
      </w:r>
      <w:r w:rsidR="002D344F" w:rsidRPr="003C6792">
        <w:rPr>
          <w:rFonts w:ascii="Arial" w:hAnsi="Arial" w:cs="Arial"/>
          <w:sz w:val="20"/>
          <w:szCs w:val="20"/>
          <w:lang w:val="es-MX"/>
        </w:rPr>
        <w:t xml:space="preserve"> </w:t>
      </w:r>
      <w:r w:rsidRPr="003C6792">
        <w:rPr>
          <w:rFonts w:ascii="Arial" w:hAnsi="Arial" w:cs="Arial"/>
          <w:sz w:val="20"/>
          <w:szCs w:val="20"/>
          <w:lang w:val="es-MX"/>
        </w:rPr>
        <w:t>pequeña ciudad ribereña a orillas del río Marañón. Una vez ahí, disfrute de una bienvenida</w:t>
      </w:r>
      <w:r w:rsidR="006A54F8" w:rsidRPr="003C6792">
        <w:rPr>
          <w:rFonts w:ascii="Arial" w:hAnsi="Arial" w:cs="Arial"/>
          <w:sz w:val="20"/>
          <w:szCs w:val="20"/>
          <w:lang w:val="es-MX"/>
        </w:rPr>
        <w:t xml:space="preserve"> </w:t>
      </w:r>
      <w:r w:rsidRPr="003C6792">
        <w:rPr>
          <w:rFonts w:ascii="Arial" w:hAnsi="Arial" w:cs="Arial"/>
          <w:sz w:val="20"/>
          <w:szCs w:val="20"/>
          <w:lang w:val="es-MX"/>
        </w:rPr>
        <w:t>en el puerto</w:t>
      </w:r>
      <w:r w:rsidR="002D344F" w:rsidRPr="003C6792">
        <w:rPr>
          <w:rFonts w:ascii="Arial" w:hAnsi="Arial" w:cs="Arial"/>
          <w:sz w:val="20"/>
          <w:szCs w:val="20"/>
          <w:lang w:val="es-MX"/>
        </w:rPr>
        <w:t xml:space="preserve"> </w:t>
      </w:r>
      <w:r w:rsidRPr="003C6792">
        <w:rPr>
          <w:rFonts w:ascii="Arial" w:hAnsi="Arial" w:cs="Arial"/>
          <w:sz w:val="20"/>
          <w:szCs w:val="20"/>
          <w:lang w:val="es-MX"/>
        </w:rPr>
        <w:t>privado.</w:t>
      </w:r>
      <w:r w:rsidR="007A228B" w:rsidRPr="003C6792">
        <w:rPr>
          <w:rFonts w:ascii="Arial" w:hAnsi="Arial" w:cs="Arial"/>
          <w:sz w:val="20"/>
          <w:szCs w:val="20"/>
          <w:lang w:val="es-MX"/>
        </w:rPr>
        <w:t xml:space="preserve"> </w:t>
      </w:r>
      <w:r w:rsidR="007A228B" w:rsidRPr="003C6792">
        <w:rPr>
          <w:rFonts w:ascii="Arial" w:hAnsi="Arial" w:cs="Arial"/>
          <w:b/>
          <w:bCs/>
          <w:color w:val="00B050"/>
          <w:sz w:val="20"/>
          <w:szCs w:val="20"/>
          <w:lang w:val="es-MX"/>
        </w:rPr>
        <w:t xml:space="preserve">Embarque crucero </w:t>
      </w:r>
      <w:proofErr w:type="spellStart"/>
      <w:r w:rsidR="007A228B" w:rsidRPr="003C6792">
        <w:rPr>
          <w:rFonts w:ascii="Arial" w:hAnsi="Arial" w:cs="Arial"/>
          <w:b/>
          <w:bCs/>
          <w:color w:val="00B050"/>
          <w:sz w:val="20"/>
          <w:szCs w:val="20"/>
          <w:lang w:val="es-MX"/>
        </w:rPr>
        <w:t>Delfin</w:t>
      </w:r>
      <w:proofErr w:type="spellEnd"/>
      <w:r w:rsidR="007A228B" w:rsidRPr="003C6792">
        <w:rPr>
          <w:rFonts w:ascii="Arial" w:hAnsi="Arial" w:cs="Arial"/>
          <w:b/>
          <w:bCs/>
          <w:color w:val="00B050"/>
          <w:sz w:val="20"/>
          <w:szCs w:val="20"/>
          <w:lang w:val="es-MX"/>
        </w:rPr>
        <w:t xml:space="preserve"> III</w:t>
      </w:r>
      <w:r w:rsidR="007A228B" w:rsidRPr="003C6792">
        <w:rPr>
          <w:rFonts w:ascii="Arial" w:hAnsi="Arial" w:cs="Arial"/>
          <w:sz w:val="20"/>
          <w:szCs w:val="20"/>
          <w:lang w:val="es-MX"/>
        </w:rPr>
        <w:t xml:space="preserve">. </w:t>
      </w:r>
      <w:r w:rsidRPr="003C6792">
        <w:rPr>
          <w:rFonts w:ascii="Arial" w:hAnsi="Arial" w:cs="Arial"/>
          <w:sz w:val="20"/>
          <w:szCs w:val="20"/>
          <w:lang w:val="es-MX"/>
        </w:rPr>
        <w:t>Al abordar disfrute de una fantástica vista panorámica desde el área de observación.</w:t>
      </w:r>
      <w:r w:rsidR="007A228B" w:rsidRPr="003C6792">
        <w:rPr>
          <w:rFonts w:ascii="Arial" w:hAnsi="Arial" w:cs="Arial"/>
          <w:sz w:val="20"/>
          <w:szCs w:val="20"/>
          <w:lang w:val="es-MX"/>
        </w:rPr>
        <w:t xml:space="preserve"> </w:t>
      </w:r>
      <w:r w:rsidRPr="003C6792">
        <w:rPr>
          <w:rFonts w:ascii="Arial" w:hAnsi="Arial" w:cs="Arial"/>
          <w:sz w:val="20"/>
          <w:szCs w:val="20"/>
          <w:lang w:val="es-MX"/>
        </w:rPr>
        <w:t>Participe de una charla de orientación y conozca del centro de entretenimiento que ofrece</w:t>
      </w:r>
      <w:r w:rsidR="002D344F" w:rsidRPr="003C6792">
        <w:rPr>
          <w:rFonts w:ascii="Arial" w:hAnsi="Arial" w:cs="Arial"/>
          <w:sz w:val="20"/>
          <w:szCs w:val="20"/>
          <w:lang w:val="es-MX"/>
        </w:rPr>
        <w:t xml:space="preserve"> </w:t>
      </w:r>
      <w:r w:rsidRPr="003C6792">
        <w:rPr>
          <w:rFonts w:ascii="Arial" w:hAnsi="Arial" w:cs="Arial"/>
          <w:sz w:val="20"/>
          <w:szCs w:val="20"/>
          <w:lang w:val="es-MX"/>
        </w:rPr>
        <w:t>proyección de</w:t>
      </w:r>
      <w:r w:rsidR="007A228B" w:rsidRPr="003C6792">
        <w:rPr>
          <w:rFonts w:ascii="Arial" w:hAnsi="Arial" w:cs="Arial"/>
          <w:sz w:val="20"/>
          <w:szCs w:val="20"/>
          <w:lang w:val="es-MX"/>
        </w:rPr>
        <w:t xml:space="preserve"> </w:t>
      </w:r>
      <w:r w:rsidRPr="003C6792">
        <w:rPr>
          <w:rFonts w:ascii="Arial" w:hAnsi="Arial" w:cs="Arial"/>
          <w:sz w:val="20"/>
          <w:szCs w:val="20"/>
          <w:lang w:val="es-MX"/>
        </w:rPr>
        <w:t>películas, así como también una amplia biblioteca de libros sobre la flora y fauna de la zona. La</w:t>
      </w:r>
      <w:r w:rsidR="002D344F" w:rsidRPr="003C6792">
        <w:rPr>
          <w:rFonts w:ascii="Arial" w:hAnsi="Arial" w:cs="Arial"/>
          <w:sz w:val="20"/>
          <w:szCs w:val="20"/>
          <w:lang w:val="es-MX"/>
        </w:rPr>
        <w:t xml:space="preserve"> </w:t>
      </w:r>
      <w:r w:rsidRPr="003C6792">
        <w:rPr>
          <w:rFonts w:ascii="Arial" w:hAnsi="Arial" w:cs="Arial"/>
          <w:sz w:val="20"/>
          <w:szCs w:val="20"/>
          <w:lang w:val="es-MX"/>
        </w:rPr>
        <w:t>embarcación</w:t>
      </w:r>
      <w:r w:rsidR="007A228B" w:rsidRPr="003C6792">
        <w:rPr>
          <w:rFonts w:ascii="Arial" w:hAnsi="Arial" w:cs="Arial"/>
          <w:sz w:val="20"/>
          <w:szCs w:val="20"/>
          <w:lang w:val="es-MX"/>
        </w:rPr>
        <w:t xml:space="preserve"> </w:t>
      </w:r>
      <w:r w:rsidRPr="003C6792">
        <w:rPr>
          <w:rFonts w:ascii="Arial" w:hAnsi="Arial" w:cs="Arial"/>
          <w:sz w:val="20"/>
          <w:szCs w:val="20"/>
          <w:lang w:val="es-MX"/>
        </w:rPr>
        <w:t>también cuenta con un bar completamente equipado donde puede probar cualquier combinación regional o</w:t>
      </w:r>
      <w:r w:rsidR="007A228B" w:rsidRPr="003C6792">
        <w:rPr>
          <w:rFonts w:ascii="Arial" w:hAnsi="Arial" w:cs="Arial"/>
          <w:sz w:val="20"/>
          <w:szCs w:val="20"/>
          <w:lang w:val="es-MX"/>
        </w:rPr>
        <w:t xml:space="preserve"> </w:t>
      </w:r>
      <w:r w:rsidRPr="003C6792">
        <w:rPr>
          <w:rFonts w:ascii="Arial" w:hAnsi="Arial" w:cs="Arial"/>
          <w:sz w:val="20"/>
          <w:szCs w:val="20"/>
          <w:lang w:val="es-MX"/>
        </w:rPr>
        <w:t>internacional de licores y aromas. Cena servida durante la tarde.</w:t>
      </w:r>
    </w:p>
    <w:p w:rsidR="00B81BC9" w:rsidRPr="003C6792" w:rsidRDefault="00B81BC9" w:rsidP="00C167B2">
      <w:pPr>
        <w:spacing w:after="0"/>
        <w:jc w:val="both"/>
        <w:rPr>
          <w:rFonts w:ascii="Arial" w:hAnsi="Arial" w:cs="Arial"/>
          <w:sz w:val="20"/>
          <w:szCs w:val="20"/>
          <w:lang w:val="es-MX"/>
        </w:rPr>
      </w:pPr>
    </w:p>
    <w:p w:rsidR="00B81BC9"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DÍA 3</w:t>
      </w:r>
      <w:r w:rsidR="00B81BC9" w:rsidRPr="003C6792">
        <w:rPr>
          <w:rFonts w:ascii="Arial" w:hAnsi="Arial" w:cs="Arial"/>
          <w:b/>
          <w:bCs/>
          <w:sz w:val="20"/>
          <w:szCs w:val="20"/>
          <w:lang w:val="es-MX"/>
        </w:rPr>
        <w:t>.- IQUITOS CRUCERO DELFÍN III</w:t>
      </w:r>
    </w:p>
    <w:p w:rsidR="00B81BC9" w:rsidRPr="003C6792" w:rsidRDefault="00B81BC9" w:rsidP="007A228B">
      <w:pPr>
        <w:spacing w:after="0"/>
        <w:jc w:val="both"/>
        <w:rPr>
          <w:rFonts w:ascii="Arial" w:hAnsi="Arial" w:cs="Arial"/>
          <w:sz w:val="20"/>
          <w:szCs w:val="20"/>
          <w:lang w:val="es-MX"/>
        </w:rPr>
      </w:pPr>
      <w:r w:rsidRPr="003C6792">
        <w:rPr>
          <w:rFonts w:ascii="Arial" w:hAnsi="Arial" w:cs="Arial"/>
          <w:sz w:val="20"/>
          <w:szCs w:val="20"/>
          <w:lang w:val="es-MX"/>
        </w:rPr>
        <w:t xml:space="preserve">Despierte temprano para apreciar una de las zonas más importantes de la Reserva Nacional Pacaya Samiria: Fundo Casual. La caminata por esta zona lo llevará a lo profundo de la selva Terra Firme (selva no inundada) donde podrá apreciar la fauna local. Regreso a la embarcación para el almuerzo a bordo. Luego, cruce a través de los ríos </w:t>
      </w:r>
      <w:proofErr w:type="spellStart"/>
      <w:r w:rsidRPr="003C6792">
        <w:rPr>
          <w:rFonts w:ascii="Arial" w:hAnsi="Arial" w:cs="Arial"/>
          <w:sz w:val="20"/>
          <w:szCs w:val="20"/>
          <w:lang w:val="es-MX"/>
        </w:rPr>
        <w:t>Yanayacu</w:t>
      </w:r>
      <w:proofErr w:type="spellEnd"/>
      <w:r w:rsidRPr="003C6792">
        <w:rPr>
          <w:rFonts w:ascii="Arial" w:hAnsi="Arial" w:cs="Arial"/>
          <w:sz w:val="20"/>
          <w:szCs w:val="20"/>
          <w:lang w:val="es-MX"/>
        </w:rPr>
        <w:t xml:space="preserve"> y </w:t>
      </w:r>
      <w:proofErr w:type="spellStart"/>
      <w:r w:rsidRPr="003C6792">
        <w:rPr>
          <w:rFonts w:ascii="Arial" w:hAnsi="Arial" w:cs="Arial"/>
          <w:sz w:val="20"/>
          <w:szCs w:val="20"/>
          <w:lang w:val="es-MX"/>
        </w:rPr>
        <w:t>Pucate</w:t>
      </w:r>
      <w:proofErr w:type="spellEnd"/>
      <w:r w:rsidRPr="003C6792">
        <w:rPr>
          <w:rFonts w:ascii="Arial" w:hAnsi="Arial" w:cs="Arial"/>
          <w:sz w:val="20"/>
          <w:szCs w:val="20"/>
          <w:lang w:val="es-MX"/>
        </w:rPr>
        <w:t xml:space="preserve">, pasando por diferentes arroyos y lagunas. Esta es una de las zonas mejor conservadas y protegidas de la Reserva Nacional Pacaya Samiria. Si desea interactuar directamente con las aguas del Amazonas, salga en uno de los kayaks o tablas de </w:t>
      </w:r>
      <w:proofErr w:type="gramStart"/>
      <w:r w:rsidRPr="003C6792">
        <w:rPr>
          <w:rFonts w:ascii="Arial" w:hAnsi="Arial" w:cs="Arial"/>
          <w:sz w:val="20"/>
          <w:szCs w:val="20"/>
          <w:lang w:val="es-MX"/>
        </w:rPr>
        <w:t>paddle</w:t>
      </w:r>
      <w:proofErr w:type="gramEnd"/>
      <w:r w:rsidRPr="003C6792">
        <w:rPr>
          <w:rFonts w:ascii="Arial" w:hAnsi="Arial" w:cs="Arial"/>
          <w:sz w:val="20"/>
          <w:szCs w:val="20"/>
          <w:lang w:val="es-MX"/>
        </w:rPr>
        <w:t>; e incluso tendrá la oportunidad de nadar con los curiosos delfines rosados. Regreso a la embarcación y cena a bordo.</w:t>
      </w:r>
    </w:p>
    <w:p w:rsidR="0041735A" w:rsidRPr="003C6792" w:rsidRDefault="0041735A" w:rsidP="007A228B">
      <w:pPr>
        <w:spacing w:after="0"/>
        <w:jc w:val="both"/>
        <w:rPr>
          <w:rFonts w:ascii="Arial" w:hAnsi="Arial" w:cs="Arial"/>
          <w:sz w:val="20"/>
          <w:szCs w:val="20"/>
          <w:lang w:val="es-MX"/>
        </w:rPr>
      </w:pPr>
    </w:p>
    <w:p w:rsidR="0041735A"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4.- </w:t>
      </w:r>
      <w:r w:rsidR="00D14A00" w:rsidRPr="003C6792">
        <w:rPr>
          <w:rFonts w:ascii="Arial" w:hAnsi="Arial" w:cs="Arial"/>
          <w:b/>
          <w:bCs/>
          <w:sz w:val="20"/>
          <w:szCs w:val="20"/>
          <w:lang w:val="es-MX"/>
        </w:rPr>
        <w:t>IQUITOS CRUCERO DELFÍN III</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Durante la mañana pase por el Río Samiria y sus afluentes, donde abunda la vida silvestre como los papagayos</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 xml:space="preserve">azules y amarillos, papagayos rojos, tucanes, pájaros paraguas, monos, capibaras y más. Este </w:t>
      </w:r>
      <w:proofErr w:type="gramStart"/>
      <w:r w:rsidRPr="003C6792">
        <w:rPr>
          <w:rFonts w:ascii="Arial" w:hAnsi="Arial" w:cs="Arial"/>
          <w:sz w:val="20"/>
          <w:szCs w:val="20"/>
          <w:lang w:val="es-MX"/>
        </w:rPr>
        <w:t>es</w:t>
      </w:r>
      <w:proofErr w:type="gramEnd"/>
      <w:r w:rsidRPr="003C6792">
        <w:rPr>
          <w:rFonts w:ascii="Arial" w:hAnsi="Arial" w:cs="Arial"/>
          <w:sz w:val="20"/>
          <w:szCs w:val="20"/>
          <w:lang w:val="es-MX"/>
        </w:rPr>
        <w:t xml:space="preserve"> además, un</w:t>
      </w:r>
      <w:r w:rsidR="00B33340" w:rsidRPr="003C6792">
        <w:rPr>
          <w:rFonts w:ascii="Arial" w:hAnsi="Arial" w:cs="Arial"/>
          <w:sz w:val="20"/>
          <w:szCs w:val="20"/>
          <w:lang w:val="es-MX"/>
        </w:rPr>
        <w:t xml:space="preserve"> </w:t>
      </w:r>
      <w:r w:rsidRPr="003C6792">
        <w:rPr>
          <w:rFonts w:ascii="Arial" w:hAnsi="Arial" w:cs="Arial"/>
          <w:sz w:val="20"/>
          <w:szCs w:val="20"/>
          <w:lang w:val="es-MX"/>
        </w:rPr>
        <w:t>lugar donde los delfines suelen ir a comer, por lo que puede verlos de cerca. Luego del almuerzo, visite Nauta</w:t>
      </w:r>
      <w:r w:rsidR="00B33340" w:rsidRPr="003C6792">
        <w:rPr>
          <w:rFonts w:ascii="Arial" w:hAnsi="Arial" w:cs="Arial"/>
          <w:sz w:val="20"/>
          <w:szCs w:val="20"/>
          <w:lang w:val="es-MX"/>
        </w:rPr>
        <w:t xml:space="preserve"> </w:t>
      </w:r>
      <w:r w:rsidRPr="003C6792">
        <w:rPr>
          <w:rFonts w:ascii="Arial" w:hAnsi="Arial" w:cs="Arial"/>
          <w:sz w:val="20"/>
          <w:szCs w:val="20"/>
          <w:lang w:val="es-MX"/>
        </w:rPr>
        <w:t>Caño donde tiene la oportunidad de navegar en kayak. Además, vaya de pesca por la famosa piraña. Retorno a</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la embarcación donde la cena es servida.</w:t>
      </w:r>
    </w:p>
    <w:p w:rsidR="00D14A00" w:rsidRPr="003C6792" w:rsidRDefault="00D14A00" w:rsidP="007A228B">
      <w:pPr>
        <w:spacing w:after="0"/>
        <w:jc w:val="both"/>
        <w:rPr>
          <w:rFonts w:ascii="Arial" w:hAnsi="Arial" w:cs="Arial"/>
          <w:sz w:val="20"/>
          <w:szCs w:val="20"/>
          <w:lang w:val="es-MX"/>
        </w:rPr>
      </w:pPr>
    </w:p>
    <w:p w:rsidR="0041735A"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DÍA5.- IQUITOS / LIMA</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 xml:space="preserve">Durante la mañana </w:t>
      </w:r>
      <w:r w:rsidRPr="00385C5A">
        <w:rPr>
          <w:rFonts w:ascii="Arial" w:hAnsi="Arial" w:cs="Arial"/>
          <w:b/>
          <w:bCs/>
          <w:color w:val="00B050"/>
          <w:sz w:val="20"/>
          <w:szCs w:val="20"/>
          <w:lang w:val="es-MX"/>
        </w:rPr>
        <w:t>desembarque</w:t>
      </w:r>
      <w:r w:rsidRPr="003C6792">
        <w:rPr>
          <w:rFonts w:ascii="Arial" w:hAnsi="Arial" w:cs="Arial"/>
          <w:sz w:val="20"/>
          <w:szCs w:val="20"/>
          <w:lang w:val="es-MX"/>
        </w:rPr>
        <w:t xml:space="preserve"> en el puerto de Nauta y se diríjase hacia el aeropuerto. En el camino visite el Centro de Rescate y Rehabilitación de Mamíferos Flotantes para conocer de cerca a manatíes y otras especies rescatadas, así como los planes para la conservación de la especie. Posteriormente, es acompañado por un representante que lo asiste durante el camino hasta su salida de la ciudad.</w:t>
      </w:r>
      <w:r w:rsidR="007A228B" w:rsidRPr="003C6792">
        <w:rPr>
          <w:rFonts w:ascii="Arial" w:hAnsi="Arial" w:cs="Arial"/>
          <w:sz w:val="20"/>
          <w:szCs w:val="20"/>
          <w:lang w:val="es-MX"/>
        </w:rPr>
        <w:t xml:space="preserve"> </w:t>
      </w:r>
      <w:r w:rsidRPr="003C6792">
        <w:rPr>
          <w:rFonts w:ascii="Arial" w:hAnsi="Arial" w:cs="Arial"/>
          <w:sz w:val="20"/>
          <w:szCs w:val="20"/>
          <w:lang w:val="es-MX"/>
        </w:rPr>
        <w:t>Disfruta un agradable traslado desde el aeropuerto de Lima hasta el hotel seleccionado</w:t>
      </w:r>
      <w:r w:rsidR="003C6792">
        <w:rPr>
          <w:rFonts w:ascii="Arial" w:hAnsi="Arial" w:cs="Arial"/>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41735A" w:rsidRPr="003C6792" w:rsidRDefault="0041735A" w:rsidP="007A228B">
      <w:pPr>
        <w:spacing w:after="0"/>
        <w:jc w:val="both"/>
        <w:rPr>
          <w:rFonts w:ascii="Arial" w:hAnsi="Arial" w:cs="Arial"/>
          <w:sz w:val="20"/>
          <w:szCs w:val="20"/>
          <w:lang w:val="es-MX"/>
        </w:rPr>
      </w:pPr>
    </w:p>
    <w:p w:rsidR="0041735A" w:rsidRPr="003C6792" w:rsidRDefault="0041735A"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6.- LIMA </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09:00 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w:t>
      </w:r>
      <w:r w:rsidR="00C167B2" w:rsidRPr="003C6792">
        <w:rPr>
          <w:rFonts w:ascii="Arial" w:hAnsi="Arial" w:cs="Arial"/>
          <w:b/>
          <w:bCs/>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D14A00" w:rsidRPr="003C6792" w:rsidRDefault="00D14A00" w:rsidP="007A228B">
      <w:pPr>
        <w:spacing w:after="0"/>
        <w:jc w:val="both"/>
        <w:rPr>
          <w:rFonts w:ascii="Arial" w:hAnsi="Arial" w:cs="Arial"/>
          <w:sz w:val="20"/>
          <w:szCs w:val="20"/>
          <w:lang w:val="es-MX"/>
        </w:rPr>
      </w:pPr>
    </w:p>
    <w:p w:rsidR="00D14A00"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7.- </w:t>
      </w:r>
      <w:r w:rsidR="00D14A00" w:rsidRPr="003C6792">
        <w:rPr>
          <w:rFonts w:ascii="Arial" w:hAnsi="Arial" w:cs="Arial"/>
          <w:b/>
          <w:bCs/>
          <w:sz w:val="20"/>
          <w:szCs w:val="20"/>
          <w:lang w:val="es-MX"/>
        </w:rPr>
        <w:t>LIMA – CUSCO</w:t>
      </w:r>
    </w:p>
    <w:p w:rsidR="00D14A00" w:rsidRPr="003C6792" w:rsidRDefault="00D14A00" w:rsidP="007A228B">
      <w:pPr>
        <w:spacing w:after="0"/>
        <w:jc w:val="both"/>
        <w:rPr>
          <w:rFonts w:ascii="Arial" w:hAnsi="Arial" w:cs="Arial"/>
          <w:sz w:val="20"/>
          <w:szCs w:val="20"/>
          <w:lang w:val="es-MX"/>
        </w:rPr>
      </w:pPr>
      <w:r w:rsidRPr="003C6792">
        <w:rPr>
          <w:rFonts w:ascii="Arial" w:hAnsi="Arial" w:cs="Arial"/>
          <w:sz w:val="20"/>
          <w:szCs w:val="20"/>
          <w:lang w:val="es-MX"/>
        </w:rPr>
        <w:t>Disfruta un agradable traslado desde el hotel seleccionado hasta el aeropuerto de Lima. Uno de nuestros representantes te dará la bienvenida en la Ciudad Imperial y te acompañará hasta tu hotel seleccionado.</w:t>
      </w:r>
    </w:p>
    <w:p w:rsidR="00D14A00" w:rsidRDefault="00D14A00" w:rsidP="007A228B">
      <w:pPr>
        <w:spacing w:after="0"/>
        <w:jc w:val="both"/>
        <w:rPr>
          <w:rFonts w:ascii="Arial" w:hAnsi="Arial" w:cs="Arial"/>
          <w:b/>
          <w:bCs/>
          <w:sz w:val="20"/>
          <w:szCs w:val="20"/>
          <w:lang w:val="es-MX"/>
        </w:rPr>
      </w:pPr>
      <w:r w:rsidRPr="003C6792">
        <w:rPr>
          <w:rFonts w:ascii="Arial" w:hAnsi="Arial" w:cs="Arial"/>
          <w:sz w:val="20"/>
          <w:szCs w:val="20"/>
          <w:lang w:val="es-MX"/>
        </w:rPr>
        <w:t xml:space="preserve">*El vuelo a Cusco debe llegar antes de las 10:30 am. para que puedan realizar el </w:t>
      </w:r>
      <w:proofErr w:type="spellStart"/>
      <w:r w:rsidRPr="003C6792">
        <w:rPr>
          <w:rFonts w:ascii="Arial" w:hAnsi="Arial" w:cs="Arial"/>
          <w:sz w:val="20"/>
          <w:szCs w:val="20"/>
          <w:lang w:val="es-MX"/>
        </w:rPr>
        <w:t>city</w:t>
      </w:r>
      <w:proofErr w:type="spellEnd"/>
      <w:r w:rsidRPr="003C6792">
        <w:rPr>
          <w:rFonts w:ascii="Arial" w:hAnsi="Arial" w:cs="Arial"/>
          <w:sz w:val="20"/>
          <w:szCs w:val="20"/>
          <w:lang w:val="es-MX"/>
        </w:rPr>
        <w:t xml:space="preserve"> tour por la tarde.</w:t>
      </w:r>
      <w:r w:rsidR="00E83D81" w:rsidRPr="003C6792">
        <w:rPr>
          <w:rFonts w:ascii="Arial" w:hAnsi="Arial" w:cs="Arial"/>
          <w:sz w:val="20"/>
          <w:szCs w:val="20"/>
          <w:lang w:val="es-MX"/>
        </w:rPr>
        <w:t xml:space="preserve"> 13:00 Disfruta de una visita </w:t>
      </w:r>
      <w:proofErr w:type="spellStart"/>
      <w:r w:rsidR="00E83D81" w:rsidRPr="003C6792">
        <w:rPr>
          <w:rFonts w:ascii="Arial" w:hAnsi="Arial" w:cs="Arial"/>
          <w:sz w:val="20"/>
          <w:szCs w:val="20"/>
          <w:lang w:val="es-MX"/>
        </w:rPr>
        <w:t>guíada</w:t>
      </w:r>
      <w:proofErr w:type="spellEnd"/>
      <w:r w:rsidR="00E83D81" w:rsidRPr="003C6792">
        <w:rPr>
          <w:rFonts w:ascii="Arial" w:hAnsi="Arial" w:cs="Arial"/>
          <w:sz w:val="20"/>
          <w:szCs w:val="20"/>
          <w:lang w:val="es-MX"/>
        </w:rPr>
        <w:t xml:space="preserve">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w:t>
      </w:r>
      <w:proofErr w:type="spellStart"/>
      <w:r w:rsidR="00E83D81" w:rsidRPr="003C6792">
        <w:rPr>
          <w:rFonts w:ascii="Arial" w:hAnsi="Arial" w:cs="Arial"/>
          <w:sz w:val="20"/>
          <w:szCs w:val="20"/>
          <w:lang w:val="es-MX"/>
        </w:rPr>
        <w:t>Qenqo</w:t>
      </w:r>
      <w:proofErr w:type="spellEnd"/>
      <w:r w:rsidR="00E83D81" w:rsidRPr="003C6792">
        <w:rPr>
          <w:rFonts w:ascii="Arial" w:hAnsi="Arial" w:cs="Arial"/>
          <w:sz w:val="20"/>
          <w:szCs w:val="20"/>
          <w:lang w:val="es-MX"/>
        </w:rPr>
        <w:t xml:space="preserve">, un complejo arqueológico de uso religioso donde se cree que los incas practicaban rituales relacionados con la agricultura. Continúa el tour en Puka </w:t>
      </w:r>
      <w:proofErr w:type="spellStart"/>
      <w:r w:rsidR="00E83D81" w:rsidRPr="003C6792">
        <w:rPr>
          <w:rFonts w:ascii="Arial" w:hAnsi="Arial" w:cs="Arial"/>
          <w:sz w:val="20"/>
          <w:szCs w:val="20"/>
          <w:lang w:val="es-MX"/>
        </w:rPr>
        <w:t>Pukara</w:t>
      </w:r>
      <w:proofErr w:type="spellEnd"/>
      <w:r w:rsidR="00E83D81" w:rsidRPr="003C6792">
        <w:rPr>
          <w:rFonts w:ascii="Arial" w:hAnsi="Arial" w:cs="Arial"/>
          <w:sz w:val="20"/>
          <w:szCs w:val="20"/>
          <w:lang w:val="es-MX"/>
        </w:rPr>
        <w:t>, “fuerte rojo” en quechua; un complejo arquitectónico de supuesto uso militar, con múltiples ambientes, plazas, baños, acueductos y torres. Se cree que fue utilizado por el séquito inca mientras el líder descansaba en Tambomachay, que es la última parada arqueológica del recorrido. Se cree que fue un recinto de culto al agua, que poseía un extraordinario sistema hidráulico. Tras finalizar, emprende el retorno a tu hotel.</w:t>
      </w:r>
      <w:r w:rsidR="00C167B2" w:rsidRPr="003C6792">
        <w:rPr>
          <w:rFonts w:ascii="Arial" w:hAnsi="Arial" w:cs="Arial"/>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3C6792" w:rsidRPr="003C6792" w:rsidRDefault="003C6792" w:rsidP="007A228B">
      <w:pPr>
        <w:spacing w:after="0"/>
        <w:jc w:val="both"/>
        <w:rPr>
          <w:rFonts w:ascii="Arial" w:hAnsi="Arial" w:cs="Arial"/>
          <w:sz w:val="20"/>
          <w:szCs w:val="20"/>
          <w:lang w:val="es-MX"/>
        </w:rPr>
      </w:pPr>
    </w:p>
    <w:p w:rsidR="00E83D81"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8.- CUSCO </w:t>
      </w:r>
      <w:r w:rsidR="00D7031C">
        <w:rPr>
          <w:rFonts w:ascii="Arial" w:hAnsi="Arial" w:cs="Arial"/>
          <w:b/>
          <w:bCs/>
          <w:sz w:val="20"/>
          <w:szCs w:val="20"/>
          <w:lang w:val="es-MX"/>
        </w:rPr>
        <w:t>-</w:t>
      </w:r>
      <w:r w:rsidR="00D7031C" w:rsidRPr="00D7031C">
        <w:rPr>
          <w:rFonts w:ascii="Arial" w:hAnsi="Arial" w:cs="Arial"/>
          <w:b/>
          <w:bCs/>
          <w:sz w:val="20"/>
          <w:szCs w:val="20"/>
          <w:lang w:val="es-MX"/>
        </w:rPr>
        <w:t xml:space="preserve"> URUBAMBA</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08:30 Durante la mañana es recogido de su hotel en Cusco para visitar el pueblo de Chinchero, un tradicional</w:t>
      </w:r>
      <w:r w:rsidR="00B33340" w:rsidRPr="003C6792">
        <w:rPr>
          <w:rFonts w:ascii="Arial" w:hAnsi="Arial" w:cs="Arial"/>
          <w:sz w:val="20"/>
          <w:szCs w:val="20"/>
          <w:lang w:val="es-MX"/>
        </w:rPr>
        <w:t xml:space="preserve"> </w:t>
      </w:r>
      <w:r w:rsidRPr="003C6792">
        <w:rPr>
          <w:rFonts w:ascii="Arial" w:hAnsi="Arial" w:cs="Arial"/>
          <w:sz w:val="20"/>
          <w:szCs w:val="20"/>
          <w:lang w:val="es-MX"/>
        </w:rPr>
        <w:t>centro urbano cusqueño ubicado en un punto elevado desde donde se aprecia una vista privilegiada del Valle.</w:t>
      </w:r>
      <w:r w:rsidR="00B33340" w:rsidRPr="003C6792">
        <w:rPr>
          <w:rFonts w:ascii="Arial" w:hAnsi="Arial" w:cs="Arial"/>
          <w:sz w:val="20"/>
          <w:szCs w:val="20"/>
          <w:lang w:val="es-MX"/>
        </w:rPr>
        <w:t xml:space="preserve"> </w:t>
      </w:r>
      <w:r w:rsidRPr="003C6792">
        <w:rPr>
          <w:rFonts w:ascii="Arial" w:hAnsi="Arial" w:cs="Arial"/>
          <w:sz w:val="20"/>
          <w:szCs w:val="20"/>
          <w:lang w:val="es-MX"/>
        </w:rPr>
        <w:t>Los habitantes de este lugar conservan las tradiciones y el conocimiento heredado de los Incas, que se refleja</w:t>
      </w:r>
      <w:r w:rsidR="00B33340" w:rsidRPr="003C6792">
        <w:rPr>
          <w:rFonts w:ascii="Arial" w:hAnsi="Arial" w:cs="Arial"/>
          <w:sz w:val="20"/>
          <w:szCs w:val="20"/>
          <w:lang w:val="es-MX"/>
        </w:rPr>
        <w:t xml:space="preserve"> </w:t>
      </w:r>
      <w:r w:rsidRPr="003C6792">
        <w:rPr>
          <w:rFonts w:ascii="Arial" w:hAnsi="Arial" w:cs="Arial"/>
          <w:sz w:val="20"/>
          <w:szCs w:val="20"/>
          <w:lang w:val="es-MX"/>
        </w:rPr>
        <w:t>en sus vestimentas y artesanías. En Chinchero también se encuentran restos arqueológicos y una bella iglesia</w:t>
      </w:r>
      <w:r w:rsidR="00B33340" w:rsidRPr="003C6792">
        <w:rPr>
          <w:rFonts w:ascii="Arial" w:hAnsi="Arial" w:cs="Arial"/>
          <w:sz w:val="20"/>
          <w:szCs w:val="20"/>
          <w:lang w:val="es-MX"/>
        </w:rPr>
        <w:t xml:space="preserve"> </w:t>
      </w:r>
      <w:r w:rsidRPr="003C6792">
        <w:rPr>
          <w:rFonts w:ascii="Arial" w:hAnsi="Arial" w:cs="Arial"/>
          <w:sz w:val="20"/>
          <w:szCs w:val="20"/>
          <w:lang w:val="es-MX"/>
        </w:rPr>
        <w:t>del siglo XVII, una de las primeras edificaciones católicas del Perú. Luego de esta visita es trasladado hacia el</w:t>
      </w:r>
      <w:r w:rsidR="00B33340" w:rsidRPr="003C6792">
        <w:rPr>
          <w:rFonts w:ascii="Arial" w:hAnsi="Arial" w:cs="Arial"/>
          <w:sz w:val="20"/>
          <w:szCs w:val="20"/>
          <w:lang w:val="es-MX"/>
        </w:rPr>
        <w:t xml:space="preserve"> </w:t>
      </w:r>
      <w:r w:rsidRPr="003C6792">
        <w:rPr>
          <w:rFonts w:ascii="Arial" w:hAnsi="Arial" w:cs="Arial"/>
          <w:sz w:val="20"/>
          <w:szCs w:val="20"/>
          <w:lang w:val="es-MX"/>
        </w:rPr>
        <w:t xml:space="preserve">Museo Vivo de </w:t>
      </w:r>
      <w:proofErr w:type="spellStart"/>
      <w:r w:rsidRPr="003C6792">
        <w:rPr>
          <w:rFonts w:ascii="Arial" w:hAnsi="Arial" w:cs="Arial"/>
          <w:sz w:val="20"/>
          <w:szCs w:val="20"/>
          <w:lang w:val="es-MX"/>
        </w:rPr>
        <w:t>Yucay</w:t>
      </w:r>
      <w:proofErr w:type="spellEnd"/>
      <w:r w:rsidRPr="003C6792">
        <w:rPr>
          <w:rFonts w:ascii="Arial" w:hAnsi="Arial" w:cs="Arial"/>
          <w:sz w:val="20"/>
          <w:szCs w:val="20"/>
          <w:lang w:val="es-MX"/>
        </w:rPr>
        <w:t xml:space="preserve">, haciendo una parada en el mirador de </w:t>
      </w:r>
      <w:proofErr w:type="spellStart"/>
      <w:r w:rsidRPr="003C6792">
        <w:rPr>
          <w:rFonts w:ascii="Arial" w:hAnsi="Arial" w:cs="Arial"/>
          <w:sz w:val="20"/>
          <w:szCs w:val="20"/>
          <w:lang w:val="es-MX"/>
        </w:rPr>
        <w:t>Raqchi</w:t>
      </w:r>
      <w:proofErr w:type="spellEnd"/>
      <w:r w:rsidRPr="003C6792">
        <w:rPr>
          <w:rFonts w:ascii="Arial" w:hAnsi="Arial" w:cs="Arial"/>
          <w:sz w:val="20"/>
          <w:szCs w:val="20"/>
          <w:lang w:val="es-MX"/>
        </w:rPr>
        <w:t>. El museo es un centro de interpretación</w:t>
      </w:r>
      <w:r w:rsidR="00B33340" w:rsidRPr="003C6792">
        <w:rPr>
          <w:rFonts w:ascii="Arial" w:hAnsi="Arial" w:cs="Arial"/>
          <w:sz w:val="20"/>
          <w:szCs w:val="20"/>
          <w:lang w:val="es-MX"/>
        </w:rPr>
        <w:t xml:space="preserve"> </w:t>
      </w:r>
      <w:r w:rsidRPr="003C6792">
        <w:rPr>
          <w:rFonts w:ascii="Arial" w:hAnsi="Arial" w:cs="Arial"/>
          <w:sz w:val="20"/>
          <w:szCs w:val="20"/>
          <w:lang w:val="es-MX"/>
        </w:rPr>
        <w:t>de las tradiciones andinas, donde se realizan demostraciones de la elaboración de obra textil, adobe, cerámica</w:t>
      </w:r>
      <w:r w:rsidR="00B33340" w:rsidRPr="003C6792">
        <w:rPr>
          <w:rFonts w:ascii="Arial" w:hAnsi="Arial" w:cs="Arial"/>
          <w:sz w:val="20"/>
          <w:szCs w:val="20"/>
          <w:lang w:val="es-MX"/>
        </w:rPr>
        <w:t xml:space="preserve"> </w:t>
      </w:r>
      <w:r w:rsidRPr="003C6792">
        <w:rPr>
          <w:rFonts w:ascii="Arial" w:hAnsi="Arial" w:cs="Arial"/>
          <w:sz w:val="20"/>
          <w:szCs w:val="20"/>
          <w:lang w:val="es-MX"/>
        </w:rPr>
        <w:t>y platería de la misma forma en la que se trabajaban en la antigüedad; una recreación original de las</w:t>
      </w:r>
      <w:r w:rsidR="00B33340" w:rsidRPr="003C6792">
        <w:rPr>
          <w:rFonts w:ascii="Arial" w:hAnsi="Arial" w:cs="Arial"/>
          <w:sz w:val="20"/>
          <w:szCs w:val="20"/>
          <w:lang w:val="es-MX"/>
        </w:rPr>
        <w:t xml:space="preserve"> t</w:t>
      </w:r>
      <w:r w:rsidRPr="003C6792">
        <w:rPr>
          <w:rFonts w:ascii="Arial" w:hAnsi="Arial" w:cs="Arial"/>
          <w:sz w:val="20"/>
          <w:szCs w:val="20"/>
          <w:lang w:val="es-MX"/>
        </w:rPr>
        <w:t>radiciones Inca. Asimismo, en este lugar viven alpacas llamas y ovejas, ¡las cuales pueden ser alimentadas!</w:t>
      </w:r>
      <w:r w:rsidR="00B33340" w:rsidRPr="003C6792">
        <w:rPr>
          <w:rFonts w:ascii="Arial" w:hAnsi="Arial" w:cs="Arial"/>
          <w:sz w:val="20"/>
          <w:szCs w:val="20"/>
          <w:lang w:val="es-MX"/>
        </w:rPr>
        <w:t xml:space="preserve"> </w:t>
      </w:r>
      <w:r w:rsidRPr="003C6792">
        <w:rPr>
          <w:rFonts w:ascii="Arial" w:hAnsi="Arial" w:cs="Arial"/>
          <w:sz w:val="20"/>
          <w:szCs w:val="20"/>
          <w:lang w:val="es-MX"/>
        </w:rPr>
        <w:t>Luego, disfruta un delicioso almuerzo en el pueblo de Ollantaytambo y, camino a la fortaleza, sé testigo de la</w:t>
      </w:r>
      <w:r w:rsidR="00B33340" w:rsidRPr="003C6792">
        <w:rPr>
          <w:rFonts w:ascii="Arial" w:hAnsi="Arial" w:cs="Arial"/>
          <w:sz w:val="20"/>
          <w:szCs w:val="20"/>
          <w:lang w:val="es-MX"/>
        </w:rPr>
        <w:t xml:space="preserve"> </w:t>
      </w:r>
      <w:r w:rsidRPr="003C6792">
        <w:rPr>
          <w:rFonts w:ascii="Arial" w:hAnsi="Arial" w:cs="Arial"/>
          <w:sz w:val="20"/>
          <w:szCs w:val="20"/>
          <w:lang w:val="es-MX"/>
        </w:rPr>
        <w:t>esencia andina que se respira en el lugar, que aún mantiene la planificación urbana inca y es habitado desde</w:t>
      </w:r>
      <w:r w:rsidR="00B33340" w:rsidRPr="003C6792">
        <w:rPr>
          <w:rFonts w:ascii="Arial" w:hAnsi="Arial" w:cs="Arial"/>
          <w:sz w:val="20"/>
          <w:szCs w:val="20"/>
          <w:lang w:val="es-MX"/>
        </w:rPr>
        <w:t xml:space="preserve"> </w:t>
      </w:r>
      <w:r w:rsidRPr="003C6792">
        <w:rPr>
          <w:rFonts w:ascii="Arial" w:hAnsi="Arial" w:cs="Arial"/>
          <w:sz w:val="20"/>
          <w:szCs w:val="20"/>
          <w:lang w:val="es-MX"/>
        </w:rPr>
        <w:t>entonces. Sube por los escalones del icónico recinto, construido al lado de la montaña. Al finalizar, traslado a</w:t>
      </w:r>
      <w:r w:rsidR="00B33340" w:rsidRPr="003C6792">
        <w:rPr>
          <w:rFonts w:ascii="Arial" w:hAnsi="Arial" w:cs="Arial"/>
          <w:sz w:val="20"/>
          <w:szCs w:val="20"/>
          <w:lang w:val="es-MX"/>
        </w:rPr>
        <w:t xml:space="preserve"> </w:t>
      </w:r>
      <w:r w:rsidRPr="003C6792">
        <w:rPr>
          <w:rFonts w:ascii="Arial" w:hAnsi="Arial" w:cs="Arial"/>
          <w:sz w:val="20"/>
          <w:szCs w:val="20"/>
          <w:lang w:val="es-MX"/>
        </w:rPr>
        <w:t>tu hotel para descansar lleno del espíritu inca.</w:t>
      </w:r>
      <w:r w:rsidR="00C167B2" w:rsidRPr="003C6792">
        <w:rPr>
          <w:rFonts w:ascii="Arial" w:hAnsi="Arial" w:cs="Arial"/>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E83D81" w:rsidRPr="003C6792" w:rsidRDefault="00E83D81" w:rsidP="007A228B">
      <w:pPr>
        <w:spacing w:after="0"/>
        <w:jc w:val="both"/>
        <w:rPr>
          <w:rFonts w:ascii="Arial" w:hAnsi="Arial" w:cs="Arial"/>
          <w:sz w:val="20"/>
          <w:szCs w:val="20"/>
          <w:lang w:val="es-MX"/>
        </w:rPr>
      </w:pPr>
    </w:p>
    <w:p w:rsidR="00E83D81"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 xml:space="preserve">DÍA 9.- </w:t>
      </w:r>
      <w:r w:rsidR="00D7031C" w:rsidRPr="00D7031C">
        <w:rPr>
          <w:rFonts w:ascii="Arial" w:hAnsi="Arial" w:cs="Arial"/>
          <w:b/>
          <w:bCs/>
          <w:sz w:val="20"/>
          <w:szCs w:val="20"/>
          <w:lang w:val="es-MX"/>
        </w:rPr>
        <w:t>URUBAMBA</w:t>
      </w:r>
      <w:r w:rsidR="00D7031C" w:rsidRPr="003C6792">
        <w:rPr>
          <w:rFonts w:ascii="Arial" w:hAnsi="Arial" w:cs="Arial"/>
          <w:b/>
          <w:bCs/>
          <w:sz w:val="20"/>
          <w:szCs w:val="20"/>
          <w:lang w:val="es-MX"/>
        </w:rPr>
        <w:t xml:space="preserve"> </w:t>
      </w:r>
      <w:r w:rsidR="00D7031C">
        <w:rPr>
          <w:rFonts w:ascii="Arial" w:hAnsi="Arial" w:cs="Arial"/>
          <w:b/>
          <w:bCs/>
          <w:sz w:val="20"/>
          <w:szCs w:val="20"/>
          <w:lang w:val="es-MX"/>
        </w:rPr>
        <w:t xml:space="preserve">- </w:t>
      </w:r>
      <w:r w:rsidRPr="003C6792">
        <w:rPr>
          <w:rFonts w:ascii="Arial" w:hAnsi="Arial" w:cs="Arial"/>
          <w:b/>
          <w:bCs/>
          <w:sz w:val="20"/>
          <w:szCs w:val="20"/>
          <w:lang w:val="es-MX"/>
        </w:rPr>
        <w:t>AGUAS CALIENTES</w:t>
      </w:r>
      <w:r w:rsidR="00C167B2" w:rsidRPr="003C6792">
        <w:rPr>
          <w:rFonts w:ascii="Arial" w:hAnsi="Arial" w:cs="Arial"/>
          <w:b/>
          <w:bCs/>
          <w:sz w:val="20"/>
          <w:szCs w:val="20"/>
          <w:lang w:val="es-MX"/>
        </w:rPr>
        <w:t xml:space="preserve">- </w:t>
      </w:r>
      <w:r w:rsidRPr="003C6792">
        <w:rPr>
          <w:rFonts w:ascii="Arial" w:hAnsi="Arial" w:cs="Arial"/>
          <w:b/>
          <w:bCs/>
          <w:sz w:val="20"/>
          <w:szCs w:val="20"/>
          <w:lang w:val="es-MX"/>
        </w:rPr>
        <w:t>MACHU PICCHU</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Una movilidad con un guía, lo recogerá de su hotel en el Valle Sagrado a la hora establecida y lo trasladará a la estación de Ollantaytambo. El guía lo asistirá en la estación de trenes. 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 Al finalizar el recorrido retornará en bus a Aguas Calientes. Podrá disfrutar de tiempo libre por la tarde. Pernocte en el hotel de su elección en Aguas Calientes.</w:t>
      </w:r>
      <w:r w:rsidR="00C167B2" w:rsidRPr="003C6792">
        <w:rPr>
          <w:rFonts w:ascii="Arial" w:hAnsi="Arial" w:cs="Arial"/>
          <w:b/>
          <w:bCs/>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E83D81" w:rsidRPr="003C6792" w:rsidRDefault="00E83D81" w:rsidP="007A228B">
      <w:pPr>
        <w:spacing w:after="0"/>
        <w:jc w:val="both"/>
        <w:rPr>
          <w:rFonts w:ascii="Arial" w:hAnsi="Arial" w:cs="Arial"/>
          <w:sz w:val="20"/>
          <w:szCs w:val="20"/>
          <w:lang w:val="es-MX"/>
        </w:rPr>
      </w:pPr>
    </w:p>
    <w:p w:rsidR="00E83D81"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DÍA 10.- AGUAS CALIENTES – CUSCO</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Mañana libre en Aguas Calientes.</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Por la tarde se trasladará a la estación de trenes de Aguas Calientes para tomar su tren de regreso a la estación</w:t>
      </w:r>
    </w:p>
    <w:p w:rsidR="00E83D81" w:rsidRPr="003C6792" w:rsidRDefault="00E83D81" w:rsidP="007A228B">
      <w:pPr>
        <w:spacing w:after="0"/>
        <w:jc w:val="both"/>
        <w:rPr>
          <w:rFonts w:ascii="Arial" w:hAnsi="Arial" w:cs="Arial"/>
          <w:sz w:val="20"/>
          <w:szCs w:val="20"/>
          <w:lang w:val="es-MX"/>
        </w:rPr>
      </w:pPr>
      <w:r w:rsidRPr="003C6792">
        <w:rPr>
          <w:rFonts w:ascii="Arial" w:hAnsi="Arial" w:cs="Arial"/>
          <w:sz w:val="20"/>
          <w:szCs w:val="20"/>
          <w:lang w:val="es-MX"/>
        </w:rPr>
        <w:t>de Ollanta, y desde ahí será llevado a su hotel.</w:t>
      </w:r>
      <w:r w:rsidR="00C167B2" w:rsidRPr="003C6792">
        <w:rPr>
          <w:rFonts w:ascii="Arial" w:hAnsi="Arial" w:cs="Arial"/>
          <w:b/>
          <w:bCs/>
          <w:sz w:val="20"/>
          <w:szCs w:val="20"/>
          <w:lang w:val="es-MX"/>
        </w:rPr>
        <w:t xml:space="preserve"> </w:t>
      </w:r>
      <w:r w:rsidR="003C6792">
        <w:rPr>
          <w:rFonts w:ascii="Arial" w:hAnsi="Arial" w:cs="Arial"/>
          <w:b/>
          <w:bCs/>
          <w:sz w:val="20"/>
          <w:szCs w:val="20"/>
          <w:lang w:val="es-MX"/>
        </w:rPr>
        <w:t>Alojamiento</w:t>
      </w:r>
      <w:r w:rsidR="003C6792" w:rsidRPr="003C6792">
        <w:rPr>
          <w:rFonts w:ascii="Arial" w:hAnsi="Arial" w:cs="Arial"/>
          <w:b/>
          <w:bCs/>
          <w:sz w:val="20"/>
          <w:szCs w:val="20"/>
          <w:lang w:val="es-MX"/>
        </w:rPr>
        <w:t>.</w:t>
      </w:r>
    </w:p>
    <w:p w:rsidR="00C167B2" w:rsidRPr="003C6792" w:rsidRDefault="00C167B2" w:rsidP="007A228B">
      <w:pPr>
        <w:spacing w:after="0"/>
        <w:jc w:val="both"/>
        <w:rPr>
          <w:rFonts w:ascii="Arial" w:hAnsi="Arial" w:cs="Arial"/>
          <w:b/>
          <w:bCs/>
          <w:sz w:val="20"/>
          <w:szCs w:val="20"/>
          <w:lang w:val="es-MX"/>
        </w:rPr>
      </w:pPr>
    </w:p>
    <w:p w:rsidR="00E83D81" w:rsidRPr="003C6792" w:rsidRDefault="00E83D81" w:rsidP="007A228B">
      <w:pPr>
        <w:spacing w:after="0"/>
        <w:jc w:val="both"/>
        <w:rPr>
          <w:rFonts w:ascii="Arial" w:hAnsi="Arial" w:cs="Arial"/>
          <w:b/>
          <w:bCs/>
          <w:sz w:val="20"/>
          <w:szCs w:val="20"/>
          <w:lang w:val="es-MX"/>
        </w:rPr>
      </w:pPr>
      <w:r w:rsidRPr="003C6792">
        <w:rPr>
          <w:rFonts w:ascii="Arial" w:hAnsi="Arial" w:cs="Arial"/>
          <w:b/>
          <w:bCs/>
          <w:sz w:val="20"/>
          <w:szCs w:val="20"/>
          <w:lang w:val="es-MX"/>
        </w:rPr>
        <w:t>DÍA 11.</w:t>
      </w:r>
      <w:r w:rsidR="00A55764">
        <w:rPr>
          <w:rFonts w:ascii="Arial" w:hAnsi="Arial" w:cs="Arial"/>
          <w:b/>
          <w:bCs/>
          <w:sz w:val="20"/>
          <w:szCs w:val="20"/>
          <w:lang w:val="es-MX"/>
        </w:rPr>
        <w:t xml:space="preserve"> </w:t>
      </w:r>
      <w:r w:rsidRPr="003C6792">
        <w:rPr>
          <w:rFonts w:ascii="Arial" w:hAnsi="Arial" w:cs="Arial"/>
          <w:b/>
          <w:bCs/>
          <w:sz w:val="20"/>
          <w:szCs w:val="20"/>
          <w:lang w:val="es-MX"/>
        </w:rPr>
        <w:t>CUSC</w:t>
      </w:r>
      <w:r w:rsidR="00D7031C">
        <w:rPr>
          <w:rFonts w:ascii="Arial" w:hAnsi="Arial" w:cs="Arial"/>
          <w:b/>
          <w:bCs/>
          <w:sz w:val="20"/>
          <w:szCs w:val="20"/>
          <w:lang w:val="es-MX"/>
        </w:rPr>
        <w:t>O</w:t>
      </w:r>
    </w:p>
    <w:p w:rsidR="00E83D81" w:rsidRPr="007A228B" w:rsidRDefault="00A55764" w:rsidP="007A228B">
      <w:pPr>
        <w:spacing w:after="0"/>
        <w:jc w:val="both"/>
        <w:rPr>
          <w:rFonts w:ascii="Arial" w:hAnsi="Arial" w:cs="Arial"/>
          <w:sz w:val="20"/>
          <w:szCs w:val="20"/>
          <w:lang w:val="es-MX"/>
        </w:rPr>
      </w:pPr>
      <w:r>
        <w:rPr>
          <w:rFonts w:ascii="Arial" w:hAnsi="Arial" w:cs="Arial"/>
          <w:sz w:val="20"/>
          <w:szCs w:val="20"/>
          <w:lang w:val="es-MX"/>
        </w:rPr>
        <w:t xml:space="preserve">Traslado de salida al </w:t>
      </w:r>
      <w:r w:rsidR="00E83D81" w:rsidRPr="003C6792">
        <w:rPr>
          <w:rFonts w:ascii="Arial" w:hAnsi="Arial" w:cs="Arial"/>
          <w:sz w:val="20"/>
          <w:szCs w:val="20"/>
          <w:lang w:val="es-MX"/>
        </w:rPr>
        <w:t>aeropuerto de Cusco. Un representante</w:t>
      </w:r>
      <w:r>
        <w:rPr>
          <w:rFonts w:ascii="Arial" w:hAnsi="Arial" w:cs="Arial"/>
          <w:sz w:val="20"/>
          <w:szCs w:val="20"/>
          <w:lang w:val="es-MX"/>
        </w:rPr>
        <w:t xml:space="preserve"> t</w:t>
      </w:r>
      <w:r w:rsidR="00E83D81" w:rsidRPr="003C6792">
        <w:rPr>
          <w:rFonts w:ascii="Arial" w:hAnsi="Arial" w:cs="Arial"/>
          <w:sz w:val="20"/>
          <w:szCs w:val="20"/>
          <w:lang w:val="es-MX"/>
        </w:rPr>
        <w:t>e</w:t>
      </w:r>
      <w:r>
        <w:rPr>
          <w:rFonts w:ascii="Arial" w:hAnsi="Arial" w:cs="Arial"/>
          <w:sz w:val="20"/>
          <w:szCs w:val="20"/>
          <w:lang w:val="es-MX"/>
        </w:rPr>
        <w:t xml:space="preserve"> </w:t>
      </w:r>
      <w:r w:rsidR="00E83D81" w:rsidRPr="003C6792">
        <w:rPr>
          <w:rFonts w:ascii="Arial" w:hAnsi="Arial" w:cs="Arial"/>
          <w:sz w:val="20"/>
          <w:szCs w:val="20"/>
          <w:lang w:val="es-MX"/>
        </w:rPr>
        <w:t xml:space="preserve">asistirá durante el trayecto. </w:t>
      </w:r>
      <w:r w:rsidR="00E83D81" w:rsidRPr="003C6792">
        <w:rPr>
          <w:rFonts w:ascii="Arial" w:hAnsi="Arial" w:cs="Arial"/>
          <w:b/>
          <w:bCs/>
          <w:sz w:val="20"/>
          <w:szCs w:val="20"/>
          <w:lang w:val="es-MX"/>
        </w:rPr>
        <w:t>FIN DE LOS SERVICIOS</w:t>
      </w:r>
      <w:r w:rsidR="00E83D81" w:rsidRPr="007A228B">
        <w:rPr>
          <w:rFonts w:ascii="Arial" w:hAnsi="Arial" w:cs="Arial"/>
          <w:sz w:val="20"/>
          <w:szCs w:val="20"/>
          <w:lang w:val="es-MX"/>
        </w:rPr>
        <w:t>.</w:t>
      </w:r>
    </w:p>
    <w:p w:rsidR="00D14A00" w:rsidRPr="007A228B" w:rsidRDefault="00D14A00" w:rsidP="007A228B">
      <w:pPr>
        <w:spacing w:after="0"/>
        <w:jc w:val="both"/>
        <w:rPr>
          <w:rFonts w:ascii="Arial" w:hAnsi="Arial" w:cs="Arial"/>
          <w:sz w:val="20"/>
          <w:szCs w:val="20"/>
          <w:lang w:val="es-MX"/>
        </w:rPr>
      </w:pPr>
    </w:p>
    <w:p w:rsidR="00C167B2" w:rsidRDefault="00BF3C8C" w:rsidP="007A228B">
      <w:pPr>
        <w:spacing w:after="0"/>
        <w:jc w:val="both"/>
        <w:rPr>
          <w:rFonts w:ascii="Arial" w:hAnsi="Arial" w:cs="Arial"/>
          <w:b/>
          <w:bCs/>
          <w:sz w:val="20"/>
          <w:szCs w:val="20"/>
          <w:lang w:val="es-MX"/>
        </w:rPr>
      </w:pPr>
      <w:r w:rsidRPr="002D5DA8">
        <w:rPr>
          <w:rFonts w:ascii="Arial" w:hAnsi="Arial" w:cs="Arial"/>
          <w:b/>
          <w:bCs/>
          <w:sz w:val="20"/>
          <w:szCs w:val="20"/>
          <w:lang w:val="es-MX"/>
        </w:rPr>
        <w:t>Incluye:</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3 noches en Lima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1 noche en Cusco</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1 noche en Urubamba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1 noche en Machu Picchu</w:t>
      </w:r>
    </w:p>
    <w:p w:rsidR="007A02C7" w:rsidRPr="006875A1" w:rsidRDefault="007A02C7" w:rsidP="007A02C7">
      <w:pPr>
        <w:pStyle w:val="P-Styleguiado"/>
        <w:numPr>
          <w:ilvl w:val="0"/>
          <w:numId w:val="7"/>
        </w:numPr>
        <w:spacing w:line="240" w:lineRule="auto"/>
        <w:rPr>
          <w:rStyle w:val="StyleSquare"/>
          <w:rFonts w:ascii="Arial" w:hAnsi="Arial" w:cs="Arial"/>
          <w:color w:val="auto"/>
        </w:rPr>
      </w:pPr>
      <w:r w:rsidRPr="006875A1">
        <w:rPr>
          <w:rStyle w:val="StyleSquare"/>
          <w:rFonts w:ascii="Arial" w:hAnsi="Arial" w:cs="Arial"/>
          <w:color w:val="auto"/>
        </w:rPr>
        <w:t>1 noche en Cusco</w:t>
      </w:r>
    </w:p>
    <w:p w:rsidR="007A02C7" w:rsidRPr="006875A1" w:rsidRDefault="007A02C7" w:rsidP="007A02C7">
      <w:pPr>
        <w:pStyle w:val="Prrafodelista"/>
        <w:numPr>
          <w:ilvl w:val="0"/>
          <w:numId w:val="7"/>
        </w:numPr>
        <w:spacing w:line="240" w:lineRule="auto"/>
        <w:rPr>
          <w:rFonts w:ascii="Arial" w:eastAsia="Calibri" w:hAnsi="Arial" w:cs="Arial"/>
          <w:sz w:val="20"/>
          <w:szCs w:val="20"/>
          <w:lang w:val="es-ES" w:eastAsia="es-PE" w:bidi="ar-SA"/>
        </w:rPr>
      </w:pPr>
      <w:r w:rsidRPr="006875A1">
        <w:rPr>
          <w:rFonts w:ascii="Arial" w:eastAsia="Calibri" w:hAnsi="Arial" w:cs="Arial"/>
          <w:sz w:val="20"/>
          <w:szCs w:val="20"/>
          <w:lang w:val="es-ES" w:eastAsia="es-PE" w:bidi="ar-SA"/>
        </w:rPr>
        <w:t xml:space="preserve">3 noches en el crucero </w:t>
      </w:r>
      <w:proofErr w:type="spellStart"/>
      <w:r w:rsidRPr="006875A1">
        <w:rPr>
          <w:rFonts w:ascii="Arial" w:eastAsia="Calibri" w:hAnsi="Arial" w:cs="Arial"/>
          <w:sz w:val="20"/>
          <w:szCs w:val="20"/>
          <w:lang w:val="es-ES" w:eastAsia="es-PE" w:bidi="ar-SA"/>
        </w:rPr>
        <w:t>Delfin</w:t>
      </w:r>
      <w:proofErr w:type="spellEnd"/>
      <w:r w:rsidRPr="006875A1">
        <w:rPr>
          <w:rFonts w:ascii="Arial" w:eastAsia="Calibri" w:hAnsi="Arial" w:cs="Arial"/>
          <w:sz w:val="20"/>
          <w:szCs w:val="20"/>
          <w:lang w:val="es-ES" w:eastAsia="es-PE" w:bidi="ar-SA"/>
        </w:rPr>
        <w:t xml:space="preserve"> III </w:t>
      </w:r>
    </w:p>
    <w:p w:rsidR="007A02C7" w:rsidRPr="006875A1" w:rsidRDefault="007A02C7" w:rsidP="007A02C7">
      <w:pPr>
        <w:pStyle w:val="Prrafodelista"/>
        <w:numPr>
          <w:ilvl w:val="0"/>
          <w:numId w:val="7"/>
        </w:numPr>
        <w:spacing w:line="240" w:lineRule="auto"/>
        <w:rPr>
          <w:rStyle w:val="StyleSquare"/>
          <w:rFonts w:ascii="Arial" w:hAnsi="Arial" w:cs="Arial"/>
          <w:color w:val="auto"/>
          <w:lang w:val="es-ES" w:eastAsia="es-PE" w:bidi="ar-SA"/>
        </w:rPr>
      </w:pPr>
      <w:r w:rsidRPr="006875A1">
        <w:rPr>
          <w:rStyle w:val="StyleSquare"/>
          <w:rFonts w:ascii="Arial" w:hAnsi="Arial" w:cs="Arial"/>
          <w:color w:val="auto"/>
          <w:lang w:val="es-MX"/>
        </w:rPr>
        <w:t>Traslado del aeropuerto de Lima al hotel seleccionado con representante</w:t>
      </w:r>
    </w:p>
    <w:p w:rsidR="007A02C7" w:rsidRPr="006875A1" w:rsidRDefault="007A02C7" w:rsidP="007A02C7">
      <w:pPr>
        <w:pStyle w:val="Prrafodelista"/>
        <w:numPr>
          <w:ilvl w:val="0"/>
          <w:numId w:val="7"/>
        </w:numPr>
        <w:spacing w:line="240" w:lineRule="auto"/>
        <w:rPr>
          <w:rFonts w:ascii="Arial" w:eastAsia="Calibri" w:hAnsi="Arial" w:cs="Arial"/>
          <w:sz w:val="20"/>
          <w:szCs w:val="20"/>
          <w:lang w:val="es-ES" w:eastAsia="es-PE" w:bidi="ar-SA"/>
        </w:rPr>
      </w:pPr>
      <w:r w:rsidRPr="006875A1">
        <w:rPr>
          <w:rStyle w:val="StyleSquare"/>
          <w:rFonts w:ascii="Arial" w:hAnsi="Arial" w:cs="Arial"/>
          <w:color w:val="auto"/>
          <w:lang w:val="es-MX"/>
        </w:rPr>
        <w:t>Traslado del hotel seleccionado al aeropuerto de Lima con chofer trasladista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Traslado del aeropuerto de Lima al hotel seleccionado con chofer trasladista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Tour de medio día a la ciudad de Lima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Traslado del hotel seleccionado al aeropuerto de Lima con chofer trasladista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Traslado del aeropuerto de Cusco al hotel seleccionado con representante</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Tour privado de medio día a la ciudad de Cusco con visita a Coricancha, Catedral, Sacsayhuamán, </w:t>
      </w:r>
      <w:proofErr w:type="spellStart"/>
      <w:r w:rsidRPr="006875A1">
        <w:rPr>
          <w:rStyle w:val="StyleSquare"/>
          <w:rFonts w:ascii="Arial" w:hAnsi="Arial" w:cs="Arial"/>
          <w:color w:val="auto"/>
        </w:rPr>
        <w:t>Quenqo</w:t>
      </w:r>
      <w:proofErr w:type="spellEnd"/>
      <w:r w:rsidRPr="006875A1">
        <w:rPr>
          <w:rStyle w:val="StyleSquare"/>
          <w:rFonts w:ascii="Arial" w:hAnsi="Arial" w:cs="Arial"/>
          <w:color w:val="auto"/>
        </w:rPr>
        <w:t xml:space="preserve">, </w:t>
      </w:r>
      <w:proofErr w:type="spellStart"/>
      <w:r w:rsidRPr="006875A1">
        <w:rPr>
          <w:rStyle w:val="StyleSquare"/>
          <w:rFonts w:ascii="Arial" w:hAnsi="Arial" w:cs="Arial"/>
          <w:color w:val="auto"/>
        </w:rPr>
        <w:t>Puca</w:t>
      </w:r>
      <w:proofErr w:type="spellEnd"/>
      <w:r w:rsidRPr="006875A1">
        <w:rPr>
          <w:rStyle w:val="StyleSquare"/>
          <w:rFonts w:ascii="Arial" w:hAnsi="Arial" w:cs="Arial"/>
          <w:color w:val="auto"/>
        </w:rPr>
        <w:t xml:space="preserve"> Pucara y Tambomachay</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Boleto Turístico Completo de Cusco (BTC)</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Tour de día completo a Chinchero, fortaleza de Ollantaytambo y Museo Vivo de </w:t>
      </w:r>
      <w:proofErr w:type="spellStart"/>
      <w:r w:rsidRPr="006875A1">
        <w:rPr>
          <w:rStyle w:val="StyleSquare"/>
          <w:rFonts w:ascii="Arial" w:hAnsi="Arial" w:cs="Arial"/>
          <w:color w:val="auto"/>
        </w:rPr>
        <w:t>Yucay</w:t>
      </w:r>
      <w:proofErr w:type="spellEnd"/>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Almuerzo en Hotel Posadas del Inca </w:t>
      </w:r>
      <w:proofErr w:type="spellStart"/>
      <w:r w:rsidRPr="006875A1">
        <w:rPr>
          <w:rStyle w:val="StyleSquare"/>
          <w:rFonts w:ascii="Arial" w:hAnsi="Arial" w:cs="Arial"/>
          <w:color w:val="auto"/>
        </w:rPr>
        <w:t>Yucay</w:t>
      </w:r>
      <w:proofErr w:type="spellEnd"/>
      <w:r w:rsidRPr="006875A1">
        <w:rPr>
          <w:rStyle w:val="StyleSquare"/>
          <w:rFonts w:ascii="Arial" w:hAnsi="Arial" w:cs="Arial"/>
          <w:color w:val="auto"/>
        </w:rPr>
        <w:t xml:space="preserve"> para </w:t>
      </w:r>
      <w:proofErr w:type="spellStart"/>
      <w:r w:rsidRPr="006875A1">
        <w:rPr>
          <w:rStyle w:val="StyleSquare"/>
          <w:rFonts w:ascii="Arial" w:hAnsi="Arial" w:cs="Arial"/>
          <w:color w:val="auto"/>
        </w:rPr>
        <w:t>paxs</w:t>
      </w:r>
      <w:proofErr w:type="spellEnd"/>
      <w:r w:rsidRPr="006875A1">
        <w:rPr>
          <w:rStyle w:val="StyleSquare"/>
          <w:rFonts w:ascii="Arial" w:hAnsi="Arial" w:cs="Arial"/>
          <w:color w:val="auto"/>
        </w:rPr>
        <w:t xml:space="preserve"> no alojados</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Almuerzo para guía en el Hotel Posada del Inca </w:t>
      </w:r>
      <w:proofErr w:type="spellStart"/>
      <w:r w:rsidRPr="006875A1">
        <w:rPr>
          <w:rStyle w:val="StyleSquare"/>
          <w:rFonts w:ascii="Arial" w:hAnsi="Arial" w:cs="Arial"/>
          <w:color w:val="auto"/>
        </w:rPr>
        <w:t>Yucay</w:t>
      </w:r>
      <w:proofErr w:type="spellEnd"/>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Traslado del hotel seleccionado en Valle Sagrado a la estación de Ollanta con guía</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Paquete de 2 días / 1 noche a Machu Picchu con guía de sitio</w:t>
      </w:r>
    </w:p>
    <w:p w:rsidR="007A02C7" w:rsidRPr="006875A1" w:rsidRDefault="007A02C7" w:rsidP="007A02C7">
      <w:pPr>
        <w:pStyle w:val="P-Styleguiado"/>
        <w:numPr>
          <w:ilvl w:val="0"/>
          <w:numId w:val="7"/>
        </w:numPr>
        <w:spacing w:line="240" w:lineRule="auto"/>
        <w:rPr>
          <w:rStyle w:val="StyleSquare"/>
          <w:rFonts w:ascii="Arial" w:hAnsi="Arial" w:cs="Arial"/>
          <w:color w:val="auto"/>
        </w:rPr>
      </w:pPr>
      <w:proofErr w:type="gramStart"/>
      <w:r w:rsidRPr="006875A1">
        <w:rPr>
          <w:rStyle w:val="StyleSquare"/>
          <w:rFonts w:ascii="Arial" w:hAnsi="Arial" w:cs="Arial"/>
          <w:b/>
          <w:bCs/>
          <w:color w:val="auto"/>
        </w:rPr>
        <w:t>Tickets</w:t>
      </w:r>
      <w:proofErr w:type="gramEnd"/>
      <w:r w:rsidRPr="006875A1">
        <w:rPr>
          <w:rStyle w:val="StyleSquare"/>
          <w:rFonts w:ascii="Arial" w:hAnsi="Arial" w:cs="Arial"/>
          <w:b/>
          <w:bCs/>
          <w:color w:val="auto"/>
        </w:rPr>
        <w:t xml:space="preserve"> de tren </w:t>
      </w:r>
      <w:proofErr w:type="spellStart"/>
      <w:r w:rsidRPr="006875A1">
        <w:rPr>
          <w:rStyle w:val="StyleSquare"/>
          <w:rFonts w:ascii="Arial" w:hAnsi="Arial" w:cs="Arial"/>
          <w:b/>
          <w:bCs/>
          <w:color w:val="auto"/>
        </w:rPr>
        <w:t>Vistadome</w:t>
      </w:r>
      <w:proofErr w:type="spellEnd"/>
      <w:r w:rsidRPr="006875A1">
        <w:rPr>
          <w:rStyle w:val="StyleSquare"/>
          <w:rFonts w:ascii="Arial" w:hAnsi="Arial" w:cs="Arial"/>
          <w:b/>
          <w:bCs/>
          <w:color w:val="auto"/>
        </w:rPr>
        <w:t xml:space="preserve"> O 360 Inca Rail</w:t>
      </w:r>
      <w:r w:rsidRPr="006875A1">
        <w:rPr>
          <w:rStyle w:val="StyleSquare"/>
          <w:rFonts w:ascii="Arial" w:hAnsi="Arial" w:cs="Arial"/>
          <w:color w:val="auto"/>
        </w:rPr>
        <w:t xml:space="preserve"> para tour de día completo a Machu Picchu. Desde la estación de Ollanta / retorno hasta Ollanta o </w:t>
      </w:r>
      <w:proofErr w:type="spellStart"/>
      <w:r w:rsidRPr="006875A1">
        <w:rPr>
          <w:rStyle w:val="StyleSquare"/>
          <w:rFonts w:ascii="Arial" w:hAnsi="Arial" w:cs="Arial"/>
          <w:color w:val="auto"/>
        </w:rPr>
        <w:t>Poroy</w:t>
      </w:r>
      <w:proofErr w:type="spellEnd"/>
      <w:r w:rsidRPr="006875A1">
        <w:rPr>
          <w:rStyle w:val="StyleSquare"/>
          <w:rFonts w:ascii="Arial" w:hAnsi="Arial" w:cs="Arial"/>
          <w:color w:val="auto"/>
        </w:rPr>
        <w:t>.</w:t>
      </w:r>
    </w:p>
    <w:p w:rsidR="007A02C7" w:rsidRPr="006875A1" w:rsidRDefault="007A02C7" w:rsidP="007A02C7">
      <w:pPr>
        <w:pStyle w:val="P-Styleguiado"/>
        <w:numPr>
          <w:ilvl w:val="0"/>
          <w:numId w:val="7"/>
        </w:numPr>
        <w:spacing w:line="240" w:lineRule="auto"/>
        <w:rPr>
          <w:rFonts w:ascii="Arial" w:hAnsi="Arial" w:cs="Arial"/>
        </w:rPr>
      </w:pPr>
      <w:r w:rsidRPr="006875A1">
        <w:rPr>
          <w:rStyle w:val="StyleSquare"/>
          <w:rFonts w:ascii="Arial" w:hAnsi="Arial" w:cs="Arial"/>
          <w:color w:val="auto"/>
        </w:rPr>
        <w:t xml:space="preserve">Asistencia médica básica </w:t>
      </w:r>
    </w:p>
    <w:p w:rsidR="002C0212" w:rsidRPr="007A02C7" w:rsidRDefault="002C0212" w:rsidP="007A02C7">
      <w:pPr>
        <w:spacing w:after="0"/>
        <w:jc w:val="both"/>
        <w:rPr>
          <w:rFonts w:ascii="Arial" w:hAnsi="Arial" w:cs="Arial"/>
          <w:sz w:val="20"/>
          <w:szCs w:val="20"/>
          <w:lang w:val="es-ES"/>
        </w:rPr>
      </w:pPr>
    </w:p>
    <w:p w:rsidR="00422850" w:rsidRPr="007A228B" w:rsidRDefault="00422850" w:rsidP="007A228B">
      <w:pPr>
        <w:spacing w:after="0"/>
        <w:jc w:val="both"/>
        <w:rPr>
          <w:rFonts w:ascii="Arial" w:hAnsi="Arial" w:cs="Arial"/>
          <w:sz w:val="20"/>
          <w:szCs w:val="20"/>
          <w:lang w:val="es-MX"/>
        </w:rPr>
      </w:pPr>
    </w:p>
    <w:p w:rsidR="002C0212" w:rsidRPr="007A228B" w:rsidRDefault="002C0212" w:rsidP="007A228B">
      <w:pPr>
        <w:spacing w:after="0"/>
        <w:jc w:val="both"/>
        <w:rPr>
          <w:rFonts w:ascii="Arial" w:hAnsi="Arial" w:cs="Arial"/>
          <w:b/>
          <w:bCs/>
          <w:sz w:val="20"/>
          <w:szCs w:val="20"/>
          <w:lang w:val="es-MX"/>
        </w:rPr>
      </w:pPr>
      <w:r w:rsidRPr="007A228B">
        <w:rPr>
          <w:rFonts w:ascii="Arial" w:hAnsi="Arial" w:cs="Arial"/>
          <w:b/>
          <w:bCs/>
          <w:sz w:val="20"/>
          <w:szCs w:val="20"/>
          <w:lang w:val="es-MX"/>
        </w:rPr>
        <w:t>No incluye:</w:t>
      </w:r>
    </w:p>
    <w:p w:rsidR="002C0212" w:rsidRPr="007A228B" w:rsidRDefault="002C0212" w:rsidP="007A228B">
      <w:pPr>
        <w:spacing w:after="0"/>
        <w:jc w:val="both"/>
        <w:rPr>
          <w:rFonts w:ascii="Arial" w:hAnsi="Arial" w:cs="Arial"/>
          <w:sz w:val="20"/>
          <w:szCs w:val="20"/>
          <w:lang w:val="es-MX"/>
        </w:rPr>
      </w:pP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Boletos aéreos nacionales e internacionales.</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Bebidas alcohólicas y no alcohólicas durante las comidas.</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Comidas no mencionadas en el itinerario.</w:t>
      </w:r>
    </w:p>
    <w:p w:rsidR="000D389B" w:rsidRPr="000D389B"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Gastos personales (lavandería, llamadas telefónicas, seguro de viaje, etc.)</w:t>
      </w:r>
    </w:p>
    <w:p w:rsidR="000D389B" w:rsidRPr="000D389B" w:rsidRDefault="000D389B" w:rsidP="000D389B">
      <w:pPr>
        <w:pStyle w:val="Prrafodelista"/>
        <w:numPr>
          <w:ilvl w:val="0"/>
          <w:numId w:val="5"/>
        </w:numPr>
        <w:spacing w:after="0"/>
        <w:jc w:val="both"/>
        <w:rPr>
          <w:rFonts w:ascii="Arial" w:hAnsi="Arial" w:cs="Arial"/>
          <w:sz w:val="20"/>
          <w:szCs w:val="20"/>
          <w:lang w:val="en-AU"/>
        </w:rPr>
      </w:pPr>
      <w:r w:rsidRPr="000D389B">
        <w:rPr>
          <w:rFonts w:ascii="Arial" w:hAnsi="Arial" w:cs="Arial"/>
          <w:sz w:val="20"/>
          <w:szCs w:val="20"/>
          <w:lang w:val="en-AU"/>
        </w:rPr>
        <w:t>Early check in, late check out.</w:t>
      </w:r>
    </w:p>
    <w:p w:rsidR="000D389B" w:rsidRPr="008E60A6" w:rsidRDefault="000D389B" w:rsidP="000D389B">
      <w:pPr>
        <w:pStyle w:val="Prrafodelista"/>
        <w:numPr>
          <w:ilvl w:val="0"/>
          <w:numId w:val="5"/>
        </w:numPr>
        <w:spacing w:after="0"/>
        <w:jc w:val="both"/>
        <w:rPr>
          <w:rFonts w:ascii="Arial" w:hAnsi="Arial" w:cs="Arial"/>
          <w:sz w:val="20"/>
          <w:szCs w:val="20"/>
          <w:lang w:val="es-MX"/>
        </w:rPr>
      </w:pPr>
      <w:r w:rsidRPr="000D389B">
        <w:rPr>
          <w:rFonts w:ascii="Arial" w:hAnsi="Arial" w:cs="Arial"/>
          <w:sz w:val="20"/>
          <w:szCs w:val="20"/>
          <w:lang w:val="es-MX"/>
        </w:rPr>
        <w:t>Propinas para guías y conductores.</w:t>
      </w:r>
    </w:p>
    <w:p w:rsidR="000D389B" w:rsidRDefault="000D389B" w:rsidP="000D389B">
      <w:pPr>
        <w:spacing w:after="0"/>
        <w:jc w:val="both"/>
        <w:rPr>
          <w:rFonts w:ascii="Arial" w:hAnsi="Arial" w:cs="Arial"/>
          <w:sz w:val="20"/>
          <w:szCs w:val="20"/>
          <w:lang w:val="es-MX"/>
        </w:rPr>
      </w:pPr>
    </w:p>
    <w:p w:rsidR="000D389B" w:rsidRPr="007A02C7" w:rsidRDefault="007A02C7" w:rsidP="007A02C7">
      <w:pPr>
        <w:tabs>
          <w:tab w:val="left" w:pos="3045"/>
        </w:tabs>
        <w:jc w:val="center"/>
        <w:rPr>
          <w:rFonts w:ascii="Arial" w:hAnsi="Arial" w:cs="Arial"/>
          <w:b/>
          <w:bCs/>
          <w:sz w:val="20"/>
          <w:szCs w:val="20"/>
          <w:lang w:val="es-MX"/>
        </w:rPr>
      </w:pPr>
      <w:r>
        <w:rPr>
          <w:noProof/>
        </w:rPr>
        <w:drawing>
          <wp:anchor distT="0" distB="0" distL="114300" distR="114300" simplePos="0" relativeHeight="251661312" behindDoc="0" locked="0" layoutInCell="1" allowOverlap="1" wp14:anchorId="7394B601" wp14:editId="2BFC3FE7">
            <wp:simplePos x="0" y="0"/>
            <wp:positionH relativeFrom="margin">
              <wp:posOffset>882015</wp:posOffset>
            </wp:positionH>
            <wp:positionV relativeFrom="paragraph">
              <wp:posOffset>149225</wp:posOffset>
            </wp:positionV>
            <wp:extent cx="4598102" cy="2047875"/>
            <wp:effectExtent l="0" t="0" r="0" b="0"/>
            <wp:wrapNone/>
            <wp:docPr id="1740078323"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78323" name="Imagen 1"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598102" cy="20478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7A228B">
        <w:rPr>
          <w:rFonts w:ascii="Arial" w:hAnsi="Arial" w:cs="Arial"/>
          <w:b/>
          <w:bCs/>
          <w:sz w:val="20"/>
          <w:szCs w:val="20"/>
          <w:lang w:val="es-MX"/>
        </w:rPr>
        <w:t>MAPA</w:t>
      </w:r>
    </w:p>
    <w:p w:rsidR="000D389B" w:rsidRDefault="000D389B" w:rsidP="000D389B">
      <w:pPr>
        <w:spacing w:after="0"/>
        <w:jc w:val="both"/>
        <w:rPr>
          <w:rFonts w:ascii="Arial" w:hAnsi="Arial" w:cs="Arial"/>
          <w:sz w:val="20"/>
          <w:szCs w:val="20"/>
          <w:lang w:val="es-MX"/>
        </w:rPr>
      </w:pPr>
    </w:p>
    <w:p w:rsidR="000D389B" w:rsidRDefault="000D389B" w:rsidP="000D389B">
      <w:pPr>
        <w:spacing w:after="0"/>
        <w:jc w:val="both"/>
        <w:rPr>
          <w:rFonts w:ascii="Arial" w:hAnsi="Arial" w:cs="Arial"/>
          <w:sz w:val="20"/>
          <w:szCs w:val="20"/>
          <w:lang w:val="es-MX"/>
        </w:rPr>
      </w:pPr>
    </w:p>
    <w:p w:rsidR="000D389B" w:rsidRDefault="000D389B"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7A02C7" w:rsidRDefault="007A02C7" w:rsidP="000D389B">
      <w:pPr>
        <w:spacing w:after="0"/>
        <w:jc w:val="both"/>
        <w:rPr>
          <w:rFonts w:ascii="Arial" w:hAnsi="Arial" w:cs="Arial"/>
          <w:sz w:val="20"/>
          <w:szCs w:val="20"/>
          <w:lang w:val="es-MX"/>
        </w:rPr>
      </w:pPr>
    </w:p>
    <w:p w:rsidR="007A02C7" w:rsidRDefault="007A02C7" w:rsidP="000D389B">
      <w:pPr>
        <w:spacing w:after="0"/>
        <w:jc w:val="both"/>
        <w:rPr>
          <w:rFonts w:ascii="Arial" w:hAnsi="Arial" w:cs="Arial"/>
          <w:sz w:val="20"/>
          <w:szCs w:val="20"/>
          <w:lang w:val="es-MX"/>
        </w:rPr>
      </w:pPr>
    </w:p>
    <w:p w:rsidR="007A02C7" w:rsidRDefault="007A02C7" w:rsidP="000D389B">
      <w:pPr>
        <w:spacing w:after="0"/>
        <w:jc w:val="both"/>
        <w:rPr>
          <w:rFonts w:ascii="Arial" w:hAnsi="Arial" w:cs="Arial"/>
          <w:sz w:val="20"/>
          <w:szCs w:val="20"/>
          <w:lang w:val="es-MX"/>
        </w:rPr>
      </w:pPr>
    </w:p>
    <w:p w:rsidR="007A02C7" w:rsidRDefault="007A02C7" w:rsidP="000D389B">
      <w:pPr>
        <w:spacing w:after="0"/>
        <w:jc w:val="both"/>
        <w:rPr>
          <w:rFonts w:ascii="Arial" w:hAnsi="Arial" w:cs="Arial"/>
          <w:sz w:val="20"/>
          <w:szCs w:val="20"/>
          <w:lang w:val="es-MX"/>
        </w:rPr>
      </w:pPr>
    </w:p>
    <w:p w:rsidR="00910C5A" w:rsidRDefault="00910C5A" w:rsidP="000D389B">
      <w:pPr>
        <w:spacing w:after="0"/>
        <w:jc w:val="both"/>
        <w:rPr>
          <w:rFonts w:ascii="Arial" w:hAnsi="Arial" w:cs="Arial"/>
          <w:sz w:val="20"/>
          <w:szCs w:val="20"/>
          <w:lang w:val="es-MX"/>
        </w:rPr>
      </w:pPr>
    </w:p>
    <w:p w:rsidR="000D389B" w:rsidRDefault="000D389B" w:rsidP="000D389B">
      <w:pPr>
        <w:spacing w:after="0"/>
        <w:jc w:val="both"/>
        <w:rPr>
          <w:rFonts w:ascii="Arial" w:hAnsi="Arial" w:cs="Arial"/>
          <w:sz w:val="20"/>
          <w:szCs w:val="20"/>
          <w:lang w:val="es-MX"/>
        </w:rPr>
      </w:pPr>
    </w:p>
    <w:tbl>
      <w:tblPr>
        <w:tblW w:w="5880" w:type="dxa"/>
        <w:jc w:val="center"/>
        <w:tblCellMar>
          <w:left w:w="70" w:type="dxa"/>
          <w:right w:w="70" w:type="dxa"/>
        </w:tblCellMar>
        <w:tblLook w:val="04A0" w:firstRow="1" w:lastRow="0" w:firstColumn="1" w:lastColumn="0" w:noHBand="0" w:noVBand="1"/>
      </w:tblPr>
      <w:tblGrid>
        <w:gridCol w:w="1578"/>
        <w:gridCol w:w="3910"/>
        <w:gridCol w:w="467"/>
      </w:tblGrid>
      <w:tr w:rsidR="00910C5A" w:rsidRPr="00F75ECA" w:rsidTr="00910C5A">
        <w:trPr>
          <w:trHeight w:val="300"/>
          <w:jc w:val="center"/>
        </w:trPr>
        <w:tc>
          <w:tcPr>
            <w:tcW w:w="5880" w:type="dxa"/>
            <w:gridSpan w:val="3"/>
            <w:tcBorders>
              <w:top w:val="single" w:sz="4" w:space="0" w:color="CC99FF"/>
              <w:left w:val="single" w:sz="4" w:space="0" w:color="CC99FF"/>
              <w:bottom w:val="nil"/>
              <w:right w:val="single" w:sz="4" w:space="0" w:color="CC99FF"/>
            </w:tcBorders>
            <w:shd w:val="clear" w:color="282456" w:fill="282456"/>
            <w:noWrap/>
            <w:vAlign w:val="center"/>
            <w:hideMark/>
          </w:tcPr>
          <w:p w:rsidR="00910C5A" w:rsidRPr="00910C5A" w:rsidRDefault="00910C5A" w:rsidP="00910C5A">
            <w:pPr>
              <w:spacing w:after="0" w:line="240" w:lineRule="auto"/>
              <w:jc w:val="center"/>
              <w:rPr>
                <w:rFonts w:ascii="Calibri" w:hAnsi="Calibri" w:cs="Calibri"/>
                <w:b/>
                <w:bCs/>
                <w:color w:val="FFFFFF"/>
                <w:sz w:val="20"/>
                <w:szCs w:val="20"/>
                <w:lang w:val="es-MX" w:eastAsia="es-MX" w:bidi="ar-SA"/>
              </w:rPr>
            </w:pPr>
            <w:r w:rsidRPr="00910C5A">
              <w:rPr>
                <w:rFonts w:ascii="Calibri" w:hAnsi="Calibri" w:cs="Calibri"/>
                <w:b/>
                <w:bCs/>
                <w:color w:val="FFFFFF"/>
                <w:sz w:val="20"/>
                <w:szCs w:val="20"/>
                <w:lang w:val="es-MX" w:eastAsia="es-MX" w:bidi="ar-SA"/>
              </w:rPr>
              <w:t>LISTA DE HOTELES (Previstos o similares)</w:t>
            </w:r>
          </w:p>
        </w:tc>
      </w:tr>
      <w:tr w:rsidR="00910C5A" w:rsidRPr="00910C5A" w:rsidTr="00910C5A">
        <w:trPr>
          <w:trHeight w:val="300"/>
          <w:jc w:val="center"/>
        </w:trPr>
        <w:tc>
          <w:tcPr>
            <w:tcW w:w="1578" w:type="dxa"/>
            <w:tcBorders>
              <w:top w:val="single" w:sz="4" w:space="0" w:color="CC99FF"/>
              <w:left w:val="single" w:sz="4" w:space="0" w:color="CC99FF"/>
              <w:bottom w:val="single" w:sz="4" w:space="0" w:color="CC99FF"/>
              <w:right w:val="nil"/>
            </w:tcBorders>
            <w:shd w:val="clear" w:color="C9C7E7" w:fill="C9C7E7"/>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CIUDAD</w:t>
            </w:r>
          </w:p>
        </w:tc>
        <w:tc>
          <w:tcPr>
            <w:tcW w:w="3910" w:type="dxa"/>
            <w:tcBorders>
              <w:top w:val="single" w:sz="4" w:space="0" w:color="CC99FF"/>
              <w:left w:val="nil"/>
              <w:bottom w:val="single" w:sz="4" w:space="0" w:color="CC99FF"/>
              <w:right w:val="nil"/>
            </w:tcBorders>
            <w:shd w:val="clear" w:color="C9C7E7" w:fill="C9C7E7"/>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HOTEL</w:t>
            </w:r>
          </w:p>
        </w:tc>
        <w:tc>
          <w:tcPr>
            <w:tcW w:w="392" w:type="dxa"/>
            <w:tcBorders>
              <w:top w:val="single" w:sz="4" w:space="0" w:color="CC99FF"/>
              <w:left w:val="nil"/>
              <w:bottom w:val="single" w:sz="4" w:space="0" w:color="CC99FF"/>
              <w:right w:val="single" w:sz="4" w:space="0" w:color="CC99FF"/>
            </w:tcBorders>
            <w:shd w:val="clear" w:color="C9C7E7" w:fill="C9C7E7"/>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CAT</w:t>
            </w:r>
          </w:p>
        </w:tc>
      </w:tr>
      <w:tr w:rsidR="00910C5A" w:rsidRPr="00910C5A" w:rsidTr="00910C5A">
        <w:trPr>
          <w:trHeight w:val="375"/>
          <w:jc w:val="center"/>
        </w:trPr>
        <w:tc>
          <w:tcPr>
            <w:tcW w:w="1578" w:type="dxa"/>
            <w:tcBorders>
              <w:top w:val="nil"/>
              <w:left w:val="single" w:sz="4" w:space="0" w:color="CC99FF"/>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LIMA</w:t>
            </w:r>
          </w:p>
        </w:tc>
        <w:tc>
          <w:tcPr>
            <w:tcW w:w="3910" w:type="dxa"/>
            <w:tcBorders>
              <w:top w:val="nil"/>
              <w:left w:val="nil"/>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HOTEL PULLMAN LIMA SAN ISIDRO</w:t>
            </w:r>
          </w:p>
        </w:tc>
        <w:tc>
          <w:tcPr>
            <w:tcW w:w="392" w:type="dxa"/>
            <w:tcBorders>
              <w:top w:val="nil"/>
              <w:left w:val="nil"/>
              <w:bottom w:val="nil"/>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w:t>
            </w:r>
          </w:p>
        </w:tc>
      </w:tr>
      <w:tr w:rsidR="00910C5A" w:rsidRPr="00910C5A" w:rsidTr="00910C5A">
        <w:trPr>
          <w:trHeight w:val="450"/>
          <w:jc w:val="center"/>
        </w:trPr>
        <w:tc>
          <w:tcPr>
            <w:tcW w:w="1578" w:type="dxa"/>
            <w:tcBorders>
              <w:top w:val="nil"/>
              <w:left w:val="single" w:sz="4" w:space="0" w:color="CC99FF"/>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A BORDO</w:t>
            </w:r>
          </w:p>
        </w:tc>
        <w:tc>
          <w:tcPr>
            <w:tcW w:w="3910" w:type="dxa"/>
            <w:tcBorders>
              <w:top w:val="nil"/>
              <w:left w:val="nil"/>
              <w:bottom w:val="nil"/>
              <w:right w:val="nil"/>
            </w:tcBorders>
            <w:shd w:val="clear" w:color="FFFF00" w:fill="FFFFFF"/>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DELFIN III</w:t>
            </w:r>
          </w:p>
        </w:tc>
        <w:tc>
          <w:tcPr>
            <w:tcW w:w="392" w:type="dxa"/>
            <w:tcBorders>
              <w:top w:val="nil"/>
              <w:left w:val="nil"/>
              <w:bottom w:val="nil"/>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 </w:t>
            </w:r>
          </w:p>
        </w:tc>
      </w:tr>
      <w:tr w:rsidR="00910C5A" w:rsidRPr="00910C5A" w:rsidTr="00910C5A">
        <w:trPr>
          <w:trHeight w:val="270"/>
          <w:jc w:val="center"/>
        </w:trPr>
        <w:tc>
          <w:tcPr>
            <w:tcW w:w="1578" w:type="dxa"/>
            <w:tcBorders>
              <w:top w:val="nil"/>
              <w:left w:val="single" w:sz="4" w:space="0" w:color="CC99FF"/>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CUSCO</w:t>
            </w:r>
          </w:p>
        </w:tc>
        <w:tc>
          <w:tcPr>
            <w:tcW w:w="3910" w:type="dxa"/>
            <w:tcBorders>
              <w:top w:val="nil"/>
              <w:left w:val="nil"/>
              <w:bottom w:val="nil"/>
              <w:right w:val="nil"/>
            </w:tcBorders>
            <w:shd w:val="clear" w:color="FFFFFF" w:fill="FFFFFF"/>
            <w:noWrap/>
            <w:vAlign w:val="center"/>
            <w:hideMark/>
          </w:tcPr>
          <w:p w:rsidR="00910C5A" w:rsidRPr="00910C5A" w:rsidRDefault="00910C5A" w:rsidP="00910C5A">
            <w:pPr>
              <w:spacing w:after="0" w:line="240" w:lineRule="auto"/>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PALACIO DEL INKA, LUXURY COLLECTION</w:t>
            </w:r>
          </w:p>
        </w:tc>
        <w:tc>
          <w:tcPr>
            <w:tcW w:w="392" w:type="dxa"/>
            <w:tcBorders>
              <w:top w:val="nil"/>
              <w:left w:val="nil"/>
              <w:bottom w:val="nil"/>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w:t>
            </w:r>
          </w:p>
        </w:tc>
      </w:tr>
      <w:tr w:rsidR="00910C5A" w:rsidRPr="00910C5A" w:rsidTr="00910C5A">
        <w:trPr>
          <w:trHeight w:val="300"/>
          <w:jc w:val="center"/>
        </w:trPr>
        <w:tc>
          <w:tcPr>
            <w:tcW w:w="1578" w:type="dxa"/>
            <w:tcBorders>
              <w:top w:val="nil"/>
              <w:left w:val="single" w:sz="4" w:space="0" w:color="CC99FF"/>
              <w:bottom w:val="nil"/>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URUBAMBA</w:t>
            </w:r>
          </w:p>
        </w:tc>
        <w:tc>
          <w:tcPr>
            <w:tcW w:w="3910" w:type="dxa"/>
            <w:tcBorders>
              <w:top w:val="nil"/>
              <w:left w:val="nil"/>
              <w:bottom w:val="nil"/>
              <w:right w:val="nil"/>
            </w:tcBorders>
            <w:shd w:val="clear" w:color="auto" w:fill="auto"/>
            <w:noWrap/>
            <w:vAlign w:val="bottom"/>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INKATERRA HACIENDA</w:t>
            </w:r>
          </w:p>
        </w:tc>
        <w:tc>
          <w:tcPr>
            <w:tcW w:w="392" w:type="dxa"/>
            <w:tcBorders>
              <w:top w:val="nil"/>
              <w:left w:val="nil"/>
              <w:bottom w:val="nil"/>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w:t>
            </w:r>
          </w:p>
        </w:tc>
      </w:tr>
      <w:tr w:rsidR="00910C5A" w:rsidRPr="00910C5A" w:rsidTr="00910C5A">
        <w:trPr>
          <w:trHeight w:val="450"/>
          <w:jc w:val="center"/>
        </w:trPr>
        <w:tc>
          <w:tcPr>
            <w:tcW w:w="1578" w:type="dxa"/>
            <w:tcBorders>
              <w:top w:val="nil"/>
              <w:left w:val="single" w:sz="4" w:space="0" w:color="CC99FF"/>
              <w:bottom w:val="single" w:sz="4" w:space="0" w:color="CC99FF"/>
              <w:right w:val="nil"/>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b/>
                <w:bCs/>
                <w:color w:val="000000"/>
                <w:sz w:val="20"/>
                <w:szCs w:val="20"/>
                <w:lang w:val="es-MX" w:eastAsia="es-MX" w:bidi="ar-SA"/>
              </w:rPr>
            </w:pPr>
            <w:r w:rsidRPr="00910C5A">
              <w:rPr>
                <w:rFonts w:ascii="Calibri" w:hAnsi="Calibri" w:cs="Calibri"/>
                <w:b/>
                <w:bCs/>
                <w:color w:val="000000"/>
                <w:sz w:val="20"/>
                <w:szCs w:val="20"/>
                <w:lang w:val="es-MX" w:eastAsia="es-MX" w:bidi="ar-SA"/>
              </w:rPr>
              <w:t>MACHU PICCHU</w:t>
            </w:r>
          </w:p>
        </w:tc>
        <w:tc>
          <w:tcPr>
            <w:tcW w:w="3910" w:type="dxa"/>
            <w:tcBorders>
              <w:top w:val="nil"/>
              <w:left w:val="nil"/>
              <w:bottom w:val="single" w:sz="4" w:space="0" w:color="CC99FF"/>
              <w:right w:val="nil"/>
            </w:tcBorders>
            <w:shd w:val="clear" w:color="FFFFFF" w:fill="FFFFFF"/>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SUMAQ MACHU PICCHU</w:t>
            </w:r>
            <w:r w:rsidRPr="00910C5A">
              <w:rPr>
                <w:rFonts w:ascii="Calibri" w:hAnsi="Calibri" w:cs="Calibri"/>
                <w:color w:val="000000"/>
                <w:sz w:val="20"/>
                <w:szCs w:val="20"/>
                <w:lang w:val="es-MX" w:eastAsia="es-MX" w:bidi="ar-SA"/>
              </w:rPr>
              <w:br/>
              <w:t>HOTEL</w:t>
            </w:r>
          </w:p>
        </w:tc>
        <w:tc>
          <w:tcPr>
            <w:tcW w:w="392" w:type="dxa"/>
            <w:tcBorders>
              <w:top w:val="nil"/>
              <w:left w:val="nil"/>
              <w:bottom w:val="single" w:sz="4" w:space="0" w:color="CC99FF"/>
              <w:right w:val="single" w:sz="4" w:space="0" w:color="CC99FF"/>
            </w:tcBorders>
            <w:shd w:val="clear" w:color="FFFFFF" w:fill="FFFFFF"/>
            <w:noWrap/>
            <w:vAlign w:val="center"/>
            <w:hideMark/>
          </w:tcPr>
          <w:p w:rsidR="00910C5A" w:rsidRPr="00910C5A" w:rsidRDefault="00910C5A" w:rsidP="00910C5A">
            <w:pPr>
              <w:spacing w:after="0" w:line="240" w:lineRule="auto"/>
              <w:jc w:val="center"/>
              <w:rPr>
                <w:rFonts w:ascii="Calibri" w:hAnsi="Calibri" w:cs="Calibri"/>
                <w:color w:val="000000"/>
                <w:sz w:val="20"/>
                <w:szCs w:val="20"/>
                <w:lang w:val="es-MX" w:eastAsia="es-MX" w:bidi="ar-SA"/>
              </w:rPr>
            </w:pPr>
            <w:r w:rsidRPr="00910C5A">
              <w:rPr>
                <w:rFonts w:ascii="Calibri" w:hAnsi="Calibri" w:cs="Calibri"/>
                <w:color w:val="000000"/>
                <w:sz w:val="20"/>
                <w:szCs w:val="20"/>
                <w:lang w:val="es-MX" w:eastAsia="es-MX" w:bidi="ar-SA"/>
              </w:rPr>
              <w:t>S</w:t>
            </w:r>
          </w:p>
        </w:tc>
      </w:tr>
      <w:tr w:rsidR="00910C5A" w:rsidRPr="00910C5A" w:rsidTr="00910C5A">
        <w:trPr>
          <w:trHeight w:val="375"/>
          <w:jc w:val="center"/>
        </w:trPr>
        <w:tc>
          <w:tcPr>
            <w:tcW w:w="5880" w:type="dxa"/>
            <w:gridSpan w:val="3"/>
            <w:tcBorders>
              <w:top w:val="single" w:sz="4" w:space="0" w:color="CC99FF"/>
              <w:left w:val="single" w:sz="4" w:space="0" w:color="CC99FF"/>
              <w:bottom w:val="nil"/>
              <w:right w:val="single" w:sz="4" w:space="0" w:color="CC99FF"/>
            </w:tcBorders>
            <w:shd w:val="clear" w:color="282456" w:fill="282456"/>
            <w:noWrap/>
            <w:vAlign w:val="center"/>
            <w:hideMark/>
          </w:tcPr>
          <w:p w:rsidR="00910C5A" w:rsidRPr="00910C5A" w:rsidRDefault="00910C5A" w:rsidP="00910C5A">
            <w:pPr>
              <w:spacing w:after="0" w:line="240" w:lineRule="auto"/>
              <w:jc w:val="center"/>
              <w:rPr>
                <w:rFonts w:ascii="Calibri" w:hAnsi="Calibri" w:cs="Calibri"/>
                <w:b/>
                <w:bCs/>
                <w:color w:val="FFFFFF"/>
                <w:sz w:val="20"/>
                <w:szCs w:val="20"/>
                <w:lang w:val="es-MX" w:eastAsia="es-MX" w:bidi="ar-SA"/>
              </w:rPr>
            </w:pPr>
            <w:r w:rsidRPr="00910C5A">
              <w:rPr>
                <w:rFonts w:ascii="Calibri" w:hAnsi="Calibri" w:cs="Calibri"/>
                <w:b/>
                <w:bCs/>
                <w:color w:val="FFFFFF"/>
                <w:sz w:val="20"/>
                <w:szCs w:val="20"/>
                <w:lang w:val="es-MX" w:eastAsia="es-MX" w:bidi="ar-SA"/>
              </w:rPr>
              <w:t>CHECK IN: 15:00 CHECK OUT: 12:00</w:t>
            </w:r>
          </w:p>
        </w:tc>
      </w:tr>
    </w:tbl>
    <w:p w:rsidR="00910C5A" w:rsidRDefault="00910C5A" w:rsidP="007A228B">
      <w:pPr>
        <w:spacing w:after="0"/>
        <w:jc w:val="both"/>
        <w:rPr>
          <w:rFonts w:ascii="Arial" w:hAnsi="Arial" w:cs="Arial"/>
          <w:sz w:val="20"/>
          <w:szCs w:val="20"/>
          <w:lang w:val="es-MX"/>
        </w:rPr>
      </w:pPr>
    </w:p>
    <w:p w:rsidR="008C4FC9" w:rsidRDefault="008C4FC9" w:rsidP="007A228B">
      <w:pPr>
        <w:spacing w:after="0"/>
        <w:jc w:val="both"/>
        <w:rPr>
          <w:rFonts w:ascii="Arial" w:hAnsi="Arial" w:cs="Arial"/>
          <w:sz w:val="20"/>
          <w:szCs w:val="20"/>
          <w:lang w:val="es-MX"/>
        </w:rPr>
      </w:pPr>
    </w:p>
    <w:tbl>
      <w:tblPr>
        <w:tblW w:w="4660" w:type="dxa"/>
        <w:jc w:val="center"/>
        <w:tblCellMar>
          <w:left w:w="70" w:type="dxa"/>
          <w:right w:w="70" w:type="dxa"/>
        </w:tblCellMar>
        <w:tblLook w:val="04A0" w:firstRow="1" w:lastRow="0" w:firstColumn="1" w:lastColumn="0" w:noHBand="0" w:noVBand="1"/>
      </w:tblPr>
      <w:tblGrid>
        <w:gridCol w:w="3919"/>
        <w:gridCol w:w="741"/>
      </w:tblGrid>
      <w:tr w:rsidR="009C2172" w:rsidRPr="00F75ECA" w:rsidTr="009C2172">
        <w:trPr>
          <w:trHeight w:val="300"/>
          <w:jc w:val="center"/>
        </w:trPr>
        <w:tc>
          <w:tcPr>
            <w:tcW w:w="4660" w:type="dxa"/>
            <w:gridSpan w:val="2"/>
            <w:tcBorders>
              <w:top w:val="single" w:sz="4" w:space="0" w:color="716BC1"/>
              <w:left w:val="single" w:sz="4" w:space="0" w:color="716BC1"/>
              <w:bottom w:val="nil"/>
              <w:right w:val="single" w:sz="4" w:space="0" w:color="716BC1"/>
            </w:tcBorders>
            <w:shd w:val="clear" w:color="282456" w:fill="282456"/>
            <w:noWrap/>
            <w:vAlign w:val="center"/>
            <w:hideMark/>
          </w:tcPr>
          <w:p w:rsidR="009C2172" w:rsidRPr="009C2172" w:rsidRDefault="009C2172" w:rsidP="009C2172">
            <w:pPr>
              <w:spacing w:after="0" w:line="240" w:lineRule="auto"/>
              <w:jc w:val="center"/>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PRECIO POR PERSONA EN USD</w:t>
            </w:r>
          </w:p>
        </w:tc>
      </w:tr>
      <w:tr w:rsidR="009C2172" w:rsidRPr="009C2172" w:rsidTr="009C2172">
        <w:trPr>
          <w:trHeight w:val="300"/>
          <w:jc w:val="center"/>
        </w:trPr>
        <w:tc>
          <w:tcPr>
            <w:tcW w:w="3919" w:type="dxa"/>
            <w:tcBorders>
              <w:top w:val="nil"/>
              <w:left w:val="single" w:sz="4" w:space="0" w:color="716BC1"/>
              <w:bottom w:val="nil"/>
              <w:right w:val="nil"/>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xml:space="preserve">CRUCERO - SUITE </w:t>
            </w:r>
          </w:p>
        </w:tc>
        <w:tc>
          <w:tcPr>
            <w:tcW w:w="741" w:type="dxa"/>
            <w:tcBorders>
              <w:top w:val="nil"/>
              <w:left w:val="nil"/>
              <w:bottom w:val="nil"/>
              <w:right w:val="single" w:sz="4" w:space="0" w:color="716BC1"/>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DBL</w:t>
            </w:r>
          </w:p>
        </w:tc>
      </w:tr>
      <w:tr w:rsidR="009C2172" w:rsidRPr="009C2172" w:rsidTr="009C2172">
        <w:trPr>
          <w:trHeight w:val="375"/>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rsidR="009C2172" w:rsidRPr="009C2172" w:rsidRDefault="009C2172" w:rsidP="009C2172">
            <w:pPr>
              <w:spacing w:after="0" w:line="240" w:lineRule="auto"/>
              <w:jc w:val="center"/>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5870</w:t>
            </w:r>
          </w:p>
        </w:tc>
      </w:tr>
      <w:tr w:rsidR="009C2172" w:rsidRPr="009C2172" w:rsidTr="009C2172">
        <w:trPr>
          <w:trHeight w:val="450"/>
          <w:jc w:val="center"/>
        </w:trPr>
        <w:tc>
          <w:tcPr>
            <w:tcW w:w="3919"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 </w:t>
            </w:r>
          </w:p>
        </w:tc>
        <w:tc>
          <w:tcPr>
            <w:tcW w:w="741"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 </w:t>
            </w:r>
          </w:p>
        </w:tc>
      </w:tr>
      <w:tr w:rsidR="009C2172" w:rsidRPr="009C2172" w:rsidTr="009C2172">
        <w:trPr>
          <w:trHeight w:val="270"/>
          <w:jc w:val="center"/>
        </w:trPr>
        <w:tc>
          <w:tcPr>
            <w:tcW w:w="3919" w:type="dxa"/>
            <w:tcBorders>
              <w:top w:val="single" w:sz="4" w:space="0" w:color="716BC1"/>
              <w:left w:val="single" w:sz="4" w:space="0" w:color="716BC1"/>
              <w:bottom w:val="nil"/>
              <w:right w:val="nil"/>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xml:space="preserve">CRUCERO - UPEER SUITE </w:t>
            </w:r>
          </w:p>
        </w:tc>
        <w:tc>
          <w:tcPr>
            <w:tcW w:w="741" w:type="dxa"/>
            <w:tcBorders>
              <w:top w:val="single" w:sz="4" w:space="0" w:color="716BC1"/>
              <w:left w:val="nil"/>
              <w:bottom w:val="nil"/>
              <w:right w:val="single" w:sz="4" w:space="0" w:color="716BC1"/>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DBL</w:t>
            </w:r>
          </w:p>
        </w:tc>
      </w:tr>
      <w:tr w:rsidR="009C2172" w:rsidRPr="009C2172" w:rsidTr="009C2172">
        <w:trPr>
          <w:trHeight w:val="300"/>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rsidR="009C2172" w:rsidRPr="009C2172" w:rsidRDefault="009C2172" w:rsidP="009C2172">
            <w:pPr>
              <w:spacing w:after="0" w:line="240" w:lineRule="auto"/>
              <w:jc w:val="center"/>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5970</w:t>
            </w:r>
          </w:p>
        </w:tc>
      </w:tr>
      <w:tr w:rsidR="009C2172" w:rsidRPr="009C2172" w:rsidTr="009C2172">
        <w:trPr>
          <w:trHeight w:val="450"/>
          <w:jc w:val="center"/>
        </w:trPr>
        <w:tc>
          <w:tcPr>
            <w:tcW w:w="3919"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 </w:t>
            </w:r>
          </w:p>
        </w:tc>
        <w:tc>
          <w:tcPr>
            <w:tcW w:w="741" w:type="dxa"/>
            <w:tcBorders>
              <w:top w:val="nil"/>
              <w:left w:val="nil"/>
              <w:bottom w:val="nil"/>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 </w:t>
            </w:r>
          </w:p>
        </w:tc>
      </w:tr>
      <w:tr w:rsidR="009C2172" w:rsidRPr="009C2172" w:rsidTr="009C2172">
        <w:trPr>
          <w:trHeight w:val="375"/>
          <w:jc w:val="center"/>
        </w:trPr>
        <w:tc>
          <w:tcPr>
            <w:tcW w:w="3919" w:type="dxa"/>
            <w:tcBorders>
              <w:top w:val="single" w:sz="4" w:space="0" w:color="716BC1"/>
              <w:left w:val="single" w:sz="4" w:space="0" w:color="716BC1"/>
              <w:bottom w:val="nil"/>
              <w:right w:val="nil"/>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 xml:space="preserve">CRUCERO - CORNER SUITE </w:t>
            </w:r>
          </w:p>
        </w:tc>
        <w:tc>
          <w:tcPr>
            <w:tcW w:w="741" w:type="dxa"/>
            <w:tcBorders>
              <w:top w:val="single" w:sz="4" w:space="0" w:color="716BC1"/>
              <w:left w:val="nil"/>
              <w:bottom w:val="nil"/>
              <w:right w:val="single" w:sz="4" w:space="0" w:color="716BC1"/>
            </w:tcBorders>
            <w:shd w:val="clear" w:color="C9C7E7" w:fill="C9C7E7"/>
            <w:noWrap/>
            <w:vAlign w:val="center"/>
            <w:hideMark/>
          </w:tcPr>
          <w:p w:rsidR="009C2172" w:rsidRPr="009C2172" w:rsidRDefault="009C2172" w:rsidP="009C2172">
            <w:pPr>
              <w:spacing w:after="0" w:line="240" w:lineRule="auto"/>
              <w:jc w:val="center"/>
              <w:rPr>
                <w:rFonts w:ascii="Calibri" w:hAnsi="Calibri" w:cs="Calibri"/>
                <w:b/>
                <w:bCs/>
                <w:color w:val="000000"/>
                <w:sz w:val="20"/>
                <w:szCs w:val="20"/>
                <w:lang w:val="es-MX" w:eastAsia="es-MX" w:bidi="ar-SA"/>
              </w:rPr>
            </w:pPr>
            <w:r w:rsidRPr="009C2172">
              <w:rPr>
                <w:rFonts w:ascii="Calibri" w:hAnsi="Calibri" w:cs="Calibri"/>
                <w:b/>
                <w:bCs/>
                <w:color w:val="000000"/>
                <w:sz w:val="20"/>
                <w:szCs w:val="20"/>
                <w:lang w:val="es-MX" w:eastAsia="es-MX" w:bidi="ar-SA"/>
              </w:rPr>
              <w:t>DBL</w:t>
            </w:r>
          </w:p>
        </w:tc>
      </w:tr>
      <w:tr w:rsidR="009C2172" w:rsidRPr="009C2172" w:rsidTr="009C2172">
        <w:trPr>
          <w:trHeight w:val="300"/>
          <w:jc w:val="center"/>
        </w:trPr>
        <w:tc>
          <w:tcPr>
            <w:tcW w:w="3919" w:type="dxa"/>
            <w:tcBorders>
              <w:top w:val="single" w:sz="4" w:space="0" w:color="auto"/>
              <w:left w:val="single" w:sz="4" w:space="0" w:color="auto"/>
              <w:bottom w:val="single" w:sz="4" w:space="0" w:color="auto"/>
              <w:right w:val="nil"/>
            </w:tcBorders>
            <w:shd w:val="clear" w:color="FFFFFF" w:fill="FFFFFF"/>
            <w:noWrap/>
            <w:vAlign w:val="center"/>
            <w:hideMark/>
          </w:tcPr>
          <w:p w:rsidR="009C2172" w:rsidRPr="009C2172" w:rsidRDefault="009C2172" w:rsidP="009C2172">
            <w:pPr>
              <w:spacing w:after="0" w:line="240" w:lineRule="auto"/>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TERRESTRE + CRUCERO</w:t>
            </w:r>
          </w:p>
        </w:tc>
        <w:tc>
          <w:tcPr>
            <w:tcW w:w="741" w:type="dxa"/>
            <w:tcBorders>
              <w:top w:val="single" w:sz="4" w:space="0" w:color="auto"/>
              <w:left w:val="nil"/>
              <w:bottom w:val="single" w:sz="4" w:space="0" w:color="auto"/>
              <w:right w:val="single" w:sz="4" w:space="0" w:color="auto"/>
            </w:tcBorders>
            <w:shd w:val="clear" w:color="FFFFFF" w:fill="FFFFFF"/>
            <w:noWrap/>
            <w:vAlign w:val="center"/>
            <w:hideMark/>
          </w:tcPr>
          <w:p w:rsidR="009C2172" w:rsidRPr="009C2172" w:rsidRDefault="009C2172" w:rsidP="009C2172">
            <w:pPr>
              <w:spacing w:after="0" w:line="240" w:lineRule="auto"/>
              <w:jc w:val="center"/>
              <w:rPr>
                <w:rFonts w:ascii="Calibri" w:hAnsi="Calibri" w:cs="Calibri"/>
                <w:color w:val="000000"/>
                <w:sz w:val="20"/>
                <w:szCs w:val="20"/>
                <w:lang w:val="es-MX" w:eastAsia="es-MX" w:bidi="ar-SA"/>
              </w:rPr>
            </w:pPr>
            <w:r w:rsidRPr="009C2172">
              <w:rPr>
                <w:rFonts w:ascii="Calibri" w:hAnsi="Calibri" w:cs="Calibri"/>
                <w:color w:val="000000"/>
                <w:sz w:val="20"/>
                <w:szCs w:val="20"/>
                <w:lang w:val="es-MX" w:eastAsia="es-MX" w:bidi="ar-SA"/>
              </w:rPr>
              <w:t>6260</w:t>
            </w:r>
          </w:p>
        </w:tc>
      </w:tr>
    </w:tbl>
    <w:p w:rsidR="008C4FC9" w:rsidRDefault="008C4FC9" w:rsidP="007A228B">
      <w:pPr>
        <w:spacing w:after="0"/>
        <w:jc w:val="both"/>
        <w:rPr>
          <w:rFonts w:ascii="Arial" w:hAnsi="Arial" w:cs="Arial"/>
          <w:sz w:val="20"/>
          <w:szCs w:val="20"/>
          <w:lang w:val="es-MX"/>
        </w:rPr>
      </w:pPr>
    </w:p>
    <w:p w:rsidR="00910C5A" w:rsidRDefault="00910C5A" w:rsidP="007A228B">
      <w:pPr>
        <w:spacing w:after="0"/>
        <w:jc w:val="both"/>
        <w:rPr>
          <w:rFonts w:ascii="Arial" w:hAnsi="Arial" w:cs="Arial"/>
          <w:sz w:val="20"/>
          <w:szCs w:val="20"/>
          <w:lang w:val="es-MX"/>
        </w:rPr>
      </w:pPr>
    </w:p>
    <w:tbl>
      <w:tblPr>
        <w:tblW w:w="8580" w:type="dxa"/>
        <w:jc w:val="center"/>
        <w:tblCellMar>
          <w:left w:w="70" w:type="dxa"/>
          <w:right w:w="70" w:type="dxa"/>
        </w:tblCellMar>
        <w:tblLook w:val="04A0" w:firstRow="1" w:lastRow="0" w:firstColumn="1" w:lastColumn="0" w:noHBand="0" w:noVBand="1"/>
      </w:tblPr>
      <w:tblGrid>
        <w:gridCol w:w="4655"/>
        <w:gridCol w:w="828"/>
        <w:gridCol w:w="3097"/>
      </w:tblGrid>
      <w:tr w:rsidR="00F75ECA" w:rsidRPr="00F75ECA" w:rsidTr="00F75ECA">
        <w:trPr>
          <w:trHeight w:val="300"/>
          <w:jc w:val="center"/>
        </w:trPr>
        <w:tc>
          <w:tcPr>
            <w:tcW w:w="4655" w:type="dxa"/>
            <w:tcBorders>
              <w:top w:val="nil"/>
              <w:left w:val="single" w:sz="8" w:space="0" w:color="4472C4"/>
              <w:bottom w:val="nil"/>
              <w:right w:val="nil"/>
            </w:tcBorders>
            <w:shd w:val="clear" w:color="000000" w:fill="20124D"/>
            <w:vAlign w:val="center"/>
            <w:hideMark/>
          </w:tcPr>
          <w:p w:rsidR="00F75ECA" w:rsidRPr="00F75ECA" w:rsidRDefault="00F75ECA" w:rsidP="00F75ECA">
            <w:pPr>
              <w:spacing w:after="0" w:line="240" w:lineRule="auto"/>
              <w:jc w:val="center"/>
              <w:rPr>
                <w:rFonts w:ascii="Calibri" w:hAnsi="Calibri" w:cs="Calibri"/>
                <w:b/>
                <w:bCs/>
                <w:color w:val="FFFFFF"/>
                <w:sz w:val="20"/>
                <w:szCs w:val="20"/>
                <w:lang w:val="es-MX" w:eastAsia="es-MX" w:bidi="ar-SA"/>
              </w:rPr>
            </w:pPr>
            <w:r w:rsidRPr="00F75ECA">
              <w:rPr>
                <w:rFonts w:ascii="Calibri" w:hAnsi="Calibri" w:cs="Calibri"/>
                <w:b/>
                <w:bCs/>
                <w:color w:val="FFFFFF"/>
                <w:sz w:val="20"/>
                <w:szCs w:val="20"/>
                <w:lang w:val="es-MX" w:eastAsia="es-MX" w:bidi="ar-SA"/>
              </w:rPr>
              <w:t>LLEGADAS DEL PROGRAMA</w:t>
            </w:r>
          </w:p>
        </w:tc>
        <w:tc>
          <w:tcPr>
            <w:tcW w:w="828" w:type="dxa"/>
            <w:tcBorders>
              <w:top w:val="nil"/>
              <w:left w:val="nil"/>
              <w:bottom w:val="nil"/>
              <w:right w:val="nil"/>
            </w:tcBorders>
            <w:shd w:val="clear" w:color="FFFFFF" w:fill="FFFFFF"/>
            <w:noWrap/>
            <w:vAlign w:val="center"/>
            <w:hideMark/>
          </w:tcPr>
          <w:p w:rsidR="00F75ECA" w:rsidRPr="00F75ECA" w:rsidRDefault="00F75ECA" w:rsidP="00F75ECA">
            <w:pPr>
              <w:spacing w:after="0" w:line="240" w:lineRule="auto"/>
              <w:jc w:val="center"/>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 </w:t>
            </w:r>
          </w:p>
        </w:tc>
        <w:tc>
          <w:tcPr>
            <w:tcW w:w="3097" w:type="dxa"/>
            <w:tcBorders>
              <w:top w:val="single" w:sz="8" w:space="0" w:color="4472C4"/>
              <w:left w:val="single" w:sz="8" w:space="0" w:color="4472C4"/>
              <w:bottom w:val="nil"/>
              <w:right w:val="single" w:sz="8" w:space="0" w:color="4472C4"/>
            </w:tcBorders>
            <w:shd w:val="clear" w:color="000000" w:fill="20124D"/>
            <w:vAlign w:val="center"/>
            <w:hideMark/>
          </w:tcPr>
          <w:p w:rsidR="00F75ECA" w:rsidRPr="00F75ECA" w:rsidRDefault="00F75ECA" w:rsidP="00F75ECA">
            <w:pPr>
              <w:spacing w:after="0" w:line="240" w:lineRule="auto"/>
              <w:jc w:val="center"/>
              <w:rPr>
                <w:rFonts w:ascii="Calibri" w:hAnsi="Calibri" w:cs="Calibri"/>
                <w:b/>
                <w:bCs/>
                <w:color w:val="FFFFFF"/>
                <w:sz w:val="20"/>
                <w:szCs w:val="20"/>
                <w:lang w:val="es-MX" w:eastAsia="es-MX" w:bidi="ar-SA"/>
              </w:rPr>
            </w:pPr>
            <w:r w:rsidRPr="00F75ECA">
              <w:rPr>
                <w:rFonts w:ascii="Calibri" w:hAnsi="Calibri" w:cs="Calibri"/>
                <w:b/>
                <w:bCs/>
                <w:color w:val="FFFFFF"/>
                <w:sz w:val="20"/>
                <w:szCs w:val="20"/>
                <w:lang w:val="es-MX" w:eastAsia="es-MX" w:bidi="ar-SA"/>
              </w:rPr>
              <w:t>EMBARQUE CRUCERO DELFIN III 2025</w:t>
            </w:r>
          </w:p>
        </w:tc>
      </w:tr>
      <w:tr w:rsidR="00F75ECA" w:rsidRPr="00F75ECA" w:rsidTr="00F75ECA">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MAYO: 02, 09, 16 y 30</w:t>
            </w:r>
          </w:p>
        </w:tc>
        <w:tc>
          <w:tcPr>
            <w:tcW w:w="828" w:type="dxa"/>
            <w:tcBorders>
              <w:top w:val="nil"/>
              <w:left w:val="nil"/>
              <w:bottom w:val="nil"/>
              <w:right w:val="nil"/>
            </w:tcBorders>
            <w:shd w:val="clear" w:color="FFFFFF" w:fill="FFFFFF"/>
            <w:noWrap/>
            <w:vAlign w:val="center"/>
            <w:hideMark/>
          </w:tcPr>
          <w:p w:rsidR="00F75ECA" w:rsidRPr="00F75ECA" w:rsidRDefault="00F75ECA" w:rsidP="00F75ECA">
            <w:pPr>
              <w:spacing w:after="0" w:line="240" w:lineRule="auto"/>
              <w:jc w:val="center"/>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MAYO: 03, 10, 17 y 31</w:t>
            </w:r>
          </w:p>
        </w:tc>
      </w:tr>
      <w:tr w:rsidR="00F75ECA" w:rsidRPr="00F75ECA" w:rsidTr="00F75ECA">
        <w:trPr>
          <w:trHeight w:val="45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JUNIO: 6, 13, 20 y 27</w:t>
            </w:r>
          </w:p>
        </w:tc>
        <w:tc>
          <w:tcPr>
            <w:tcW w:w="828" w:type="dxa"/>
            <w:tcBorders>
              <w:top w:val="nil"/>
              <w:left w:val="nil"/>
              <w:bottom w:val="nil"/>
              <w:right w:val="nil"/>
            </w:tcBorders>
            <w:shd w:val="clear" w:color="000000" w:fill="FFFFFF"/>
            <w:noWrap/>
            <w:vAlign w:val="bottom"/>
            <w:hideMark/>
          </w:tcPr>
          <w:p w:rsidR="00F75ECA" w:rsidRPr="00F75ECA" w:rsidRDefault="00F75ECA" w:rsidP="00F75ECA">
            <w:pPr>
              <w:spacing w:after="0" w:line="240" w:lineRule="auto"/>
              <w:rPr>
                <w:rFonts w:ascii="Calibri" w:hAnsi="Calibri" w:cs="Calibri"/>
                <w:color w:val="000000"/>
                <w:lang w:val="es-MX" w:eastAsia="es-MX" w:bidi="ar-SA"/>
              </w:rPr>
            </w:pPr>
            <w:r w:rsidRPr="00F75ECA">
              <w:rPr>
                <w:rFonts w:ascii="Calibri" w:hAnsi="Calibri" w:cs="Calibri"/>
                <w:color w:val="00000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JUNIO: 7, 14, 21 y 28</w:t>
            </w:r>
          </w:p>
        </w:tc>
      </w:tr>
      <w:tr w:rsidR="00F75ECA" w:rsidRPr="00F75ECA" w:rsidTr="00F75ECA">
        <w:trPr>
          <w:trHeight w:val="405"/>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JULIO: 4, 11, 18 y 25</w:t>
            </w:r>
          </w:p>
        </w:tc>
        <w:tc>
          <w:tcPr>
            <w:tcW w:w="828" w:type="dxa"/>
            <w:tcBorders>
              <w:top w:val="nil"/>
              <w:left w:val="nil"/>
              <w:bottom w:val="nil"/>
              <w:right w:val="nil"/>
            </w:tcBorders>
            <w:shd w:val="clear" w:color="20124D" w:fill="FFFFFF"/>
            <w:vAlign w:val="center"/>
            <w:hideMark/>
          </w:tcPr>
          <w:p w:rsidR="00F75ECA" w:rsidRPr="00F75ECA" w:rsidRDefault="00F75ECA" w:rsidP="00F75ECA">
            <w:pPr>
              <w:spacing w:after="0" w:line="240" w:lineRule="auto"/>
              <w:rPr>
                <w:rFonts w:ascii="Calibri" w:hAnsi="Calibri" w:cs="Calibri"/>
                <w:b/>
                <w:bCs/>
                <w:color w:val="FFFFFF"/>
                <w:sz w:val="20"/>
                <w:szCs w:val="20"/>
                <w:lang w:val="es-MX" w:eastAsia="es-MX" w:bidi="ar-SA"/>
              </w:rPr>
            </w:pPr>
            <w:r w:rsidRPr="00F75ECA">
              <w:rPr>
                <w:rFonts w:ascii="Calibri" w:hAnsi="Calibri" w:cs="Calibri"/>
                <w:b/>
                <w:bCs/>
                <w:color w:val="FFFFFF"/>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JULIO: 5, 12, 19 y 26</w:t>
            </w:r>
          </w:p>
        </w:tc>
      </w:tr>
      <w:tr w:rsidR="00F75ECA" w:rsidRPr="00F75ECA" w:rsidTr="00F75ECA">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AGOSTO: 01, 08, 15 y 29</w:t>
            </w:r>
          </w:p>
        </w:tc>
        <w:tc>
          <w:tcPr>
            <w:tcW w:w="828" w:type="dxa"/>
            <w:tcBorders>
              <w:top w:val="nil"/>
              <w:left w:val="nil"/>
              <w:bottom w:val="nil"/>
              <w:right w:val="nil"/>
            </w:tcBorders>
            <w:shd w:val="clear" w:color="FFFFFF" w:fill="FFFFFF"/>
            <w:noWrap/>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AGOSTO: 02, 09, 16 y 30</w:t>
            </w:r>
          </w:p>
        </w:tc>
      </w:tr>
      <w:tr w:rsidR="00F75ECA" w:rsidRPr="00F75ECA" w:rsidTr="00F75ECA">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SEPTIEMBRE: 5, 19 y 26</w:t>
            </w:r>
          </w:p>
        </w:tc>
        <w:tc>
          <w:tcPr>
            <w:tcW w:w="828" w:type="dxa"/>
            <w:tcBorders>
              <w:top w:val="nil"/>
              <w:left w:val="nil"/>
              <w:bottom w:val="nil"/>
              <w:right w:val="nil"/>
            </w:tcBorders>
            <w:shd w:val="clear" w:color="000000" w:fill="FFFFFF"/>
            <w:noWrap/>
            <w:vAlign w:val="bottom"/>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SEPTIEMBRE: 6, 20 y 27</w:t>
            </w:r>
          </w:p>
        </w:tc>
      </w:tr>
      <w:tr w:rsidR="00F75ECA" w:rsidRPr="00F75ECA" w:rsidTr="00F75ECA">
        <w:trPr>
          <w:trHeight w:val="315"/>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OCTUBRE: 3, 10, 17, 24 y 31</w:t>
            </w:r>
          </w:p>
        </w:tc>
        <w:tc>
          <w:tcPr>
            <w:tcW w:w="828" w:type="dxa"/>
            <w:tcBorders>
              <w:top w:val="nil"/>
              <w:left w:val="nil"/>
              <w:bottom w:val="nil"/>
              <w:right w:val="nil"/>
            </w:tcBorders>
            <w:shd w:val="clear" w:color="FFFFFF" w:fill="FFFFFF"/>
            <w:noWrap/>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OCTUBRE: 4, 11, 18 y 25</w:t>
            </w:r>
          </w:p>
        </w:tc>
      </w:tr>
      <w:tr w:rsidR="00F75ECA" w:rsidRPr="00F75ECA" w:rsidTr="00F75ECA">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NOVIEMBRE: 14, 21 y 28</w:t>
            </w:r>
          </w:p>
        </w:tc>
        <w:tc>
          <w:tcPr>
            <w:tcW w:w="828" w:type="dxa"/>
            <w:tcBorders>
              <w:top w:val="nil"/>
              <w:left w:val="nil"/>
              <w:bottom w:val="nil"/>
              <w:right w:val="nil"/>
            </w:tcBorders>
            <w:shd w:val="clear" w:color="FFFFFF" w:fill="FFFFFF"/>
            <w:noWrap/>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NOVIEMBRE: 1, 15, 22 y 29</w:t>
            </w:r>
          </w:p>
        </w:tc>
      </w:tr>
      <w:tr w:rsidR="00F75ECA" w:rsidRPr="00F75ECA" w:rsidTr="00F75ECA">
        <w:trPr>
          <w:trHeight w:val="300"/>
          <w:jc w:val="center"/>
        </w:trPr>
        <w:tc>
          <w:tcPr>
            <w:tcW w:w="4655" w:type="dxa"/>
            <w:tcBorders>
              <w:top w:val="single" w:sz="8" w:space="0" w:color="4472C4"/>
              <w:left w:val="single" w:sz="8" w:space="0" w:color="4472C4"/>
              <w:bottom w:val="single" w:sz="8" w:space="0" w:color="4472C4"/>
              <w:right w:val="single" w:sz="4" w:space="0" w:color="000000"/>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DICIEMBRE: 5, 12, 19 y 26</w:t>
            </w:r>
          </w:p>
        </w:tc>
        <w:tc>
          <w:tcPr>
            <w:tcW w:w="828" w:type="dxa"/>
            <w:tcBorders>
              <w:top w:val="nil"/>
              <w:left w:val="nil"/>
              <w:bottom w:val="nil"/>
              <w:right w:val="nil"/>
            </w:tcBorders>
            <w:shd w:val="clear" w:color="FFFFFF" w:fill="FFFFFF"/>
            <w:noWrap/>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 </w:t>
            </w:r>
          </w:p>
        </w:tc>
        <w:tc>
          <w:tcPr>
            <w:tcW w:w="3097" w:type="dxa"/>
            <w:tcBorders>
              <w:top w:val="nil"/>
              <w:left w:val="single" w:sz="8" w:space="0" w:color="4472C4"/>
              <w:bottom w:val="single" w:sz="8" w:space="0" w:color="4472C4"/>
              <w:right w:val="single" w:sz="8" w:space="0" w:color="4472C4"/>
            </w:tcBorders>
            <w:shd w:val="clear" w:color="000000" w:fill="FFFFFF"/>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DICIEMBRE: 6, 13, 20 y 27</w:t>
            </w:r>
          </w:p>
        </w:tc>
      </w:tr>
      <w:tr w:rsidR="00F75ECA" w:rsidRPr="00F75ECA" w:rsidTr="00F75ECA">
        <w:trPr>
          <w:trHeight w:val="300"/>
          <w:jc w:val="center"/>
        </w:trPr>
        <w:tc>
          <w:tcPr>
            <w:tcW w:w="4655" w:type="dxa"/>
            <w:tcBorders>
              <w:top w:val="single" w:sz="8" w:space="0" w:color="4472C4"/>
              <w:left w:val="nil"/>
              <w:bottom w:val="nil"/>
              <w:right w:val="nil"/>
            </w:tcBorders>
            <w:shd w:val="clear" w:color="000000" w:fill="002060"/>
            <w:vAlign w:val="bottom"/>
            <w:hideMark/>
          </w:tcPr>
          <w:p w:rsidR="00F75ECA" w:rsidRPr="00F75ECA" w:rsidRDefault="00F75ECA" w:rsidP="00F75ECA">
            <w:pPr>
              <w:spacing w:after="0" w:line="240" w:lineRule="auto"/>
              <w:jc w:val="center"/>
              <w:rPr>
                <w:rFonts w:ascii="Calibri" w:hAnsi="Calibri" w:cs="Calibri"/>
                <w:b/>
                <w:bCs/>
                <w:color w:val="FFFFFF"/>
                <w:sz w:val="20"/>
                <w:szCs w:val="20"/>
                <w:lang w:val="es-MX" w:eastAsia="es-MX" w:bidi="ar-SA"/>
              </w:rPr>
            </w:pPr>
            <w:r w:rsidRPr="00F75ECA">
              <w:rPr>
                <w:rFonts w:ascii="Calibri" w:hAnsi="Calibri" w:cs="Calibri"/>
                <w:b/>
                <w:bCs/>
                <w:color w:val="FFFFFF"/>
                <w:sz w:val="20"/>
                <w:szCs w:val="20"/>
                <w:lang w:val="es-MX" w:eastAsia="es-MX" w:bidi="ar-SA"/>
              </w:rPr>
              <w:t>SALIDAS SUJETAS A DISPONIBILIDAD</w:t>
            </w:r>
          </w:p>
        </w:tc>
        <w:tc>
          <w:tcPr>
            <w:tcW w:w="828" w:type="dxa"/>
            <w:tcBorders>
              <w:top w:val="nil"/>
              <w:left w:val="nil"/>
              <w:bottom w:val="nil"/>
              <w:right w:val="nil"/>
            </w:tcBorders>
            <w:shd w:val="clear" w:color="FFFFFF" w:fill="FFFFFF"/>
            <w:noWrap/>
            <w:vAlign w:val="center"/>
            <w:hideMark/>
          </w:tcPr>
          <w:p w:rsidR="00F75ECA" w:rsidRPr="00F75ECA" w:rsidRDefault="00F75ECA" w:rsidP="00F75ECA">
            <w:pPr>
              <w:spacing w:after="0" w:line="240" w:lineRule="auto"/>
              <w:rPr>
                <w:rFonts w:ascii="Calibri" w:hAnsi="Calibri" w:cs="Calibri"/>
                <w:b/>
                <w:bCs/>
                <w:color w:val="000000"/>
                <w:sz w:val="20"/>
                <w:szCs w:val="20"/>
                <w:lang w:val="es-MX" w:eastAsia="es-MX" w:bidi="ar-SA"/>
              </w:rPr>
            </w:pPr>
            <w:r w:rsidRPr="00F75ECA">
              <w:rPr>
                <w:rFonts w:ascii="Calibri" w:hAnsi="Calibri" w:cs="Calibri"/>
                <w:b/>
                <w:bCs/>
                <w:color w:val="000000"/>
                <w:sz w:val="20"/>
                <w:szCs w:val="20"/>
                <w:lang w:val="es-MX" w:eastAsia="es-MX" w:bidi="ar-SA"/>
              </w:rPr>
              <w:t> </w:t>
            </w:r>
          </w:p>
        </w:tc>
        <w:tc>
          <w:tcPr>
            <w:tcW w:w="3097" w:type="dxa"/>
            <w:tcBorders>
              <w:top w:val="nil"/>
              <w:left w:val="single" w:sz="8" w:space="0" w:color="4472C4"/>
              <w:bottom w:val="nil"/>
              <w:right w:val="single" w:sz="8" w:space="0" w:color="4472C4"/>
            </w:tcBorders>
            <w:shd w:val="clear" w:color="000000" w:fill="002060"/>
            <w:vAlign w:val="center"/>
            <w:hideMark/>
          </w:tcPr>
          <w:p w:rsidR="00F75ECA" w:rsidRPr="00F75ECA" w:rsidRDefault="00F75ECA" w:rsidP="00F75ECA">
            <w:pPr>
              <w:spacing w:after="0" w:line="240" w:lineRule="auto"/>
              <w:jc w:val="center"/>
              <w:rPr>
                <w:rFonts w:ascii="Calibri" w:hAnsi="Calibri" w:cs="Calibri"/>
                <w:b/>
                <w:bCs/>
                <w:color w:val="FFFFFF"/>
                <w:sz w:val="18"/>
                <w:szCs w:val="18"/>
                <w:lang w:val="es-MX" w:eastAsia="es-MX" w:bidi="ar-SA"/>
              </w:rPr>
            </w:pPr>
            <w:r w:rsidRPr="00F75ECA">
              <w:rPr>
                <w:rFonts w:ascii="Calibri" w:hAnsi="Calibri" w:cs="Calibri"/>
                <w:b/>
                <w:bCs/>
                <w:color w:val="FFFFFF"/>
                <w:sz w:val="18"/>
                <w:szCs w:val="18"/>
                <w:lang w:val="es-MX" w:eastAsia="es-MX" w:bidi="ar-SA"/>
              </w:rPr>
              <w:t>SALIDAS SUJETAS A DISPONIBILIDAD</w:t>
            </w:r>
          </w:p>
        </w:tc>
      </w:tr>
    </w:tbl>
    <w:p w:rsidR="00910C5A" w:rsidRDefault="007A02C7" w:rsidP="007A228B">
      <w:pPr>
        <w:spacing w:after="0"/>
        <w:jc w:val="both"/>
        <w:rPr>
          <w:rFonts w:ascii="Arial" w:hAnsi="Arial" w:cs="Arial"/>
          <w:sz w:val="20"/>
          <w:szCs w:val="20"/>
          <w:lang w:val="es-MX"/>
        </w:rPr>
      </w:pPr>
      <w:r>
        <w:rPr>
          <w:rFonts w:ascii="Arial" w:hAnsi="Arial" w:cs="Arial"/>
          <w:sz w:val="20"/>
          <w:szCs w:val="20"/>
          <w:lang w:val="es-MX"/>
        </w:rPr>
        <w:br w:type="textWrapping" w:clear="all"/>
      </w:r>
    </w:p>
    <w:p w:rsidR="009C2172" w:rsidRDefault="009C2172" w:rsidP="007A228B">
      <w:pPr>
        <w:spacing w:after="0"/>
        <w:jc w:val="both"/>
        <w:rPr>
          <w:rFonts w:ascii="Arial" w:hAnsi="Arial" w:cs="Arial"/>
          <w:sz w:val="20"/>
          <w:szCs w:val="20"/>
          <w:lang w:val="es-MX"/>
        </w:rPr>
      </w:pPr>
    </w:p>
    <w:p w:rsidR="001B1D7F" w:rsidRDefault="001B1D7F" w:rsidP="007A228B">
      <w:pPr>
        <w:spacing w:after="0"/>
        <w:jc w:val="both"/>
        <w:rPr>
          <w:rFonts w:ascii="Arial" w:hAnsi="Arial" w:cs="Arial"/>
          <w:b/>
          <w:bCs/>
          <w:sz w:val="20"/>
          <w:szCs w:val="20"/>
          <w:lang w:val="es-MX"/>
        </w:rPr>
      </w:pPr>
    </w:p>
    <w:tbl>
      <w:tblPr>
        <w:tblW w:w="8580" w:type="dxa"/>
        <w:jc w:val="center"/>
        <w:tblCellMar>
          <w:left w:w="70" w:type="dxa"/>
          <w:right w:w="70" w:type="dxa"/>
        </w:tblCellMar>
        <w:tblLook w:val="04A0" w:firstRow="1" w:lastRow="0" w:firstColumn="1" w:lastColumn="0" w:noHBand="0" w:noVBand="1"/>
      </w:tblPr>
      <w:tblGrid>
        <w:gridCol w:w="8365"/>
        <w:gridCol w:w="186"/>
        <w:gridCol w:w="190"/>
        <w:gridCol w:w="190"/>
      </w:tblGrid>
      <w:tr w:rsidR="009C2172" w:rsidRPr="009C2172" w:rsidTr="009C2172">
        <w:trPr>
          <w:trHeight w:val="300"/>
          <w:jc w:val="center"/>
        </w:trPr>
        <w:tc>
          <w:tcPr>
            <w:tcW w:w="8580" w:type="dxa"/>
            <w:gridSpan w:val="4"/>
            <w:tcBorders>
              <w:top w:val="single" w:sz="4" w:space="0" w:color="auto"/>
              <w:left w:val="single" w:sz="4" w:space="0" w:color="auto"/>
              <w:bottom w:val="nil"/>
              <w:right w:val="single" w:sz="4" w:space="0" w:color="000000"/>
            </w:tcBorders>
            <w:shd w:val="clear" w:color="000000" w:fill="FF0000"/>
            <w:noWrap/>
            <w:vAlign w:val="bottom"/>
            <w:hideMark/>
          </w:tcPr>
          <w:p w:rsidR="009C2172" w:rsidRPr="009C2172" w:rsidRDefault="009C2172" w:rsidP="009C2172">
            <w:pPr>
              <w:spacing w:after="0" w:line="240" w:lineRule="auto"/>
              <w:jc w:val="center"/>
              <w:rPr>
                <w:rFonts w:ascii="Calibri" w:hAnsi="Calibri" w:cs="Calibri"/>
                <w:b/>
                <w:bCs/>
                <w:color w:val="FFFFFF"/>
                <w:sz w:val="24"/>
                <w:szCs w:val="24"/>
                <w:lang w:val="es-MX" w:eastAsia="es-MX" w:bidi="ar-SA"/>
              </w:rPr>
            </w:pPr>
            <w:r w:rsidRPr="009C2172">
              <w:rPr>
                <w:rFonts w:ascii="Calibri" w:hAnsi="Calibri" w:cs="Calibri"/>
                <w:b/>
                <w:bCs/>
                <w:color w:val="FFFFFF"/>
                <w:sz w:val="24"/>
                <w:szCs w:val="24"/>
                <w:lang w:val="es-MX" w:eastAsia="es-MX" w:bidi="ar-SA"/>
              </w:rPr>
              <w:t>Notas importantes</w:t>
            </w:r>
          </w:p>
        </w:tc>
      </w:tr>
      <w:tr w:rsidR="009C2172" w:rsidRPr="00F75ECA" w:rsidTr="009C2172">
        <w:trPr>
          <w:trHeight w:val="300"/>
          <w:jc w:val="center"/>
        </w:trPr>
        <w:tc>
          <w:tcPr>
            <w:tcW w:w="8365" w:type="dxa"/>
            <w:tcBorders>
              <w:top w:val="nil"/>
              <w:left w:val="single" w:sz="4" w:space="0" w:color="auto"/>
              <w:bottom w:val="nil"/>
              <w:right w:val="nil"/>
            </w:tcBorders>
            <w:shd w:val="clear" w:color="000000" w:fill="FFFFFF"/>
            <w:noWrap/>
            <w:vAlign w:val="bottom"/>
            <w:hideMark/>
          </w:tcPr>
          <w:p w:rsidR="009C2172" w:rsidRPr="009C2172" w:rsidRDefault="009C2172" w:rsidP="009C2172">
            <w:pPr>
              <w:spacing w:after="0" w:line="240" w:lineRule="auto"/>
              <w:rPr>
                <w:rFonts w:ascii="Calibri" w:hAnsi="Calibri" w:cs="Calibri"/>
                <w:lang w:val="es-MX" w:eastAsia="es-MX" w:bidi="ar-SA"/>
              </w:rPr>
            </w:pPr>
            <w:r w:rsidRPr="009C2172">
              <w:rPr>
                <w:rFonts w:ascii="Calibri" w:hAnsi="Calibri" w:cs="Calibri"/>
                <w:lang w:val="es-MX" w:eastAsia="es-MX" w:bidi="ar-SA"/>
              </w:rPr>
              <w:t>SUPLEMENTO DESDE EL INTERIOR DEL PAÍS: CONSULTAR</w:t>
            </w:r>
          </w:p>
        </w:tc>
        <w:tc>
          <w:tcPr>
            <w:tcW w:w="66" w:type="dxa"/>
            <w:tcBorders>
              <w:top w:val="nil"/>
              <w:left w:val="nil"/>
              <w:bottom w:val="nil"/>
              <w:right w:val="nil"/>
            </w:tcBorders>
            <w:shd w:val="clear" w:color="002060" w:fill="FFFFFF"/>
            <w:noWrap/>
            <w:vAlign w:val="bottom"/>
            <w:hideMark/>
          </w:tcPr>
          <w:p w:rsidR="009C2172" w:rsidRPr="009C2172" w:rsidRDefault="009C2172" w:rsidP="009C2172">
            <w:pPr>
              <w:spacing w:after="0" w:line="240" w:lineRule="auto"/>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 </w:t>
            </w:r>
          </w:p>
        </w:tc>
        <w:tc>
          <w:tcPr>
            <w:tcW w:w="71" w:type="dxa"/>
            <w:tcBorders>
              <w:top w:val="nil"/>
              <w:left w:val="nil"/>
              <w:bottom w:val="nil"/>
              <w:right w:val="nil"/>
            </w:tcBorders>
            <w:shd w:val="clear" w:color="auto" w:fill="auto"/>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c>
          <w:tcPr>
            <w:tcW w:w="78" w:type="dxa"/>
            <w:tcBorders>
              <w:top w:val="nil"/>
              <w:left w:val="nil"/>
              <w:bottom w:val="nil"/>
              <w:right w:val="single" w:sz="4" w:space="0" w:color="auto"/>
            </w:tcBorders>
            <w:shd w:val="clear" w:color="auto" w:fill="auto"/>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r>
      <w:tr w:rsidR="009C2172" w:rsidRPr="00F75ECA" w:rsidTr="009C2172">
        <w:trPr>
          <w:trHeight w:val="300"/>
          <w:jc w:val="center"/>
        </w:trPr>
        <w:tc>
          <w:tcPr>
            <w:tcW w:w="8365" w:type="dxa"/>
            <w:tcBorders>
              <w:top w:val="nil"/>
              <w:left w:val="single" w:sz="4" w:space="0" w:color="auto"/>
              <w:bottom w:val="nil"/>
              <w:right w:val="nil"/>
            </w:tcBorders>
            <w:shd w:val="clear" w:color="000000" w:fill="FFFFFF"/>
            <w:noWrap/>
            <w:vAlign w:val="bottom"/>
            <w:hideMark/>
          </w:tcPr>
          <w:p w:rsidR="009C2172" w:rsidRPr="009C2172" w:rsidRDefault="009C2172" w:rsidP="009C2172">
            <w:pPr>
              <w:spacing w:after="0" w:line="240" w:lineRule="auto"/>
              <w:rPr>
                <w:rFonts w:ascii="Calibri" w:hAnsi="Calibri" w:cs="Calibri"/>
                <w:lang w:val="es-MX" w:eastAsia="es-MX" w:bidi="ar-SA"/>
              </w:rPr>
            </w:pPr>
            <w:r w:rsidRPr="009C2172">
              <w:rPr>
                <w:rFonts w:ascii="Calibri" w:hAnsi="Calibri" w:cs="Calibri"/>
                <w:lang w:val="es-MX" w:eastAsia="es-MX" w:bidi="ar-SA"/>
              </w:rPr>
              <w:t xml:space="preserve">TARIFAS SUJETAS A DISPONIBILIDAD Y CAMBIO SIN PREVIO AVISO </w:t>
            </w:r>
          </w:p>
        </w:tc>
        <w:tc>
          <w:tcPr>
            <w:tcW w:w="66" w:type="dxa"/>
            <w:tcBorders>
              <w:top w:val="nil"/>
              <w:left w:val="nil"/>
              <w:bottom w:val="nil"/>
              <w:right w:val="nil"/>
            </w:tcBorders>
            <w:shd w:val="clear" w:color="002060" w:fill="FFFFFF"/>
            <w:noWrap/>
            <w:vAlign w:val="bottom"/>
            <w:hideMark/>
          </w:tcPr>
          <w:p w:rsidR="009C2172" w:rsidRPr="009C2172" w:rsidRDefault="009C2172" w:rsidP="009C2172">
            <w:pPr>
              <w:spacing w:after="0" w:line="240" w:lineRule="auto"/>
              <w:jc w:val="center"/>
              <w:rPr>
                <w:rFonts w:ascii="Calibri" w:hAnsi="Calibri" w:cs="Calibri"/>
                <w:b/>
                <w:bCs/>
                <w:color w:val="FFFFFF"/>
                <w:sz w:val="20"/>
                <w:szCs w:val="20"/>
                <w:lang w:val="es-MX" w:eastAsia="es-MX" w:bidi="ar-SA"/>
              </w:rPr>
            </w:pPr>
            <w:r w:rsidRPr="009C2172">
              <w:rPr>
                <w:rFonts w:ascii="Calibri" w:hAnsi="Calibri" w:cs="Calibri"/>
                <w:b/>
                <w:bCs/>
                <w:color w:val="FFFFFF"/>
                <w:sz w:val="20"/>
                <w:szCs w:val="20"/>
                <w:lang w:val="es-MX" w:eastAsia="es-MX" w:bidi="ar-SA"/>
              </w:rPr>
              <w:t> </w:t>
            </w:r>
          </w:p>
        </w:tc>
        <w:tc>
          <w:tcPr>
            <w:tcW w:w="71" w:type="dxa"/>
            <w:tcBorders>
              <w:top w:val="nil"/>
              <w:left w:val="nil"/>
              <w:bottom w:val="nil"/>
              <w:right w:val="nil"/>
            </w:tcBorders>
            <w:shd w:val="clear" w:color="auto" w:fill="auto"/>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c>
          <w:tcPr>
            <w:tcW w:w="78" w:type="dxa"/>
            <w:tcBorders>
              <w:top w:val="nil"/>
              <w:left w:val="nil"/>
              <w:bottom w:val="nil"/>
              <w:right w:val="single" w:sz="4" w:space="0" w:color="auto"/>
            </w:tcBorders>
            <w:shd w:val="clear" w:color="auto" w:fill="auto"/>
            <w:noWrap/>
            <w:vAlign w:val="bottom"/>
            <w:hideMark/>
          </w:tcPr>
          <w:p w:rsidR="009C2172" w:rsidRPr="009C2172" w:rsidRDefault="009C2172" w:rsidP="009C2172">
            <w:pPr>
              <w:spacing w:after="0" w:line="240" w:lineRule="auto"/>
              <w:rPr>
                <w:rFonts w:ascii="Calibri" w:hAnsi="Calibri" w:cs="Calibri"/>
                <w:color w:val="000000"/>
                <w:lang w:val="es-MX" w:eastAsia="es-MX" w:bidi="ar-SA"/>
              </w:rPr>
            </w:pPr>
            <w:r w:rsidRPr="009C2172">
              <w:rPr>
                <w:rFonts w:ascii="Calibri" w:hAnsi="Calibri" w:cs="Calibri"/>
                <w:color w:val="000000"/>
                <w:lang w:val="es-MX" w:eastAsia="es-MX" w:bidi="ar-SA"/>
              </w:rPr>
              <w:t> </w:t>
            </w:r>
          </w:p>
        </w:tc>
      </w:tr>
      <w:tr w:rsidR="009C2172" w:rsidRPr="00F75ECA" w:rsidTr="009C2172">
        <w:trPr>
          <w:trHeight w:val="300"/>
          <w:jc w:val="center"/>
        </w:trPr>
        <w:tc>
          <w:tcPr>
            <w:tcW w:w="8580" w:type="dxa"/>
            <w:gridSpan w:val="4"/>
            <w:tcBorders>
              <w:top w:val="nil"/>
              <w:left w:val="single" w:sz="4" w:space="0" w:color="auto"/>
              <w:bottom w:val="single" w:sz="4" w:space="0" w:color="auto"/>
              <w:right w:val="single" w:sz="4" w:space="0" w:color="000000"/>
            </w:tcBorders>
            <w:shd w:val="clear" w:color="000000" w:fill="FFFFFF"/>
            <w:noWrap/>
            <w:vAlign w:val="bottom"/>
            <w:hideMark/>
          </w:tcPr>
          <w:p w:rsidR="009C2172" w:rsidRPr="009C2172" w:rsidRDefault="009C2172" w:rsidP="009C2172">
            <w:pPr>
              <w:spacing w:after="0" w:line="240" w:lineRule="auto"/>
              <w:rPr>
                <w:rFonts w:ascii="Calibri" w:hAnsi="Calibri" w:cs="Calibri"/>
                <w:lang w:val="es-MX" w:eastAsia="es-MX" w:bidi="ar-SA"/>
              </w:rPr>
            </w:pPr>
            <w:r w:rsidRPr="009C2172">
              <w:rPr>
                <w:rFonts w:ascii="Calibri" w:hAnsi="Calibri" w:cs="Calibri"/>
                <w:lang w:val="es-MX" w:eastAsia="es-MX" w:bidi="ar-SA"/>
              </w:rPr>
              <w:t xml:space="preserve">MENOR DE 2 A 11 AÑOS. SOLO UN MENOR POR CADA HABITACION DOBLE </w:t>
            </w:r>
          </w:p>
        </w:tc>
      </w:tr>
    </w:tbl>
    <w:p w:rsidR="001B1D7F" w:rsidRDefault="001B1D7F" w:rsidP="007A228B">
      <w:pPr>
        <w:spacing w:after="0"/>
        <w:jc w:val="both"/>
        <w:rPr>
          <w:rFonts w:ascii="Arial" w:hAnsi="Arial" w:cs="Arial"/>
          <w:b/>
          <w:bCs/>
          <w:sz w:val="20"/>
          <w:szCs w:val="20"/>
          <w:lang w:val="es-MX"/>
        </w:rPr>
      </w:pPr>
    </w:p>
    <w:p w:rsidR="001B1D7F" w:rsidRDefault="001B1D7F" w:rsidP="007A228B">
      <w:pPr>
        <w:spacing w:after="0"/>
        <w:jc w:val="both"/>
        <w:rPr>
          <w:rFonts w:ascii="Arial" w:hAnsi="Arial" w:cs="Arial"/>
          <w:b/>
          <w:bCs/>
          <w:sz w:val="20"/>
          <w:szCs w:val="20"/>
          <w:lang w:val="es-MX"/>
        </w:rPr>
      </w:pPr>
    </w:p>
    <w:p w:rsidR="001B1D7F" w:rsidRDefault="001B1D7F" w:rsidP="007A228B">
      <w:pPr>
        <w:spacing w:after="0"/>
        <w:jc w:val="both"/>
        <w:rPr>
          <w:rFonts w:ascii="Arial" w:hAnsi="Arial" w:cs="Arial"/>
          <w:b/>
          <w:bCs/>
          <w:sz w:val="20"/>
          <w:szCs w:val="20"/>
          <w:lang w:val="es-MX"/>
        </w:rPr>
      </w:pPr>
    </w:p>
    <w:p w:rsidR="00910C5A" w:rsidRPr="00910C5A" w:rsidRDefault="00910C5A" w:rsidP="007A228B">
      <w:pPr>
        <w:spacing w:after="0"/>
        <w:jc w:val="both"/>
        <w:rPr>
          <w:rFonts w:ascii="Arial" w:hAnsi="Arial" w:cs="Arial"/>
          <w:b/>
          <w:bCs/>
          <w:sz w:val="20"/>
          <w:szCs w:val="20"/>
          <w:lang w:val="es-MX"/>
        </w:rPr>
      </w:pPr>
      <w:r w:rsidRPr="00910C5A">
        <w:rPr>
          <w:rFonts w:ascii="Arial" w:hAnsi="Arial" w:cs="Arial"/>
          <w:b/>
          <w:bCs/>
          <w:sz w:val="20"/>
          <w:szCs w:val="20"/>
          <w:lang w:val="es-MX"/>
        </w:rPr>
        <w:t>IMPORTANTE:</w:t>
      </w:r>
    </w:p>
    <w:p w:rsidR="00B46194" w:rsidRPr="007A228B" w:rsidRDefault="00B46194" w:rsidP="00AE69E4">
      <w:pPr>
        <w:spacing w:after="0"/>
        <w:rPr>
          <w:rFonts w:ascii="Arial" w:hAnsi="Arial" w:cs="Arial"/>
          <w:sz w:val="20"/>
          <w:szCs w:val="20"/>
          <w:lang w:val="es-MX"/>
        </w:rPr>
      </w:pPr>
      <w:r w:rsidRPr="007A228B">
        <w:rPr>
          <w:rFonts w:ascii="Arial" w:hAnsi="Arial" w:cs="Arial"/>
          <w:sz w:val="20"/>
          <w:szCs w:val="20"/>
          <w:lang w:val="es-MX"/>
        </w:rPr>
        <w:t xml:space="preserve">Para confirmar la reserva del crucero se requiere un </w:t>
      </w:r>
      <w:proofErr w:type="spellStart"/>
      <w:r w:rsidRPr="007A228B">
        <w:rPr>
          <w:rFonts w:ascii="Arial" w:hAnsi="Arial" w:cs="Arial"/>
          <w:sz w:val="20"/>
          <w:szCs w:val="20"/>
          <w:lang w:val="es-MX"/>
        </w:rPr>
        <w:t>pre-pago</w:t>
      </w:r>
      <w:proofErr w:type="spellEnd"/>
      <w:r w:rsidRPr="007A228B">
        <w:rPr>
          <w:rFonts w:ascii="Arial" w:hAnsi="Arial" w:cs="Arial"/>
          <w:sz w:val="20"/>
          <w:szCs w:val="20"/>
          <w:lang w:val="es-MX"/>
        </w:rPr>
        <w:t xml:space="preserve"> del 50% del viaje</w:t>
      </w:r>
    </w:p>
    <w:p w:rsidR="002C0212" w:rsidRPr="007A228B" w:rsidRDefault="002C0212" w:rsidP="00AE69E4">
      <w:pPr>
        <w:spacing w:after="0"/>
        <w:rPr>
          <w:rFonts w:ascii="Arial" w:hAnsi="Arial" w:cs="Arial"/>
          <w:sz w:val="20"/>
          <w:szCs w:val="20"/>
          <w:lang w:val="es-MX"/>
        </w:rPr>
      </w:pPr>
      <w:r w:rsidRPr="007A228B">
        <w:rPr>
          <w:rFonts w:ascii="Arial" w:hAnsi="Arial" w:cs="Arial"/>
          <w:sz w:val="20"/>
          <w:szCs w:val="20"/>
          <w:lang w:val="es-MX"/>
        </w:rPr>
        <w:t>Dependiendo de la temporada el itinerario y operatividad podría variar.</w:t>
      </w:r>
    </w:p>
    <w:p w:rsidR="005D5835" w:rsidRDefault="002C0212" w:rsidP="00AE69E4">
      <w:pPr>
        <w:spacing w:after="0"/>
        <w:rPr>
          <w:rFonts w:ascii="Arial" w:hAnsi="Arial" w:cs="Arial"/>
          <w:sz w:val="20"/>
          <w:szCs w:val="20"/>
          <w:lang w:val="es-MX"/>
        </w:rPr>
      </w:pPr>
      <w:r w:rsidRPr="007A228B">
        <w:rPr>
          <w:rFonts w:ascii="Arial" w:hAnsi="Arial" w:cs="Arial"/>
          <w:sz w:val="20"/>
          <w:szCs w:val="20"/>
          <w:lang w:val="es-MX"/>
        </w:rPr>
        <w:t xml:space="preserve">Tiene 2 temporadas:  Creciente: Dic - Mayo /Vaciante: Junio </w:t>
      </w:r>
      <w:r w:rsidR="00910C5A">
        <w:rPr>
          <w:rFonts w:ascii="Arial" w:hAnsi="Arial" w:cs="Arial"/>
          <w:sz w:val="20"/>
          <w:szCs w:val="20"/>
          <w:lang w:val="es-MX"/>
        </w:rPr>
        <w:t>–</w:t>
      </w:r>
      <w:r w:rsidRPr="007A228B">
        <w:rPr>
          <w:rFonts w:ascii="Arial" w:hAnsi="Arial" w:cs="Arial"/>
          <w:sz w:val="20"/>
          <w:szCs w:val="20"/>
          <w:lang w:val="es-MX"/>
        </w:rPr>
        <w:t xml:space="preserve"> Noviembr</w:t>
      </w:r>
      <w:r w:rsidR="006C5E0A" w:rsidRPr="007A228B">
        <w:rPr>
          <w:rFonts w:ascii="Arial" w:hAnsi="Arial" w:cs="Arial"/>
          <w:sz w:val="20"/>
          <w:szCs w:val="20"/>
          <w:lang w:val="es-MX"/>
        </w:rPr>
        <w:t>e</w:t>
      </w:r>
    </w:p>
    <w:p w:rsidR="00910C5A" w:rsidRPr="00910C5A" w:rsidRDefault="00910C5A" w:rsidP="00AE69E4">
      <w:pPr>
        <w:spacing w:after="0"/>
        <w:rPr>
          <w:rFonts w:ascii="Arial" w:hAnsi="Arial" w:cs="Arial"/>
          <w:sz w:val="20"/>
          <w:szCs w:val="20"/>
          <w:lang w:val="es-MX"/>
        </w:rPr>
      </w:pPr>
      <w:r>
        <w:rPr>
          <w:rFonts w:ascii="Arial" w:hAnsi="Arial" w:cs="Arial"/>
          <w:sz w:val="20"/>
          <w:szCs w:val="20"/>
          <w:lang w:val="es-MX"/>
        </w:rPr>
        <w:t>L</w:t>
      </w:r>
      <w:r w:rsidRPr="00910C5A">
        <w:rPr>
          <w:rFonts w:ascii="Arial" w:hAnsi="Arial" w:cs="Arial"/>
          <w:sz w:val="20"/>
          <w:szCs w:val="20"/>
          <w:lang w:val="es-MX"/>
        </w:rPr>
        <w:t>os precios están sujetos a cambio sin previo aviso y sólo podrán garantizarse una vez efectuada la reserva.</w:t>
      </w:r>
    </w:p>
    <w:p w:rsidR="00910C5A" w:rsidRPr="00910C5A" w:rsidRDefault="00910C5A" w:rsidP="00AE69E4">
      <w:pPr>
        <w:spacing w:after="0"/>
        <w:rPr>
          <w:rFonts w:ascii="Arial" w:hAnsi="Arial" w:cs="Arial"/>
          <w:sz w:val="20"/>
          <w:szCs w:val="20"/>
          <w:lang w:val="es-MX"/>
        </w:rPr>
      </w:pPr>
      <w:r w:rsidRPr="00910C5A">
        <w:rPr>
          <w:rFonts w:ascii="Arial" w:hAnsi="Arial" w:cs="Arial"/>
          <w:sz w:val="20"/>
          <w:szCs w:val="20"/>
          <w:lang w:val="es-MX"/>
        </w:rPr>
        <w:t>El ingreso a Machu Picchu no está confirmado, éste solo se puede confirmar con la reconfirmación, pago y envío de datos completos de los pasajeros. Una vez emitidos podremos informar el horario de la visita y horarios de tren. Hay que considerar que una vez emitidos no están sujetos a cambios ni devoluciones. De acuerdo con disponibilidad, el guiado podrá brindarse en la mañana o en la tarde.</w:t>
      </w:r>
    </w:p>
    <w:p w:rsidR="00910C5A" w:rsidRDefault="00910C5A" w:rsidP="00AE69E4">
      <w:pPr>
        <w:spacing w:after="0"/>
        <w:rPr>
          <w:rFonts w:ascii="Arial" w:hAnsi="Arial" w:cs="Arial"/>
          <w:sz w:val="20"/>
          <w:szCs w:val="20"/>
          <w:lang w:val="es-MX"/>
        </w:rPr>
      </w:pPr>
      <w:r w:rsidRPr="00910C5A">
        <w:rPr>
          <w:rFonts w:ascii="Arial" w:hAnsi="Arial" w:cs="Arial"/>
          <w:sz w:val="20"/>
          <w:szCs w:val="20"/>
          <w:lang w:val="es-MX"/>
        </w:rPr>
        <w:t>La apertura de los atractivos turísticos incluidos en el itinerario estará sujetos a cambios establecidos por el Gobierno Peruano.</w:t>
      </w:r>
    </w:p>
    <w:p w:rsidR="00E90F9B" w:rsidRPr="00E90F9B" w:rsidRDefault="00910C5A" w:rsidP="00AE69E4">
      <w:pPr>
        <w:spacing w:after="0"/>
        <w:rPr>
          <w:rFonts w:ascii="Arial" w:hAnsi="Arial" w:cs="Arial"/>
          <w:sz w:val="20"/>
          <w:szCs w:val="20"/>
          <w:lang w:val="es-MX"/>
        </w:rPr>
      </w:pPr>
      <w:r w:rsidRPr="00910C5A">
        <w:rPr>
          <w:rFonts w:ascii="Arial" w:hAnsi="Arial" w:cs="Arial"/>
          <w:sz w:val="20"/>
          <w:szCs w:val="20"/>
          <w:lang w:val="es-MX"/>
        </w:rPr>
        <w:t>Servicios: Privado, solo comparten actividades del crucero y tren y bus de subida y bajada a Machu Picchu</w:t>
      </w:r>
      <w:r w:rsidR="00E90F9B">
        <w:rPr>
          <w:rFonts w:ascii="Arial" w:hAnsi="Arial" w:cs="Arial"/>
          <w:sz w:val="20"/>
          <w:szCs w:val="20"/>
          <w:lang w:val="es-MX"/>
        </w:rPr>
        <w:t xml:space="preserve"> </w:t>
      </w:r>
      <w:r w:rsidR="00E90F9B" w:rsidRPr="00E90F9B">
        <w:rPr>
          <w:rFonts w:ascii="Arial" w:hAnsi="Arial" w:cs="Arial"/>
          <w:sz w:val="20"/>
          <w:szCs w:val="20"/>
          <w:lang w:val="es-MX"/>
        </w:rPr>
        <w:t>Tren Ollanta/Machu Picchu/Ollanta es compartido</w:t>
      </w:r>
      <w:r w:rsidR="00E90F9B">
        <w:rPr>
          <w:rFonts w:ascii="Arial" w:hAnsi="Arial" w:cs="Arial"/>
          <w:sz w:val="20"/>
          <w:szCs w:val="20"/>
          <w:lang w:val="es-MX"/>
        </w:rPr>
        <w:t xml:space="preserve">, </w:t>
      </w:r>
      <w:r w:rsidR="00E90F9B" w:rsidRPr="00E90F9B">
        <w:rPr>
          <w:rFonts w:ascii="Arial" w:hAnsi="Arial" w:cs="Arial"/>
          <w:sz w:val="20"/>
          <w:szCs w:val="20"/>
          <w:lang w:val="es-MX"/>
        </w:rPr>
        <w:t>Bus Aguas Calientes/Machu Picchu/Aguas Calientes es compartido</w:t>
      </w:r>
      <w:r w:rsidR="00E90F9B">
        <w:rPr>
          <w:rFonts w:ascii="Arial" w:hAnsi="Arial" w:cs="Arial"/>
          <w:sz w:val="20"/>
          <w:szCs w:val="20"/>
          <w:lang w:val="es-MX"/>
        </w:rPr>
        <w:t xml:space="preserve">. </w:t>
      </w:r>
    </w:p>
    <w:p w:rsidR="00E90F9B" w:rsidRPr="00E90F9B" w:rsidRDefault="00E90F9B" w:rsidP="00AE69E4">
      <w:pPr>
        <w:spacing w:after="0"/>
        <w:rPr>
          <w:rFonts w:ascii="Arial" w:hAnsi="Arial" w:cs="Arial"/>
          <w:sz w:val="20"/>
          <w:szCs w:val="20"/>
          <w:lang w:val="es-MX"/>
        </w:rPr>
      </w:pPr>
      <w:r w:rsidRPr="00E90F9B">
        <w:rPr>
          <w:rFonts w:ascii="Arial" w:hAnsi="Arial" w:cs="Arial"/>
          <w:sz w:val="20"/>
          <w:szCs w:val="20"/>
          <w:lang w:val="es-MX"/>
        </w:rPr>
        <w:t>Equipaje: Por favor empaque una pieza como equipaje de mano para el recorrido a Machu Picchu. Debido a</w:t>
      </w:r>
    </w:p>
    <w:p w:rsidR="00910C5A" w:rsidRPr="007A228B" w:rsidRDefault="00E90F9B" w:rsidP="00AE69E4">
      <w:pPr>
        <w:spacing w:after="0"/>
        <w:rPr>
          <w:rFonts w:ascii="Arial" w:hAnsi="Arial" w:cs="Arial"/>
          <w:sz w:val="20"/>
          <w:szCs w:val="20"/>
          <w:lang w:val="es-MX"/>
        </w:rPr>
      </w:pPr>
      <w:r w:rsidRPr="00E90F9B">
        <w:rPr>
          <w:rFonts w:ascii="Arial" w:hAnsi="Arial" w:cs="Arial"/>
          <w:sz w:val="20"/>
          <w:szCs w:val="20"/>
          <w:lang w:val="es-MX"/>
        </w:rPr>
        <w:t>las restricciones de equipaje a bordo de los trenes hacia y desde Machu Picchu, los pasajeros solo pueden llevar</w:t>
      </w:r>
      <w:r w:rsidR="009C2172">
        <w:rPr>
          <w:rFonts w:ascii="Arial" w:hAnsi="Arial" w:cs="Arial"/>
          <w:sz w:val="20"/>
          <w:szCs w:val="20"/>
          <w:lang w:val="es-MX"/>
        </w:rPr>
        <w:t xml:space="preserve"> </w:t>
      </w:r>
      <w:r w:rsidRPr="00E90F9B">
        <w:rPr>
          <w:rFonts w:ascii="Arial" w:hAnsi="Arial" w:cs="Arial"/>
          <w:sz w:val="20"/>
          <w:szCs w:val="20"/>
          <w:lang w:val="es-MX"/>
        </w:rPr>
        <w:t xml:space="preserve">un (1) paquete pequeño que no pese más de 5 kg (11 </w:t>
      </w:r>
      <w:proofErr w:type="spellStart"/>
      <w:r w:rsidRPr="00E90F9B">
        <w:rPr>
          <w:rFonts w:ascii="Arial" w:hAnsi="Arial" w:cs="Arial"/>
          <w:sz w:val="20"/>
          <w:szCs w:val="20"/>
          <w:lang w:val="es-MX"/>
        </w:rPr>
        <w:t>lbs</w:t>
      </w:r>
      <w:proofErr w:type="spellEnd"/>
      <w:r w:rsidRPr="00E90F9B">
        <w:rPr>
          <w:rFonts w:ascii="Arial" w:hAnsi="Arial" w:cs="Arial"/>
          <w:sz w:val="20"/>
          <w:szCs w:val="20"/>
          <w:lang w:val="es-MX"/>
        </w:rPr>
        <w:t>).</w:t>
      </w:r>
    </w:p>
    <w:p w:rsidR="008D116B" w:rsidRPr="007A228B" w:rsidRDefault="008D116B" w:rsidP="007A228B">
      <w:pPr>
        <w:tabs>
          <w:tab w:val="left" w:pos="3045"/>
        </w:tabs>
        <w:jc w:val="both"/>
        <w:rPr>
          <w:rFonts w:ascii="Arial" w:hAnsi="Arial" w:cs="Arial"/>
          <w:sz w:val="20"/>
          <w:szCs w:val="20"/>
          <w:lang w:val="es-MX"/>
        </w:rPr>
      </w:pPr>
    </w:p>
    <w:sectPr w:rsidR="008D116B" w:rsidRPr="007A228B" w:rsidSect="00EC4B0C">
      <w:headerReference w:type="default" r:id="rId10"/>
      <w:footerReference w:type="default" r:id="rId11"/>
      <w:pgSz w:w="12240" w:h="15840"/>
      <w:pgMar w:top="2126" w:right="118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54F15" w:rsidRDefault="00254F15" w:rsidP="00450C15">
      <w:pPr>
        <w:spacing w:after="0" w:line="240" w:lineRule="auto"/>
      </w:pPr>
      <w:r>
        <w:separator/>
      </w:r>
    </w:p>
  </w:endnote>
  <w:endnote w:type="continuationSeparator" w:id="0">
    <w:p w:rsidR="00254F15" w:rsidRDefault="00254F1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69CB8CC0" wp14:editId="40E38B8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ECA573"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54F15" w:rsidRDefault="00254F15" w:rsidP="00450C15">
      <w:pPr>
        <w:spacing w:after="0" w:line="240" w:lineRule="auto"/>
      </w:pPr>
      <w:r>
        <w:separator/>
      </w:r>
    </w:p>
  </w:footnote>
  <w:footnote w:type="continuationSeparator" w:id="0">
    <w:p w:rsidR="00254F15" w:rsidRDefault="00254F1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C76" w:rsidRPr="006A3C76" w:rsidRDefault="007D03B3"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CF8E585" wp14:editId="6389F482">
              <wp:simplePos x="0" y="0"/>
              <wp:positionH relativeFrom="margin">
                <wp:posOffset>-62866</wp:posOffset>
              </wp:positionH>
              <wp:positionV relativeFrom="paragraph">
                <wp:posOffset>-212090</wp:posOffset>
              </wp:positionV>
              <wp:extent cx="5229225"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229225" cy="762000"/>
                      </a:xfrm>
                      <a:prstGeom prst="rect">
                        <a:avLst/>
                      </a:prstGeom>
                      <a:noFill/>
                      <a:ln>
                        <a:noFill/>
                      </a:ln>
                    </wps:spPr>
                    <wps:txbx>
                      <w:txbxContent>
                        <w:p w:rsidR="000A40EA" w:rsidRPr="00380F8A" w:rsidRDefault="00C9719F" w:rsidP="00D96DAA">
                          <w:pPr>
                            <w:pStyle w:val="pStyle"/>
                            <w:spacing w:line="240" w:lineRule="auto"/>
                            <w:jc w:val="left"/>
                            <w:rPr>
                              <w:b/>
                              <w:bCs/>
                              <w:color w:val="FFFFFF"/>
                              <w:sz w:val="40"/>
                              <w:szCs w:val="40"/>
                              <w:lang w:val="es-PE"/>
                            </w:rPr>
                          </w:pPr>
                          <w:r w:rsidRPr="00380F8A">
                            <w:rPr>
                              <w:b/>
                              <w:bCs/>
                              <w:color w:val="FFFFFF"/>
                              <w:sz w:val="40"/>
                              <w:szCs w:val="40"/>
                              <w:lang w:val="es-PE"/>
                            </w:rPr>
                            <w:t>NAVEGACIÓN</w:t>
                          </w:r>
                          <w:r w:rsidR="007D03B3" w:rsidRPr="00380F8A">
                            <w:rPr>
                              <w:b/>
                              <w:bCs/>
                              <w:color w:val="FFFFFF"/>
                              <w:sz w:val="40"/>
                              <w:szCs w:val="40"/>
                              <w:lang w:val="es-PE"/>
                            </w:rPr>
                            <w:t xml:space="preserve"> POR EL AMAZONAS</w:t>
                          </w:r>
                          <w:r w:rsidRPr="00380F8A">
                            <w:rPr>
                              <w:b/>
                              <w:bCs/>
                              <w:color w:val="FFFFFF"/>
                              <w:sz w:val="40"/>
                              <w:szCs w:val="40"/>
                              <w:lang w:val="es-PE"/>
                            </w:rPr>
                            <w:t xml:space="preserve"> EN DELFIN III MAS CUSCO Y MACHU PICCHU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8E585" id="_x0000_t202" coordsize="21600,21600" o:spt="202" path="m,l,21600r21600,l21600,xe">
              <v:stroke joinstyle="miter"/>
              <v:path gradientshapeok="t" o:connecttype="rect"/>
            </v:shapetype>
            <v:shape id="Cuadro de texto 1" o:spid="_x0000_s1026" type="#_x0000_t202" style="position:absolute;left:0;text-align:left;margin-left:-4.95pt;margin-top:-16.7pt;width:411.7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" filled="f" stroked="f">
              <v:textbox>
                <w:txbxContent>
                  <w:p w:rsidR="000A40EA" w:rsidRPr="00380F8A" w:rsidRDefault="00C9719F" w:rsidP="00D96DAA">
                    <w:pPr>
                      <w:pStyle w:val="pStyle"/>
                      <w:spacing w:line="240" w:lineRule="auto"/>
                      <w:jc w:val="left"/>
                      <w:rPr>
                        <w:b/>
                        <w:bCs/>
                        <w:color w:val="FFFFFF"/>
                        <w:sz w:val="40"/>
                        <w:szCs w:val="40"/>
                        <w:lang w:val="es-PE"/>
                      </w:rPr>
                    </w:pPr>
                    <w:r w:rsidRPr="00380F8A">
                      <w:rPr>
                        <w:b/>
                        <w:bCs/>
                        <w:color w:val="FFFFFF"/>
                        <w:sz w:val="40"/>
                        <w:szCs w:val="40"/>
                        <w:lang w:val="es-PE"/>
                      </w:rPr>
                      <w:t>NAVEGACIÓN</w:t>
                    </w:r>
                    <w:r w:rsidR="007D03B3" w:rsidRPr="00380F8A">
                      <w:rPr>
                        <w:b/>
                        <w:bCs/>
                        <w:color w:val="FFFFFF"/>
                        <w:sz w:val="40"/>
                        <w:szCs w:val="40"/>
                        <w:lang w:val="es-PE"/>
                      </w:rPr>
                      <w:t xml:space="preserve"> POR EL AMAZONAS</w:t>
                    </w:r>
                    <w:r w:rsidRPr="00380F8A">
                      <w:rPr>
                        <w:b/>
                        <w:bCs/>
                        <w:color w:val="FFFFFF"/>
                        <w:sz w:val="40"/>
                        <w:szCs w:val="40"/>
                        <w:lang w:val="es-PE"/>
                      </w:rPr>
                      <w:t xml:space="preserve"> EN DELFIN III MAS CUSCO Y MACHU PICCHU</w:t>
                    </w: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E760D39" wp14:editId="51E6100F">
          <wp:simplePos x="0" y="0"/>
          <wp:positionH relativeFrom="column">
            <wp:posOffset>1815465</wp:posOffset>
          </wp:positionH>
          <wp:positionV relativeFrom="paragraph">
            <wp:posOffset>-941705</wp:posOffset>
          </wp:positionV>
          <wp:extent cx="6000750" cy="1666875"/>
          <wp:effectExtent l="0" t="0" r="0" b="9525"/>
          <wp:wrapNone/>
          <wp:docPr id="2097424714" name="Imagen 209742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DC25FB"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0202ECD0" wp14:editId="4543A77A">
          <wp:simplePos x="0" y="0"/>
          <wp:positionH relativeFrom="column">
            <wp:posOffset>5181600</wp:posOffset>
          </wp:positionH>
          <wp:positionV relativeFrom="paragraph">
            <wp:posOffset>-187325</wp:posOffset>
          </wp:positionV>
          <wp:extent cx="1799590" cy="510540"/>
          <wp:effectExtent l="0" t="0" r="0" b="3810"/>
          <wp:wrapNone/>
          <wp:docPr id="1604390996" name="Imagen 160439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4F7CCAD7" wp14:editId="017E6A95">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3C07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87FFD"/>
    <w:multiLevelType w:val="hybridMultilevel"/>
    <w:tmpl w:val="BA166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563B7D"/>
    <w:multiLevelType w:val="hybridMultilevel"/>
    <w:tmpl w:val="D228C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AC0C28"/>
    <w:multiLevelType w:val="hybridMultilevel"/>
    <w:tmpl w:val="2EEC6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006ED"/>
    <w:multiLevelType w:val="hybridMultilevel"/>
    <w:tmpl w:val="E73A4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EB2688"/>
    <w:multiLevelType w:val="hybridMultilevel"/>
    <w:tmpl w:val="886CF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A0C88C"/>
    <w:multiLevelType w:val="hybridMultilevel"/>
    <w:tmpl w:val="F3B2B3AE"/>
    <w:lvl w:ilvl="0" w:tplc="BC406170">
      <w:start w:val="1"/>
      <w:numFmt w:val="bullet"/>
      <w:lvlText w:val=""/>
      <w:lvlJc w:val="left"/>
      <w:pPr>
        <w:tabs>
          <w:tab w:val="num" w:pos="720"/>
        </w:tabs>
        <w:ind w:left="720" w:hanging="360"/>
      </w:pPr>
      <w:rPr>
        <w:rFonts w:ascii="Wingdings" w:hAnsi="Wingdings" w:cs="Wingdings" w:hint="default"/>
      </w:rPr>
    </w:lvl>
    <w:lvl w:ilvl="1" w:tplc="800E2ABC">
      <w:start w:val="1"/>
      <w:numFmt w:val="bullet"/>
      <w:lvlText w:val="o"/>
      <w:lvlJc w:val="left"/>
      <w:pPr>
        <w:tabs>
          <w:tab w:val="num" w:pos="1440"/>
        </w:tabs>
        <w:ind w:left="1440" w:hanging="360"/>
      </w:pPr>
      <w:rPr>
        <w:rFonts w:ascii="Courier New" w:hAnsi="Courier New" w:cs="Courier New" w:hint="default"/>
      </w:rPr>
    </w:lvl>
    <w:lvl w:ilvl="2" w:tplc="E24064A6">
      <w:start w:val="1"/>
      <w:numFmt w:val="bullet"/>
      <w:lvlText w:val=""/>
      <w:lvlJc w:val="left"/>
      <w:pPr>
        <w:tabs>
          <w:tab w:val="num" w:pos="2160"/>
        </w:tabs>
        <w:ind w:left="2160" w:hanging="360"/>
      </w:pPr>
      <w:rPr>
        <w:rFonts w:ascii="Wingdings" w:hAnsi="Wingdings" w:cs="Wingdings" w:hint="default"/>
      </w:rPr>
    </w:lvl>
    <w:lvl w:ilvl="3" w:tplc="AACA8C3C">
      <w:start w:val="1"/>
      <w:numFmt w:val="bullet"/>
      <w:lvlText w:val=""/>
      <w:lvlJc w:val="left"/>
      <w:pPr>
        <w:tabs>
          <w:tab w:val="num" w:pos="2880"/>
        </w:tabs>
        <w:ind w:left="2880" w:hanging="360"/>
      </w:pPr>
      <w:rPr>
        <w:rFonts w:ascii="Symbol" w:hAnsi="Symbol" w:cs="Symbol" w:hint="default"/>
      </w:rPr>
    </w:lvl>
    <w:lvl w:ilvl="4" w:tplc="7C5C6C94">
      <w:start w:val="1"/>
      <w:numFmt w:val="bullet"/>
      <w:lvlText w:val="o"/>
      <w:lvlJc w:val="left"/>
      <w:pPr>
        <w:tabs>
          <w:tab w:val="num" w:pos="3600"/>
        </w:tabs>
        <w:ind w:left="3600" w:hanging="360"/>
      </w:pPr>
      <w:rPr>
        <w:rFonts w:ascii="Courier New" w:hAnsi="Courier New" w:cs="Courier New" w:hint="default"/>
      </w:rPr>
    </w:lvl>
    <w:lvl w:ilvl="5" w:tplc="D488FC6A">
      <w:start w:val="1"/>
      <w:numFmt w:val="bullet"/>
      <w:lvlText w:val=""/>
      <w:lvlJc w:val="left"/>
      <w:pPr>
        <w:tabs>
          <w:tab w:val="num" w:pos="4320"/>
        </w:tabs>
        <w:ind w:left="4320" w:hanging="360"/>
      </w:pPr>
      <w:rPr>
        <w:rFonts w:ascii="Wingdings" w:hAnsi="Wingdings" w:cs="Wingdings" w:hint="default"/>
      </w:rPr>
    </w:lvl>
    <w:lvl w:ilvl="6" w:tplc="17904490">
      <w:start w:val="1"/>
      <w:numFmt w:val="bullet"/>
      <w:lvlText w:val=""/>
      <w:lvlJc w:val="left"/>
      <w:pPr>
        <w:tabs>
          <w:tab w:val="num" w:pos="5040"/>
        </w:tabs>
        <w:ind w:left="5040" w:hanging="360"/>
      </w:pPr>
      <w:rPr>
        <w:rFonts w:ascii="Symbol" w:hAnsi="Symbol" w:cs="Symbol" w:hint="default"/>
      </w:rPr>
    </w:lvl>
    <w:lvl w:ilvl="7" w:tplc="9A9823EA">
      <w:start w:val="1"/>
      <w:numFmt w:val="bullet"/>
      <w:lvlText w:val="o"/>
      <w:lvlJc w:val="left"/>
      <w:pPr>
        <w:tabs>
          <w:tab w:val="num" w:pos="5760"/>
        </w:tabs>
        <w:ind w:left="5760" w:hanging="360"/>
      </w:pPr>
      <w:rPr>
        <w:rFonts w:ascii="Courier New" w:hAnsi="Courier New" w:cs="Courier New" w:hint="default"/>
      </w:rPr>
    </w:lvl>
    <w:lvl w:ilvl="8" w:tplc="2F2C3622">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6B13420"/>
    <w:multiLevelType w:val="hybridMultilevel"/>
    <w:tmpl w:val="C1009AC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40642259">
    <w:abstractNumId w:val="1"/>
  </w:num>
  <w:num w:numId="2" w16cid:durableId="1345090610">
    <w:abstractNumId w:val="6"/>
  </w:num>
  <w:num w:numId="3" w16cid:durableId="60251289">
    <w:abstractNumId w:val="0"/>
  </w:num>
  <w:num w:numId="4" w16cid:durableId="1637028452">
    <w:abstractNumId w:val="2"/>
  </w:num>
  <w:num w:numId="5" w16cid:durableId="1001856563">
    <w:abstractNumId w:val="3"/>
  </w:num>
  <w:num w:numId="6" w16cid:durableId="2132042809">
    <w:abstractNumId w:val="5"/>
  </w:num>
  <w:num w:numId="7" w16cid:durableId="170570990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206F0"/>
    <w:rsid w:val="00025845"/>
    <w:rsid w:val="0003323C"/>
    <w:rsid w:val="000340CE"/>
    <w:rsid w:val="00040438"/>
    <w:rsid w:val="00042744"/>
    <w:rsid w:val="00047926"/>
    <w:rsid w:val="0005524A"/>
    <w:rsid w:val="0005772F"/>
    <w:rsid w:val="0006120B"/>
    <w:rsid w:val="00064A73"/>
    <w:rsid w:val="00064DF7"/>
    <w:rsid w:val="00065AE1"/>
    <w:rsid w:val="000708DD"/>
    <w:rsid w:val="00074095"/>
    <w:rsid w:val="0007421E"/>
    <w:rsid w:val="00080D9E"/>
    <w:rsid w:val="00083C05"/>
    <w:rsid w:val="000901BB"/>
    <w:rsid w:val="00093D58"/>
    <w:rsid w:val="00095582"/>
    <w:rsid w:val="000967E9"/>
    <w:rsid w:val="00096E9D"/>
    <w:rsid w:val="000A18A6"/>
    <w:rsid w:val="000A2A9B"/>
    <w:rsid w:val="000A40EA"/>
    <w:rsid w:val="000B004D"/>
    <w:rsid w:val="000B4BDF"/>
    <w:rsid w:val="000C1F13"/>
    <w:rsid w:val="000C2B4A"/>
    <w:rsid w:val="000C3FA0"/>
    <w:rsid w:val="000D023D"/>
    <w:rsid w:val="000D0295"/>
    <w:rsid w:val="000D0EDE"/>
    <w:rsid w:val="000D389B"/>
    <w:rsid w:val="000E15A7"/>
    <w:rsid w:val="000E6C58"/>
    <w:rsid w:val="000F072C"/>
    <w:rsid w:val="000F116C"/>
    <w:rsid w:val="000F13A0"/>
    <w:rsid w:val="000F6819"/>
    <w:rsid w:val="00103066"/>
    <w:rsid w:val="001056F5"/>
    <w:rsid w:val="00114396"/>
    <w:rsid w:val="00115DF1"/>
    <w:rsid w:val="001175C1"/>
    <w:rsid w:val="00124C0C"/>
    <w:rsid w:val="00127659"/>
    <w:rsid w:val="001347DD"/>
    <w:rsid w:val="001432FC"/>
    <w:rsid w:val="0014364C"/>
    <w:rsid w:val="001544F4"/>
    <w:rsid w:val="00156E7E"/>
    <w:rsid w:val="001634E2"/>
    <w:rsid w:val="00176A52"/>
    <w:rsid w:val="001845BF"/>
    <w:rsid w:val="001A4282"/>
    <w:rsid w:val="001B1D7F"/>
    <w:rsid w:val="001B40E5"/>
    <w:rsid w:val="001B5EDA"/>
    <w:rsid w:val="001D3EA5"/>
    <w:rsid w:val="001D41BE"/>
    <w:rsid w:val="001D59AE"/>
    <w:rsid w:val="001D7E3D"/>
    <w:rsid w:val="001E0BFB"/>
    <w:rsid w:val="001E432E"/>
    <w:rsid w:val="001E49A4"/>
    <w:rsid w:val="001E4E91"/>
    <w:rsid w:val="001E74B3"/>
    <w:rsid w:val="001F2D77"/>
    <w:rsid w:val="002026A6"/>
    <w:rsid w:val="00205857"/>
    <w:rsid w:val="0020715C"/>
    <w:rsid w:val="002102E8"/>
    <w:rsid w:val="002225DB"/>
    <w:rsid w:val="00222F0A"/>
    <w:rsid w:val="00224BD3"/>
    <w:rsid w:val="0023063D"/>
    <w:rsid w:val="00252CAD"/>
    <w:rsid w:val="00254F15"/>
    <w:rsid w:val="00260B5E"/>
    <w:rsid w:val="00264C19"/>
    <w:rsid w:val="00270A60"/>
    <w:rsid w:val="00275CB1"/>
    <w:rsid w:val="0029030B"/>
    <w:rsid w:val="002959E3"/>
    <w:rsid w:val="00295FA7"/>
    <w:rsid w:val="002A6F1A"/>
    <w:rsid w:val="002A7999"/>
    <w:rsid w:val="002A7A19"/>
    <w:rsid w:val="002B6FBA"/>
    <w:rsid w:val="002C0212"/>
    <w:rsid w:val="002C0316"/>
    <w:rsid w:val="002C6E76"/>
    <w:rsid w:val="002C7703"/>
    <w:rsid w:val="002D285B"/>
    <w:rsid w:val="002D3024"/>
    <w:rsid w:val="002D344F"/>
    <w:rsid w:val="002D5AA9"/>
    <w:rsid w:val="002D5DA8"/>
    <w:rsid w:val="002E134E"/>
    <w:rsid w:val="002E2DB0"/>
    <w:rsid w:val="002E3F57"/>
    <w:rsid w:val="002E5292"/>
    <w:rsid w:val="002E7627"/>
    <w:rsid w:val="002F25DA"/>
    <w:rsid w:val="002F3A19"/>
    <w:rsid w:val="002F442E"/>
    <w:rsid w:val="002F4443"/>
    <w:rsid w:val="002F54C5"/>
    <w:rsid w:val="00302527"/>
    <w:rsid w:val="00305BB7"/>
    <w:rsid w:val="0031266F"/>
    <w:rsid w:val="0031511D"/>
    <w:rsid w:val="00316CF7"/>
    <w:rsid w:val="00322168"/>
    <w:rsid w:val="00322859"/>
    <w:rsid w:val="00324598"/>
    <w:rsid w:val="003370E9"/>
    <w:rsid w:val="00363081"/>
    <w:rsid w:val="00364362"/>
    <w:rsid w:val="00367468"/>
    <w:rsid w:val="003706AD"/>
    <w:rsid w:val="00376562"/>
    <w:rsid w:val="003805A5"/>
    <w:rsid w:val="00380F8A"/>
    <w:rsid w:val="00383812"/>
    <w:rsid w:val="00385C5A"/>
    <w:rsid w:val="00386364"/>
    <w:rsid w:val="00387550"/>
    <w:rsid w:val="00391C03"/>
    <w:rsid w:val="0039264C"/>
    <w:rsid w:val="003953BE"/>
    <w:rsid w:val="0039677E"/>
    <w:rsid w:val="003A12F9"/>
    <w:rsid w:val="003B37AE"/>
    <w:rsid w:val="003B3DC5"/>
    <w:rsid w:val="003C38DF"/>
    <w:rsid w:val="003C3E75"/>
    <w:rsid w:val="003C6792"/>
    <w:rsid w:val="003C7002"/>
    <w:rsid w:val="003D0B3A"/>
    <w:rsid w:val="003E5B8A"/>
    <w:rsid w:val="003F046E"/>
    <w:rsid w:val="003F79E3"/>
    <w:rsid w:val="00407A99"/>
    <w:rsid w:val="00413977"/>
    <w:rsid w:val="0041595F"/>
    <w:rsid w:val="0041735A"/>
    <w:rsid w:val="0042158E"/>
    <w:rsid w:val="00422850"/>
    <w:rsid w:val="00423246"/>
    <w:rsid w:val="00426A2D"/>
    <w:rsid w:val="00432E09"/>
    <w:rsid w:val="00434761"/>
    <w:rsid w:val="00441BAA"/>
    <w:rsid w:val="004431EA"/>
    <w:rsid w:val="00444E77"/>
    <w:rsid w:val="00445117"/>
    <w:rsid w:val="004452A9"/>
    <w:rsid w:val="00445ABD"/>
    <w:rsid w:val="004502ED"/>
    <w:rsid w:val="0045096B"/>
    <w:rsid w:val="00450C15"/>
    <w:rsid w:val="00450C25"/>
    <w:rsid w:val="00450E61"/>
    <w:rsid w:val="00451014"/>
    <w:rsid w:val="00454B25"/>
    <w:rsid w:val="00456980"/>
    <w:rsid w:val="00460106"/>
    <w:rsid w:val="0046034C"/>
    <w:rsid w:val="00462725"/>
    <w:rsid w:val="00463B16"/>
    <w:rsid w:val="0047057D"/>
    <w:rsid w:val="004807D9"/>
    <w:rsid w:val="00483097"/>
    <w:rsid w:val="00484F53"/>
    <w:rsid w:val="00485174"/>
    <w:rsid w:val="004875F5"/>
    <w:rsid w:val="00491EF9"/>
    <w:rsid w:val="004926D7"/>
    <w:rsid w:val="004A1BDE"/>
    <w:rsid w:val="004A3C4C"/>
    <w:rsid w:val="004A43D4"/>
    <w:rsid w:val="004A552C"/>
    <w:rsid w:val="004A68D9"/>
    <w:rsid w:val="004B372F"/>
    <w:rsid w:val="004B3F14"/>
    <w:rsid w:val="004B57CC"/>
    <w:rsid w:val="004B7A5D"/>
    <w:rsid w:val="004C7AF6"/>
    <w:rsid w:val="004D2C2F"/>
    <w:rsid w:val="004D49BC"/>
    <w:rsid w:val="004F54DB"/>
    <w:rsid w:val="004F61B8"/>
    <w:rsid w:val="00510ED0"/>
    <w:rsid w:val="005130A5"/>
    <w:rsid w:val="00513C9F"/>
    <w:rsid w:val="00514B04"/>
    <w:rsid w:val="00515E45"/>
    <w:rsid w:val="005361BE"/>
    <w:rsid w:val="00551958"/>
    <w:rsid w:val="00551AF0"/>
    <w:rsid w:val="00556542"/>
    <w:rsid w:val="00561085"/>
    <w:rsid w:val="0056304B"/>
    <w:rsid w:val="005644E5"/>
    <w:rsid w:val="00564D1B"/>
    <w:rsid w:val="00566A7F"/>
    <w:rsid w:val="00566E8A"/>
    <w:rsid w:val="005710F2"/>
    <w:rsid w:val="005723A9"/>
    <w:rsid w:val="00575ABE"/>
    <w:rsid w:val="0058466E"/>
    <w:rsid w:val="00592664"/>
    <w:rsid w:val="005A2D7D"/>
    <w:rsid w:val="005A68F5"/>
    <w:rsid w:val="005B0F31"/>
    <w:rsid w:val="005B1F3C"/>
    <w:rsid w:val="005B78E7"/>
    <w:rsid w:val="005C19BE"/>
    <w:rsid w:val="005C4B56"/>
    <w:rsid w:val="005C72F9"/>
    <w:rsid w:val="005C7886"/>
    <w:rsid w:val="005D0744"/>
    <w:rsid w:val="005D31E7"/>
    <w:rsid w:val="005D5835"/>
    <w:rsid w:val="005E1B85"/>
    <w:rsid w:val="005E2BA0"/>
    <w:rsid w:val="005E7ECF"/>
    <w:rsid w:val="005F3D6E"/>
    <w:rsid w:val="005F458F"/>
    <w:rsid w:val="00600AA1"/>
    <w:rsid w:val="0060234C"/>
    <w:rsid w:val="00602815"/>
    <w:rsid w:val="006053CD"/>
    <w:rsid w:val="00614C65"/>
    <w:rsid w:val="00615736"/>
    <w:rsid w:val="00620B1E"/>
    <w:rsid w:val="00623799"/>
    <w:rsid w:val="00630B01"/>
    <w:rsid w:val="0063357E"/>
    <w:rsid w:val="00644CAE"/>
    <w:rsid w:val="006466C3"/>
    <w:rsid w:val="00652E68"/>
    <w:rsid w:val="00682615"/>
    <w:rsid w:val="00687151"/>
    <w:rsid w:val="006875A1"/>
    <w:rsid w:val="00690AE2"/>
    <w:rsid w:val="0069332D"/>
    <w:rsid w:val="006971B8"/>
    <w:rsid w:val="006A1B37"/>
    <w:rsid w:val="006A3C76"/>
    <w:rsid w:val="006A54F8"/>
    <w:rsid w:val="006A787B"/>
    <w:rsid w:val="006B13C4"/>
    <w:rsid w:val="006B1779"/>
    <w:rsid w:val="006B19F7"/>
    <w:rsid w:val="006C1BF7"/>
    <w:rsid w:val="006C3C0C"/>
    <w:rsid w:val="006C4DD8"/>
    <w:rsid w:val="006C568C"/>
    <w:rsid w:val="006C5E0A"/>
    <w:rsid w:val="006D3C96"/>
    <w:rsid w:val="006D64BE"/>
    <w:rsid w:val="006D7E65"/>
    <w:rsid w:val="006E0F61"/>
    <w:rsid w:val="006F2394"/>
    <w:rsid w:val="006F5ABC"/>
    <w:rsid w:val="00703C39"/>
    <w:rsid w:val="00704D43"/>
    <w:rsid w:val="00707028"/>
    <w:rsid w:val="007125DA"/>
    <w:rsid w:val="007130D1"/>
    <w:rsid w:val="00715212"/>
    <w:rsid w:val="00715300"/>
    <w:rsid w:val="00715DC2"/>
    <w:rsid w:val="00721A90"/>
    <w:rsid w:val="007265D1"/>
    <w:rsid w:val="00727503"/>
    <w:rsid w:val="00734A63"/>
    <w:rsid w:val="00735A63"/>
    <w:rsid w:val="00735AB1"/>
    <w:rsid w:val="00737EA0"/>
    <w:rsid w:val="0074040A"/>
    <w:rsid w:val="00741E13"/>
    <w:rsid w:val="00744B1F"/>
    <w:rsid w:val="00745F7E"/>
    <w:rsid w:val="00753AB6"/>
    <w:rsid w:val="007603C9"/>
    <w:rsid w:val="0076577F"/>
    <w:rsid w:val="00766123"/>
    <w:rsid w:val="00770C6A"/>
    <w:rsid w:val="00776FDC"/>
    <w:rsid w:val="007848F7"/>
    <w:rsid w:val="00792A3C"/>
    <w:rsid w:val="007A02C7"/>
    <w:rsid w:val="007A228B"/>
    <w:rsid w:val="007B4221"/>
    <w:rsid w:val="007B68B2"/>
    <w:rsid w:val="007C094F"/>
    <w:rsid w:val="007C4E39"/>
    <w:rsid w:val="007D03B3"/>
    <w:rsid w:val="007D196F"/>
    <w:rsid w:val="007D207E"/>
    <w:rsid w:val="007D61D8"/>
    <w:rsid w:val="007D6F95"/>
    <w:rsid w:val="00803699"/>
    <w:rsid w:val="0080799D"/>
    <w:rsid w:val="008268E4"/>
    <w:rsid w:val="00833A64"/>
    <w:rsid w:val="00834C88"/>
    <w:rsid w:val="00841323"/>
    <w:rsid w:val="00843409"/>
    <w:rsid w:val="00846582"/>
    <w:rsid w:val="00860FF6"/>
    <w:rsid w:val="00862260"/>
    <w:rsid w:val="00870BCC"/>
    <w:rsid w:val="00876245"/>
    <w:rsid w:val="00881EDF"/>
    <w:rsid w:val="008864E7"/>
    <w:rsid w:val="00887751"/>
    <w:rsid w:val="00891A2A"/>
    <w:rsid w:val="00894F82"/>
    <w:rsid w:val="008A25F4"/>
    <w:rsid w:val="008B406F"/>
    <w:rsid w:val="008B5BF5"/>
    <w:rsid w:val="008B7201"/>
    <w:rsid w:val="008C4FC9"/>
    <w:rsid w:val="008C5912"/>
    <w:rsid w:val="008D116B"/>
    <w:rsid w:val="008E1078"/>
    <w:rsid w:val="008E3193"/>
    <w:rsid w:val="008E60A6"/>
    <w:rsid w:val="008F0CE2"/>
    <w:rsid w:val="00902CE2"/>
    <w:rsid w:val="0090405D"/>
    <w:rsid w:val="00905B42"/>
    <w:rsid w:val="00907F15"/>
    <w:rsid w:val="00910C5A"/>
    <w:rsid w:val="009134CF"/>
    <w:rsid w:val="00914EFE"/>
    <w:rsid w:val="00915A19"/>
    <w:rsid w:val="009257F4"/>
    <w:rsid w:val="00934C27"/>
    <w:rsid w:val="009363BD"/>
    <w:rsid w:val="009540E1"/>
    <w:rsid w:val="00955FE8"/>
    <w:rsid w:val="00982D50"/>
    <w:rsid w:val="0099107B"/>
    <w:rsid w:val="009932B2"/>
    <w:rsid w:val="009A0EE3"/>
    <w:rsid w:val="009A24AA"/>
    <w:rsid w:val="009A4A2A"/>
    <w:rsid w:val="009A4D34"/>
    <w:rsid w:val="009A668A"/>
    <w:rsid w:val="009B1FD8"/>
    <w:rsid w:val="009B208B"/>
    <w:rsid w:val="009B45DD"/>
    <w:rsid w:val="009B5D60"/>
    <w:rsid w:val="009C2172"/>
    <w:rsid w:val="009C3370"/>
    <w:rsid w:val="009C5B77"/>
    <w:rsid w:val="009D00E7"/>
    <w:rsid w:val="009D1527"/>
    <w:rsid w:val="009D57D1"/>
    <w:rsid w:val="009D5DCD"/>
    <w:rsid w:val="009E3FE1"/>
    <w:rsid w:val="009E5D18"/>
    <w:rsid w:val="009F120C"/>
    <w:rsid w:val="009F38B6"/>
    <w:rsid w:val="00A02C23"/>
    <w:rsid w:val="00A109B0"/>
    <w:rsid w:val="00A10C66"/>
    <w:rsid w:val="00A14591"/>
    <w:rsid w:val="00A25CD2"/>
    <w:rsid w:val="00A261C5"/>
    <w:rsid w:val="00A3027B"/>
    <w:rsid w:val="00A316F2"/>
    <w:rsid w:val="00A35759"/>
    <w:rsid w:val="00A368C7"/>
    <w:rsid w:val="00A4233B"/>
    <w:rsid w:val="00A42F4B"/>
    <w:rsid w:val="00A53D0B"/>
    <w:rsid w:val="00A55764"/>
    <w:rsid w:val="00A66544"/>
    <w:rsid w:val="00A67AC4"/>
    <w:rsid w:val="00A70C05"/>
    <w:rsid w:val="00A73B90"/>
    <w:rsid w:val="00A74D95"/>
    <w:rsid w:val="00A8172E"/>
    <w:rsid w:val="00A945C5"/>
    <w:rsid w:val="00A97233"/>
    <w:rsid w:val="00AA5FDA"/>
    <w:rsid w:val="00AB4DA3"/>
    <w:rsid w:val="00AC406C"/>
    <w:rsid w:val="00AC4CC5"/>
    <w:rsid w:val="00AE3E65"/>
    <w:rsid w:val="00AE4066"/>
    <w:rsid w:val="00AE4BE4"/>
    <w:rsid w:val="00AE69E4"/>
    <w:rsid w:val="00AE70ED"/>
    <w:rsid w:val="00B0056D"/>
    <w:rsid w:val="00B05912"/>
    <w:rsid w:val="00B16295"/>
    <w:rsid w:val="00B2468A"/>
    <w:rsid w:val="00B27190"/>
    <w:rsid w:val="00B27D4D"/>
    <w:rsid w:val="00B308C8"/>
    <w:rsid w:val="00B30F18"/>
    <w:rsid w:val="00B33340"/>
    <w:rsid w:val="00B34A40"/>
    <w:rsid w:val="00B35543"/>
    <w:rsid w:val="00B36A64"/>
    <w:rsid w:val="00B4088D"/>
    <w:rsid w:val="00B46194"/>
    <w:rsid w:val="00B4786E"/>
    <w:rsid w:val="00B504A8"/>
    <w:rsid w:val="00B533AC"/>
    <w:rsid w:val="00B5717C"/>
    <w:rsid w:val="00B770D6"/>
    <w:rsid w:val="00B81BC9"/>
    <w:rsid w:val="00B85777"/>
    <w:rsid w:val="00B86B01"/>
    <w:rsid w:val="00B94669"/>
    <w:rsid w:val="00B94F98"/>
    <w:rsid w:val="00BA3E08"/>
    <w:rsid w:val="00BB15A6"/>
    <w:rsid w:val="00BB5058"/>
    <w:rsid w:val="00BB6C77"/>
    <w:rsid w:val="00BC577A"/>
    <w:rsid w:val="00BE19B9"/>
    <w:rsid w:val="00BE4388"/>
    <w:rsid w:val="00BE6103"/>
    <w:rsid w:val="00BE6F91"/>
    <w:rsid w:val="00BF290D"/>
    <w:rsid w:val="00BF3C8C"/>
    <w:rsid w:val="00BF6084"/>
    <w:rsid w:val="00BF6636"/>
    <w:rsid w:val="00C06183"/>
    <w:rsid w:val="00C10E82"/>
    <w:rsid w:val="00C167B2"/>
    <w:rsid w:val="00C31A07"/>
    <w:rsid w:val="00C32B63"/>
    <w:rsid w:val="00C365BA"/>
    <w:rsid w:val="00C5068A"/>
    <w:rsid w:val="00C50ABF"/>
    <w:rsid w:val="00C53C58"/>
    <w:rsid w:val="00C55C28"/>
    <w:rsid w:val="00C56F8F"/>
    <w:rsid w:val="00C60443"/>
    <w:rsid w:val="00C629FF"/>
    <w:rsid w:val="00C632D6"/>
    <w:rsid w:val="00C64185"/>
    <w:rsid w:val="00C67178"/>
    <w:rsid w:val="00C70110"/>
    <w:rsid w:val="00C72939"/>
    <w:rsid w:val="00C77409"/>
    <w:rsid w:val="00C87100"/>
    <w:rsid w:val="00C9719F"/>
    <w:rsid w:val="00CA6B07"/>
    <w:rsid w:val="00CA7A7E"/>
    <w:rsid w:val="00CC18B7"/>
    <w:rsid w:val="00CC2F22"/>
    <w:rsid w:val="00CD3933"/>
    <w:rsid w:val="00CE194B"/>
    <w:rsid w:val="00CE790E"/>
    <w:rsid w:val="00CE7934"/>
    <w:rsid w:val="00CF0D00"/>
    <w:rsid w:val="00CF3E4A"/>
    <w:rsid w:val="00D00D33"/>
    <w:rsid w:val="00D01122"/>
    <w:rsid w:val="00D07055"/>
    <w:rsid w:val="00D13025"/>
    <w:rsid w:val="00D13C4E"/>
    <w:rsid w:val="00D14A00"/>
    <w:rsid w:val="00D176D5"/>
    <w:rsid w:val="00D230D4"/>
    <w:rsid w:val="00D338F9"/>
    <w:rsid w:val="00D3574C"/>
    <w:rsid w:val="00D417A4"/>
    <w:rsid w:val="00D45AD5"/>
    <w:rsid w:val="00D464C5"/>
    <w:rsid w:val="00D52145"/>
    <w:rsid w:val="00D57E0C"/>
    <w:rsid w:val="00D61CA8"/>
    <w:rsid w:val="00D659D8"/>
    <w:rsid w:val="00D7031C"/>
    <w:rsid w:val="00D732E0"/>
    <w:rsid w:val="00D87395"/>
    <w:rsid w:val="00D96CFA"/>
    <w:rsid w:val="00D96DAA"/>
    <w:rsid w:val="00DA7FC4"/>
    <w:rsid w:val="00DB1C39"/>
    <w:rsid w:val="00DB2486"/>
    <w:rsid w:val="00DC231B"/>
    <w:rsid w:val="00DC25FB"/>
    <w:rsid w:val="00DD4015"/>
    <w:rsid w:val="00DD665C"/>
    <w:rsid w:val="00DD6A94"/>
    <w:rsid w:val="00DD6AD3"/>
    <w:rsid w:val="00DE176C"/>
    <w:rsid w:val="00DE1BFB"/>
    <w:rsid w:val="00DE2D23"/>
    <w:rsid w:val="00DE4208"/>
    <w:rsid w:val="00DF15D6"/>
    <w:rsid w:val="00DF3CE0"/>
    <w:rsid w:val="00DF6029"/>
    <w:rsid w:val="00DF706F"/>
    <w:rsid w:val="00E02D46"/>
    <w:rsid w:val="00E06416"/>
    <w:rsid w:val="00E10C4B"/>
    <w:rsid w:val="00E17E7E"/>
    <w:rsid w:val="00E30F0D"/>
    <w:rsid w:val="00E36708"/>
    <w:rsid w:val="00E51630"/>
    <w:rsid w:val="00E54CD4"/>
    <w:rsid w:val="00E663D4"/>
    <w:rsid w:val="00E66AD7"/>
    <w:rsid w:val="00E749E5"/>
    <w:rsid w:val="00E76A7F"/>
    <w:rsid w:val="00E83D81"/>
    <w:rsid w:val="00E846AA"/>
    <w:rsid w:val="00E86AE5"/>
    <w:rsid w:val="00E905F9"/>
    <w:rsid w:val="00E90C78"/>
    <w:rsid w:val="00E90F9B"/>
    <w:rsid w:val="00E90FAD"/>
    <w:rsid w:val="00EA17D1"/>
    <w:rsid w:val="00EA39EF"/>
    <w:rsid w:val="00EB1187"/>
    <w:rsid w:val="00EB4CB7"/>
    <w:rsid w:val="00EC4B0C"/>
    <w:rsid w:val="00EC7F50"/>
    <w:rsid w:val="00ED2EE5"/>
    <w:rsid w:val="00EE68F3"/>
    <w:rsid w:val="00EE7638"/>
    <w:rsid w:val="00EF313D"/>
    <w:rsid w:val="00EF44B7"/>
    <w:rsid w:val="00EF53B4"/>
    <w:rsid w:val="00F00C95"/>
    <w:rsid w:val="00F02358"/>
    <w:rsid w:val="00F11662"/>
    <w:rsid w:val="00F12234"/>
    <w:rsid w:val="00F23746"/>
    <w:rsid w:val="00F30167"/>
    <w:rsid w:val="00F32383"/>
    <w:rsid w:val="00F33A03"/>
    <w:rsid w:val="00F45716"/>
    <w:rsid w:val="00F5667C"/>
    <w:rsid w:val="00F57FE0"/>
    <w:rsid w:val="00F643A3"/>
    <w:rsid w:val="00F67125"/>
    <w:rsid w:val="00F73249"/>
    <w:rsid w:val="00F75ECA"/>
    <w:rsid w:val="00F76155"/>
    <w:rsid w:val="00F84FF0"/>
    <w:rsid w:val="00F92B76"/>
    <w:rsid w:val="00F96F4D"/>
    <w:rsid w:val="00FB0749"/>
    <w:rsid w:val="00FB36F2"/>
    <w:rsid w:val="00FE6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7105D"/>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E65"/>
    <w:pPr>
      <w:spacing w:before="100" w:beforeAutospacing="1" w:after="100" w:afterAutospacing="1" w:line="240" w:lineRule="auto"/>
    </w:pPr>
    <w:rPr>
      <w:rFonts w:ascii="Times New Roman" w:hAnsi="Times New Roman"/>
      <w:sz w:val="24"/>
      <w:szCs w:val="24"/>
      <w:lang w:val="es-MX" w:eastAsia="es-MX" w:bidi="ar-SA"/>
    </w:rPr>
  </w:style>
  <w:style w:type="paragraph" w:customStyle="1" w:styleId="fecha">
    <w:name w:val="fecha"/>
    <w:basedOn w:val="Normal"/>
    <w:rsid w:val="006D7E65"/>
    <w:pPr>
      <w:spacing w:after="17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6D7E65"/>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6D7E65"/>
    <w:rPr>
      <w:rFonts w:ascii="Calibri" w:eastAsia="Calibri" w:hAnsi="Calibri" w:cs="Calibri"/>
      <w:b w:val="0"/>
      <w:bCs w:val="0"/>
      <w:color w:val="5A5A58"/>
      <w:sz w:val="20"/>
      <w:szCs w:val="20"/>
    </w:rPr>
  </w:style>
  <w:style w:type="character" w:customStyle="1" w:styleId="space1">
    <w:name w:val="space1"/>
    <w:rsid w:val="00EB4CB7"/>
    <w:rPr>
      <w:sz w:val="18"/>
      <w:szCs w:val="18"/>
    </w:rPr>
  </w:style>
  <w:style w:type="paragraph" w:customStyle="1" w:styleId="paragraft">
    <w:name w:val="paragraft"/>
    <w:basedOn w:val="Normal"/>
    <w:rsid w:val="00EB4CB7"/>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EB4CB7"/>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EB4CB7"/>
    <w:rPr>
      <w:rFonts w:ascii="Calibri" w:eastAsia="Calibri" w:hAnsi="Calibri" w:cs="Calibri"/>
      <w:b/>
      <w:bCs/>
      <w:color w:val="545454"/>
      <w:sz w:val="18"/>
      <w:szCs w:val="18"/>
    </w:rPr>
  </w:style>
  <w:style w:type="character" w:customStyle="1" w:styleId="myLinkStyle">
    <w:name w:val="myLinkStyle"/>
    <w:rsid w:val="00EB4CB7"/>
    <w:rPr>
      <w:rFonts w:ascii="Calibri" w:eastAsia="Calibri" w:hAnsi="Calibri" w:cs="Calibri"/>
      <w:b/>
      <w:bCs/>
      <w:color w:val="0000FF"/>
      <w:sz w:val="18"/>
      <w:szCs w:val="18"/>
      <w:u w:val="single"/>
    </w:rPr>
  </w:style>
  <w:style w:type="paragraph" w:customStyle="1" w:styleId="P-Style">
    <w:name w:val="P-Style"/>
    <w:basedOn w:val="Normal"/>
    <w:rsid w:val="00EB4CB7"/>
    <w:pPr>
      <w:spacing w:after="5" w:line="259" w:lineRule="auto"/>
    </w:pPr>
    <w:rPr>
      <w:rFonts w:ascii="Calibri" w:eastAsia="Calibri" w:hAnsi="Calibri" w:cs="Calibri"/>
      <w:sz w:val="20"/>
      <w:szCs w:val="20"/>
      <w:lang w:val="es-ES" w:eastAsia="es-PE" w:bidi="ar-SA"/>
    </w:rPr>
  </w:style>
  <w:style w:type="paragraph" w:customStyle="1" w:styleId="Puesto1">
    <w:name w:val="Puesto1"/>
    <w:basedOn w:val="Normal"/>
    <w:rsid w:val="00434761"/>
    <w:pPr>
      <w:spacing w:after="5" w:line="259" w:lineRule="auto"/>
    </w:pPr>
    <w:rPr>
      <w:rFonts w:ascii="Calibri" w:eastAsia="Calibri" w:hAnsi="Calibri" w:cs="Calibri"/>
      <w:sz w:val="20"/>
      <w:szCs w:val="20"/>
      <w:lang w:val="es-ES" w:eastAsia="es-PE" w:bidi="ar-SA"/>
    </w:rPr>
  </w:style>
  <w:style w:type="paragraph" w:customStyle="1" w:styleId="Ttulo10">
    <w:name w:val="Título1"/>
    <w:basedOn w:val="Normal"/>
    <w:rsid w:val="009F120C"/>
    <w:pPr>
      <w:spacing w:after="5" w:line="259" w:lineRule="auto"/>
    </w:pPr>
    <w:rPr>
      <w:rFonts w:ascii="Calibri" w:eastAsia="Calibri" w:hAnsi="Calibri" w:cs="Calibri"/>
      <w:sz w:val="20"/>
      <w:szCs w:val="20"/>
      <w:lang w:val="es-ES" w:eastAsia="es-PE" w:bidi="ar-SA"/>
    </w:rPr>
  </w:style>
  <w:style w:type="paragraph" w:customStyle="1" w:styleId="pStyle">
    <w:name w:val="pStyle"/>
    <w:basedOn w:val="Normal"/>
    <w:rsid w:val="007D03B3"/>
    <w:pPr>
      <w:spacing w:after="160" w:line="259" w:lineRule="auto"/>
      <w:jc w:val="center"/>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16087804">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2985457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589478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5868673">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77902492">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6974065">
      <w:bodyDiv w:val="1"/>
      <w:marLeft w:val="0"/>
      <w:marRight w:val="0"/>
      <w:marTop w:val="0"/>
      <w:marBottom w:val="0"/>
      <w:divBdr>
        <w:top w:val="none" w:sz="0" w:space="0" w:color="auto"/>
        <w:left w:val="none" w:sz="0" w:space="0" w:color="auto"/>
        <w:bottom w:val="none" w:sz="0" w:space="0" w:color="auto"/>
        <w:right w:val="none" w:sz="0" w:space="0" w:color="auto"/>
      </w:divBdr>
    </w:div>
    <w:div w:id="463279405">
      <w:bodyDiv w:val="1"/>
      <w:marLeft w:val="0"/>
      <w:marRight w:val="0"/>
      <w:marTop w:val="0"/>
      <w:marBottom w:val="0"/>
      <w:divBdr>
        <w:top w:val="none" w:sz="0" w:space="0" w:color="auto"/>
        <w:left w:val="none" w:sz="0" w:space="0" w:color="auto"/>
        <w:bottom w:val="none" w:sz="0" w:space="0" w:color="auto"/>
        <w:right w:val="none" w:sz="0" w:space="0" w:color="auto"/>
      </w:divBdr>
    </w:div>
    <w:div w:id="47055601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0073927">
      <w:bodyDiv w:val="1"/>
      <w:marLeft w:val="0"/>
      <w:marRight w:val="0"/>
      <w:marTop w:val="0"/>
      <w:marBottom w:val="0"/>
      <w:divBdr>
        <w:top w:val="none" w:sz="0" w:space="0" w:color="auto"/>
        <w:left w:val="none" w:sz="0" w:space="0" w:color="auto"/>
        <w:bottom w:val="none" w:sz="0" w:space="0" w:color="auto"/>
        <w:right w:val="none" w:sz="0" w:space="0" w:color="auto"/>
      </w:divBdr>
    </w:div>
    <w:div w:id="515582035">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33689852">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79675822">
      <w:bodyDiv w:val="1"/>
      <w:marLeft w:val="0"/>
      <w:marRight w:val="0"/>
      <w:marTop w:val="0"/>
      <w:marBottom w:val="0"/>
      <w:divBdr>
        <w:top w:val="none" w:sz="0" w:space="0" w:color="auto"/>
        <w:left w:val="none" w:sz="0" w:space="0" w:color="auto"/>
        <w:bottom w:val="none" w:sz="0" w:space="0" w:color="auto"/>
        <w:right w:val="none" w:sz="0" w:space="0" w:color="auto"/>
      </w:divBdr>
    </w:div>
    <w:div w:id="598760257">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06952608">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4398045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87573391">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0143298">
      <w:bodyDiv w:val="1"/>
      <w:marLeft w:val="0"/>
      <w:marRight w:val="0"/>
      <w:marTop w:val="0"/>
      <w:marBottom w:val="0"/>
      <w:divBdr>
        <w:top w:val="none" w:sz="0" w:space="0" w:color="auto"/>
        <w:left w:val="none" w:sz="0" w:space="0" w:color="auto"/>
        <w:bottom w:val="none" w:sz="0" w:space="0" w:color="auto"/>
        <w:right w:val="none" w:sz="0" w:space="0" w:color="auto"/>
      </w:divBdr>
    </w:div>
    <w:div w:id="905650853">
      <w:bodyDiv w:val="1"/>
      <w:marLeft w:val="0"/>
      <w:marRight w:val="0"/>
      <w:marTop w:val="0"/>
      <w:marBottom w:val="0"/>
      <w:divBdr>
        <w:top w:val="none" w:sz="0" w:space="0" w:color="auto"/>
        <w:left w:val="none" w:sz="0" w:space="0" w:color="auto"/>
        <w:bottom w:val="none" w:sz="0" w:space="0" w:color="auto"/>
        <w:right w:val="none" w:sz="0" w:space="0" w:color="auto"/>
      </w:divBdr>
    </w:div>
    <w:div w:id="91266704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226268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915201">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2010988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3383784">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5859788">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410269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0824718">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06363446">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19548576">
      <w:bodyDiv w:val="1"/>
      <w:marLeft w:val="0"/>
      <w:marRight w:val="0"/>
      <w:marTop w:val="0"/>
      <w:marBottom w:val="0"/>
      <w:divBdr>
        <w:top w:val="none" w:sz="0" w:space="0" w:color="auto"/>
        <w:left w:val="none" w:sz="0" w:space="0" w:color="auto"/>
        <w:bottom w:val="none" w:sz="0" w:space="0" w:color="auto"/>
        <w:right w:val="none" w:sz="0" w:space="0" w:color="auto"/>
      </w:divBdr>
    </w:div>
    <w:div w:id="1729764146">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6803524">
      <w:bodyDiv w:val="1"/>
      <w:marLeft w:val="0"/>
      <w:marRight w:val="0"/>
      <w:marTop w:val="0"/>
      <w:marBottom w:val="0"/>
      <w:divBdr>
        <w:top w:val="none" w:sz="0" w:space="0" w:color="auto"/>
        <w:left w:val="none" w:sz="0" w:space="0" w:color="auto"/>
        <w:bottom w:val="none" w:sz="0" w:space="0" w:color="auto"/>
        <w:right w:val="none" w:sz="0" w:space="0" w:color="auto"/>
      </w:divBdr>
    </w:div>
    <w:div w:id="1748382798">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904171">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6929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7491621">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42906425">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5041668">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3434886">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00500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 w:id="21461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E6DF-0348-416A-B499-DE037A7F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10664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2025-04-11T19:30:00Z</dcterms:created>
  <dcterms:modified xsi:type="dcterms:W3CDTF">2025-04-11T19:30:00Z</dcterms:modified>
</cp:coreProperties>
</file>