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0DCB" w14:textId="2C448BE3" w:rsidR="000555A2" w:rsidRPr="00980ACC" w:rsidRDefault="00980ACC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80ACC">
        <w:rPr>
          <w:rFonts w:ascii="Arial" w:hAnsi="Arial" w:cs="Arial"/>
          <w:b/>
          <w:sz w:val="24"/>
          <w:szCs w:val="24"/>
          <w:lang w:val="es-ES"/>
        </w:rPr>
        <w:t>Osaka – Kioto – Takayama – Hakone - Tokio</w:t>
      </w:r>
    </w:p>
    <w:p w14:paraId="2FA41810" w14:textId="0FFBED45" w:rsidR="00020429" w:rsidRPr="00980ACC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14:paraId="453BE631" w14:textId="4ECA37C6" w:rsidR="00B37339" w:rsidRPr="002675C7" w:rsidRDefault="009D1DC3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17FE7EFF" wp14:editId="50F51E1B">
            <wp:simplePos x="0" y="0"/>
            <wp:positionH relativeFrom="column">
              <wp:posOffset>4575810</wp:posOffset>
            </wp:positionH>
            <wp:positionV relativeFrom="paragraph">
              <wp:posOffset>99695</wp:posOffset>
            </wp:positionV>
            <wp:extent cx="1733287" cy="453065"/>
            <wp:effectExtent l="0" t="0" r="635" b="4445"/>
            <wp:wrapSquare wrapText="bothSides"/>
            <wp:docPr id="734815497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15497" name="Imagen 2" descr="Text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87" cy="45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ACC">
        <w:rPr>
          <w:rFonts w:ascii="Arial" w:hAnsi="Arial" w:cs="Arial"/>
          <w:b/>
          <w:sz w:val="20"/>
          <w:szCs w:val="20"/>
          <w:lang w:val="es-MX"/>
        </w:rPr>
        <w:t>9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5FAD17A" w14:textId="1EC43B2A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980ACC">
        <w:rPr>
          <w:rFonts w:ascii="Arial" w:hAnsi="Arial" w:cs="Arial"/>
          <w:b/>
          <w:sz w:val="20"/>
          <w:szCs w:val="20"/>
          <w:lang w:val="es-MX"/>
        </w:rPr>
        <w:t>21 marzo, 23 marzo y 02 abril 2025</w:t>
      </w:r>
      <w:r w:rsidR="005413FC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242E979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7C038A9D" w14:textId="3577CBDD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AA73F1">
        <w:rPr>
          <w:rFonts w:ascii="Arial" w:hAnsi="Arial" w:cs="Arial"/>
          <w:b/>
          <w:sz w:val="20"/>
          <w:szCs w:val="20"/>
          <w:lang w:val="es-MX"/>
        </w:rPr>
        <w:t>1 persona</w:t>
      </w:r>
    </w:p>
    <w:p w14:paraId="2EE9AA10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552DF98F" w14:textId="11685489" w:rsidR="00560EAF" w:rsidRPr="00460A93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</w:pPr>
      <w:r w:rsidRPr="00460A9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Día 1</w:t>
      </w:r>
      <w:r w:rsidR="002031BF" w:rsidRPr="00460A9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. </w:t>
      </w:r>
      <w:r w:rsidR="00980ACC" w:rsidRPr="00460A9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OSAKA</w:t>
      </w:r>
    </w:p>
    <w:p w14:paraId="49EB6113" w14:textId="77777777" w:rsidR="00980ACC" w:rsidRPr="00616B73" w:rsidRDefault="00980ACC" w:rsidP="00E011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bidi="ar-SA"/>
        </w:rPr>
      </w:pPr>
      <w:r w:rsidRPr="00460A93">
        <w:rPr>
          <w:rFonts w:ascii="Arial" w:hAnsi="Arial" w:cs="Arial"/>
          <w:color w:val="000000" w:themeColor="text1"/>
          <w:sz w:val="20"/>
          <w:szCs w:val="20"/>
          <w:lang w:val="es-ES"/>
        </w:rPr>
        <w:t>Llegada al Aeropuerto Internacional de Kansai (KIX) o Itami (ITM).</w:t>
      </w:r>
      <w:r w:rsidRPr="00460A9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460A9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Recepción por un asistente de habla española, quien 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ayudará a coordinar un taxi hacia el hotel (sin acompañamiento).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16B7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Alojamiento en hotel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</w:p>
    <w:p w14:paraId="7099D5F8" w14:textId="120AA324" w:rsidR="00980ACC" w:rsidRPr="00616B73" w:rsidRDefault="00980ACC" w:rsidP="00E0114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bidi="ar-SA"/>
        </w:rPr>
      </w:pP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Nota: 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Check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-indisponible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desde las 15:00</w:t>
      </w:r>
      <w:r w:rsidR="005638F4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hrs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 w:bidi="ar-SA"/>
        </w:rPr>
        <w:t xml:space="preserve"> 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Asistencia en el lobby del hotel por un guía de habla española (14:00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hrs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 20:00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hrs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).</w:t>
      </w:r>
    </w:p>
    <w:p w14:paraId="3DD0E5F7" w14:textId="50C9BA92" w:rsidR="00560EAF" w:rsidRPr="00616B73" w:rsidRDefault="00AC5A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  <w:r w:rsidRPr="00616B73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ab/>
      </w:r>
    </w:p>
    <w:p w14:paraId="32E7E5DD" w14:textId="50EB3469" w:rsidR="00523CCF" w:rsidRPr="00616B73" w:rsidRDefault="00560EAF" w:rsidP="00523CCF">
      <w:pPr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</w:pPr>
      <w:r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Día 2</w:t>
      </w:r>
      <w:r w:rsidR="002031BF"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.</w:t>
      </w:r>
      <w:r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E81FFC"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OSAKA – NARA - KIOTO</w:t>
      </w:r>
    </w:p>
    <w:p w14:paraId="06780C45" w14:textId="1DEEE8DC" w:rsidR="005013F9" w:rsidRPr="00616B73" w:rsidRDefault="005013F9" w:rsidP="00523CC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Después del </w:t>
      </w:r>
      <w:r w:rsidRPr="00616B7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desayuno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, comenzará la visita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guiada en autobús privado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por </w:t>
      </w:r>
      <w:r w:rsidR="00E81FFC"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Osaka</w:t>
      </w:r>
      <w:r w:rsidR="00E81FFC"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; </w:t>
      </w:r>
      <w:r w:rsidR="00E81FFC"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Dotonbori y Castillo de Osaka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En Nara </w:t>
      </w:r>
      <w:r w:rsidR="009A6206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interactuarás con los ciervos que están por en el </w:t>
      </w:r>
      <w:r w:rsidR="00E81FFC"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Parque de Nara y Templo Todai-ji.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9D7B8E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Trasl</w:t>
      </w:r>
      <w:r w:rsidR="009D7B8E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ado a </w:t>
      </w:r>
      <w:r w:rsidR="009D7B8E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Kioto</w:t>
      </w:r>
      <w:r w:rsidR="009D7B8E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tiempo libre para almorzar (no incluido).</w:t>
      </w:r>
      <w:r w:rsidR="009A6206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9A6206" w:rsidRPr="00616B7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Alojamiento en hotel</w:t>
      </w:r>
    </w:p>
    <w:p w14:paraId="0EBDD94D" w14:textId="57104DD7" w:rsidR="00E81FFC" w:rsidRPr="00616B73" w:rsidRDefault="005013F9" w:rsidP="005013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6B73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Nota: 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</w:rPr>
        <w:t xml:space="preserve">Maletas transportadas aparte en camión hasta 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</w:rPr>
        <w:t>Kioto</w:t>
      </w:r>
      <w:r w:rsidR="00E81FFC" w:rsidRPr="00616B73">
        <w:rPr>
          <w:rFonts w:ascii="Arial" w:hAnsi="Arial" w:cs="Arial"/>
          <w:color w:val="000000" w:themeColor="text1"/>
          <w:sz w:val="20"/>
          <w:szCs w:val="20"/>
        </w:rPr>
        <w:t xml:space="preserve"> (sujeto a disponibilidad en el autobús).</w:t>
      </w:r>
    </w:p>
    <w:p w14:paraId="08500E3C" w14:textId="023ED091" w:rsidR="005013F9" w:rsidRPr="00616B73" w:rsidRDefault="005013F9" w:rsidP="00A154A2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</w:pPr>
    </w:p>
    <w:p w14:paraId="5A9F618C" w14:textId="517B5513" w:rsidR="00523CCF" w:rsidRPr="00616B73" w:rsidRDefault="0008486C" w:rsidP="00523CCF">
      <w:pPr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</w:pPr>
      <w:r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DÍA 3. </w:t>
      </w:r>
      <w:r w:rsidR="009A6206"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KIOTO </w:t>
      </w:r>
    </w:p>
    <w:p w14:paraId="2C567573" w14:textId="6530E600" w:rsidR="00523CCF" w:rsidRPr="00616B73" w:rsidRDefault="009A6206" w:rsidP="00523CCF">
      <w:pPr>
        <w:spacing w:after="0" w:line="240" w:lineRule="auto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ES" w:eastAsia="es-ES" w:bidi="ar-SA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 en el hotel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Salida en autobús privado para visitar los principales atractivos de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Kioto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incluyendo: el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Templo Dorado Kinkaku-ji,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el Templo Tenryu-ji con su hermoso jardín japonés y el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Bosque de Bambú de Arashiyama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Almuerzo </w:t>
      </w:r>
      <w:r w:rsidR="005638F4"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(incluido)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.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Continuaremos hacia el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Santuario Fushimi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Inari</w:t>
      </w:r>
      <w:proofErr w:type="spellEnd"/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famoso por sus miles de </w:t>
      </w:r>
      <w:proofErr w:type="spellStart"/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torii</w:t>
      </w:r>
      <w:proofErr w:type="spellEnd"/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rojos. Regreso al hotel y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alojamiento.</w:t>
      </w:r>
    </w:p>
    <w:p w14:paraId="1BF0E6D1" w14:textId="03D3A8E9" w:rsidR="009A6206" w:rsidRPr="00616B73" w:rsidRDefault="009A6206" w:rsidP="00523CCF">
      <w:pPr>
        <w:spacing w:after="0" w:line="240" w:lineRule="auto"/>
        <w:jc w:val="both"/>
        <w:rPr>
          <w:rFonts w:ascii="Arial" w:hAnsi="Arial" w:cs="Arial"/>
          <w:b/>
          <w:caps/>
          <w:color w:val="000000" w:themeColor="text1"/>
          <w:sz w:val="20"/>
          <w:szCs w:val="20"/>
          <w:lang w:val="es-ES" w:eastAsia="es-ES" w:bidi="ar-SA"/>
        </w:rPr>
      </w:pPr>
    </w:p>
    <w:p w14:paraId="11FBE845" w14:textId="534AEBB5" w:rsidR="000E3537" w:rsidRPr="00616B73" w:rsidRDefault="00560EAF" w:rsidP="000E353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Día </w:t>
      </w:r>
      <w:r w:rsidR="00BE42F9"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4.</w:t>
      </w:r>
      <w:r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B25447"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KIOTO (OPCIÓN DE </w:t>
      </w:r>
      <w:r w:rsidR="00460A93"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 xml:space="preserve">AÑADIR </w:t>
      </w:r>
      <w:r w:rsidR="00B25447" w:rsidRPr="00616B73">
        <w:rPr>
          <w:rFonts w:ascii="Arial" w:hAnsi="Arial" w:cs="Arial"/>
          <w:b/>
          <w:caps/>
          <w:color w:val="000000" w:themeColor="text1"/>
          <w:sz w:val="20"/>
          <w:szCs w:val="20"/>
          <w:lang w:val="es-MX" w:eastAsia="es-ES" w:bidi="ar-SA"/>
        </w:rPr>
        <w:t>ACTIVIDADES)</w:t>
      </w:r>
    </w:p>
    <w:p w14:paraId="1D72C5DF" w14:textId="6564B95C" w:rsidR="00025566" w:rsidRPr="00616B73" w:rsidRDefault="00B25447" w:rsidP="00A154A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 en el hotel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. Día libre para actividades personales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o puedes añadir cualquier a de las actividades que están disponibles en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Travel Shop Pack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2A71F2" w:rsidRPr="00616B73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Alojamiento en hotel.</w:t>
      </w:r>
    </w:p>
    <w:p w14:paraId="571DC451" w14:textId="77777777" w:rsidR="00025566" w:rsidRPr="00616B73" w:rsidRDefault="00025566" w:rsidP="00A154A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</w:pPr>
    </w:p>
    <w:p w14:paraId="099262B7" w14:textId="77777777" w:rsidR="00B25447" w:rsidRPr="00616B73" w:rsidRDefault="000555A2" w:rsidP="004A435D">
      <w:pPr>
        <w:spacing w:after="0" w:line="240" w:lineRule="aut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DIA </w:t>
      </w:r>
      <w:r w:rsidR="00B25447" w:rsidRPr="00616B73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5</w:t>
      </w:r>
      <w:r w:rsidR="00C0682D" w:rsidRPr="00616B73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.</w:t>
      </w:r>
      <w:r w:rsidR="005C1EC6" w:rsidRPr="00616B73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B25447" w:rsidRPr="00616B7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KIOTO – SHIRAKAWAGO – TAKAYAMA</w:t>
      </w:r>
      <w:r w:rsidR="00B25447" w:rsidRPr="00616B7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776A1E24" w14:textId="77777777" w:rsidR="004A435D" w:rsidRPr="00616B73" w:rsidRDefault="00B25447" w:rsidP="004A435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 en el hotel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Salida en autobús privado hacia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Shirakawago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donde exploraremos las tradicionales casas </w:t>
      </w:r>
      <w:proofErr w:type="spellStart"/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Gasshozukuri</w:t>
      </w:r>
      <w:proofErr w:type="spellEnd"/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Almuerzo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(incluido)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.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Continuaremos hacia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Takayama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para visitar el Barrio Kamisannomachi con su atmósfera tradicional.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Cena en el hotel. Alojamiento.</w:t>
      </w:r>
      <w:r w:rsidR="004A435D"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14:paraId="4CBCB5CF" w14:textId="672AFE49" w:rsidR="004A435D" w:rsidRPr="00616B73" w:rsidRDefault="004A435D" w:rsidP="004A435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16B7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Nota: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Maletas enviadas aparte al hotel en Tokio.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Cada</w:t>
      </w:r>
      <w:proofErr w:type="spellEnd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pasajero</w:t>
      </w:r>
      <w:proofErr w:type="spellEnd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debe</w:t>
      </w:r>
      <w:proofErr w:type="spellEnd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llevar</w:t>
      </w:r>
      <w:proofErr w:type="spellEnd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una mochila con lo necesario para dos noches.</w:t>
      </w:r>
    </w:p>
    <w:p w14:paraId="12255478" w14:textId="66EDC6F1" w:rsidR="004A435D" w:rsidRPr="00616B73" w:rsidRDefault="004A435D" w:rsidP="00B2544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0EAD305E" w14:textId="00F000B9" w:rsidR="00460A93" w:rsidRPr="00616B73" w:rsidRDefault="00460A93" w:rsidP="00460A93">
      <w:pPr>
        <w:pStyle w:val="Ttulo3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DÍA 6. TAKAYAMA – TSUMAGO – HAKONE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(TREN DE ALTA VELOCIDAD)</w:t>
      </w:r>
    </w:p>
    <w:p w14:paraId="496924EF" w14:textId="7706606B" w:rsidR="00460A93" w:rsidRPr="00616B73" w:rsidRDefault="00460A93" w:rsidP="00460A93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esayuno en el hotel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Salida hacia el pintoresco pueblo de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Tsumago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conocido por conservar el ambiente medieval de Japón.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Almuerzo (incluido).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Continuación hacia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Nagoya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para tomar el tren bala hasta Hakone. Llegada y traslado al hotel.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Cena en el hotel y alojamiento.</w:t>
      </w:r>
    </w:p>
    <w:p w14:paraId="3172BF83" w14:textId="77777777" w:rsidR="00460A93" w:rsidRPr="00616B73" w:rsidRDefault="00460A93" w:rsidP="00460A93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DÍA 7.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HAKONE – TOKIO</w:t>
      </w:r>
    </w:p>
    <w:p w14:paraId="20A0F45B" w14:textId="440C73F8" w:rsidR="00460A93" w:rsidRPr="00616B73" w:rsidRDefault="00460A93" w:rsidP="00460A9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 en el hotel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Visita guiada </w:t>
      </w:r>
      <w:r w:rsidR="007F6914"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>en autobús privado por Hakone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incluyendo un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paseo en barco por el Lago Ashi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el teleférico hacia el Monte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Komagatake</w:t>
      </w:r>
      <w:proofErr w:type="spellEnd"/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y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el Santuario de Hakone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Almuerzo </w:t>
      </w:r>
      <w:r w:rsidR="00B6460F"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incluido</w:t>
      </w:r>
      <w:r w:rsidRPr="00616B7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lojamiento.</w:t>
      </w:r>
    </w:p>
    <w:p w14:paraId="30733E57" w14:textId="77777777" w:rsidR="00460A93" w:rsidRPr="00616B73" w:rsidRDefault="00460A93" w:rsidP="00460A9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" w:bidi="ar-SA"/>
        </w:rPr>
      </w:pPr>
    </w:p>
    <w:p w14:paraId="0C28BAD2" w14:textId="087E67C9" w:rsidR="00460A93" w:rsidRPr="00616B73" w:rsidRDefault="00460A93" w:rsidP="00460A93">
      <w:pPr>
        <w:pStyle w:val="Ttulo3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DÍA 8. TOKIO</w:t>
      </w:r>
    </w:p>
    <w:p w14:paraId="7014E059" w14:textId="547FAF57" w:rsidR="00460A93" w:rsidRPr="00616B73" w:rsidRDefault="00460A93" w:rsidP="00460A93">
      <w:pPr>
        <w:pStyle w:val="NormalWeb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Desayuno en el hotel</w:t>
      </w:r>
      <w:r w:rsidRPr="00616B73">
        <w:rPr>
          <w:rFonts w:ascii="Arial" w:hAnsi="Arial" w:cs="Arial"/>
          <w:color w:val="000000" w:themeColor="text1"/>
          <w:sz w:val="20"/>
          <w:szCs w:val="20"/>
        </w:rPr>
        <w:t xml:space="preserve">. Salida para visitar la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Plaza del Palacio Imperial</w:t>
      </w:r>
      <w:r w:rsidRPr="00616B73">
        <w:rPr>
          <w:rFonts w:ascii="Arial" w:hAnsi="Arial" w:cs="Arial"/>
          <w:color w:val="000000" w:themeColor="text1"/>
          <w:sz w:val="20"/>
          <w:szCs w:val="20"/>
        </w:rPr>
        <w:t xml:space="preserve">, participar en una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ceremonia del té,</w:t>
      </w:r>
      <w:r w:rsidRPr="00616B73">
        <w:rPr>
          <w:rFonts w:ascii="Arial" w:hAnsi="Arial" w:cs="Arial"/>
          <w:color w:val="000000" w:themeColor="text1"/>
          <w:sz w:val="20"/>
          <w:szCs w:val="20"/>
        </w:rPr>
        <w:t xml:space="preserve"> y recorrer el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Templo Senso-ji y la calle comercial Nakamise</w:t>
      </w:r>
      <w:r w:rsidRPr="00616B73">
        <w:rPr>
          <w:rFonts w:ascii="Arial" w:hAnsi="Arial" w:cs="Arial"/>
          <w:color w:val="000000" w:themeColor="text1"/>
          <w:sz w:val="20"/>
          <w:szCs w:val="20"/>
        </w:rPr>
        <w:t xml:space="preserve">. Posteriormente, visitaremos el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centro comercial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Tokio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Soramachi</w:t>
      </w:r>
      <w:proofErr w:type="spellEnd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la Torre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Tokio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Skytree</w:t>
      </w:r>
      <w:proofErr w:type="spellEnd"/>
      <w:r w:rsidRPr="00616B73">
        <w:rPr>
          <w:rFonts w:ascii="Arial" w:hAnsi="Arial" w:cs="Arial"/>
          <w:color w:val="000000" w:themeColor="text1"/>
          <w:sz w:val="20"/>
          <w:szCs w:val="20"/>
        </w:rPr>
        <w:t xml:space="preserve"> con su mirador a 350 metros de altura. Regreso al hotel y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r w:rsidRPr="00616B7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90A13A" w14:textId="77777777" w:rsidR="00616B73" w:rsidRDefault="00460A93" w:rsidP="00616B73">
      <w:pPr>
        <w:pStyle w:val="Ttulo3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lastRenderedPageBreak/>
        <w:t xml:space="preserve">DÍA 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9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. TOKIO</w:t>
      </w:r>
      <w:r w:rsidRPr="00616B7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(OPCIÓN DE AÑADIR ACTIVIDADES) </w:t>
      </w:r>
    </w:p>
    <w:p w14:paraId="1CB94D5F" w14:textId="262668D6" w:rsidR="00460A93" w:rsidRPr="00616B73" w:rsidRDefault="00460A93" w:rsidP="00616B73">
      <w:pPr>
        <w:pStyle w:val="Ttulo3"/>
        <w:spacing w:before="0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proofErr w:type="spellStart"/>
      <w:r w:rsidRPr="00616B73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616B7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6B73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616B7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16B73">
        <w:rPr>
          <w:rFonts w:ascii="Arial" w:hAnsi="Arial" w:cs="Arial"/>
          <w:b/>
          <w:bCs/>
          <w:sz w:val="20"/>
          <w:szCs w:val="20"/>
        </w:rPr>
        <w:t>el</w:t>
      </w:r>
      <w:proofErr w:type="spellEnd"/>
      <w:r w:rsidRPr="00616B73">
        <w:rPr>
          <w:rFonts w:ascii="Arial" w:hAnsi="Arial" w:cs="Arial"/>
          <w:b/>
          <w:bCs/>
          <w:sz w:val="20"/>
          <w:szCs w:val="20"/>
        </w:rPr>
        <w:t xml:space="preserve"> hotel</w:t>
      </w:r>
      <w:r w:rsidRPr="00616B73">
        <w:rPr>
          <w:rFonts w:ascii="Arial" w:hAnsi="Arial" w:cs="Arial"/>
          <w:sz w:val="20"/>
          <w:szCs w:val="20"/>
        </w:rPr>
        <w:t xml:space="preserve">. Día libre para actividades personales o </w:t>
      </w:r>
      <w:r w:rsidR="007F6914" w:rsidRPr="00616B73">
        <w:rPr>
          <w:rFonts w:ascii="Arial" w:hAnsi="Arial" w:cs="Arial"/>
          <w:sz w:val="20"/>
          <w:szCs w:val="20"/>
        </w:rPr>
        <w:t xml:space="preserve">agregar actividades opcionales </w:t>
      </w:r>
      <w:r w:rsidR="007F6914" w:rsidRPr="00616B73">
        <w:rPr>
          <w:rFonts w:ascii="Arial" w:hAnsi="Arial" w:cs="Arial"/>
          <w:b/>
          <w:bCs/>
          <w:color w:val="0000FF"/>
          <w:sz w:val="20"/>
          <w:szCs w:val="20"/>
        </w:rPr>
        <w:t>(Travel Shop Pack).</w:t>
      </w:r>
      <w:r w:rsidRPr="00616B73">
        <w:rPr>
          <w:rFonts w:ascii="Arial" w:hAnsi="Arial" w:cs="Arial"/>
          <w:sz w:val="20"/>
          <w:szCs w:val="20"/>
        </w:rPr>
        <w:t xml:space="preserve"> </w:t>
      </w:r>
      <w:r w:rsidRPr="00616B73">
        <w:rPr>
          <w:rFonts w:ascii="Arial" w:hAnsi="Arial" w:cs="Arial"/>
          <w:b/>
          <w:bCs/>
          <w:sz w:val="20"/>
          <w:szCs w:val="20"/>
        </w:rPr>
        <w:t>Alojamiento</w:t>
      </w:r>
      <w:r w:rsidR="007F6914" w:rsidRPr="00616B73">
        <w:rPr>
          <w:rFonts w:ascii="Arial" w:hAnsi="Arial" w:cs="Arial"/>
          <w:b/>
          <w:bCs/>
          <w:sz w:val="20"/>
          <w:szCs w:val="20"/>
        </w:rPr>
        <w:t>.</w:t>
      </w:r>
    </w:p>
    <w:p w14:paraId="71CE36A6" w14:textId="77777777" w:rsidR="00616B73" w:rsidRPr="00DB7093" w:rsidRDefault="00616B73" w:rsidP="007F6914">
      <w:pPr>
        <w:pStyle w:val="Ttulo3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C83C00" w14:textId="0985EC7D" w:rsidR="007F6914" w:rsidRPr="00DB7093" w:rsidRDefault="007F6914" w:rsidP="007F6914">
      <w:pPr>
        <w:pStyle w:val="Ttulo3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DB709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DÍA 10. TOKIO </w:t>
      </w:r>
    </w:p>
    <w:p w14:paraId="3E0C109A" w14:textId="6CFB325E" w:rsidR="007F6914" w:rsidRPr="00DB7093" w:rsidRDefault="007F6914" w:rsidP="007F6914">
      <w:pPr>
        <w:pStyle w:val="Ttulo3"/>
        <w:rPr>
          <w:rFonts w:ascii="Arial" w:hAnsi="Arial" w:cs="Arial"/>
          <w:color w:val="000000" w:themeColor="text1"/>
          <w:sz w:val="20"/>
          <w:szCs w:val="20"/>
          <w:lang w:val="es-ES" w:bidi="ar-SA"/>
        </w:rPr>
      </w:pPr>
      <w:r w:rsidRPr="00DB709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 en el hotel.</w:t>
      </w:r>
      <w:r w:rsidRPr="00DB709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DB7093">
        <w:rPr>
          <w:rFonts w:ascii="Arial" w:hAnsi="Arial" w:cs="Arial"/>
          <w:color w:val="000000" w:themeColor="text1"/>
          <w:sz w:val="20"/>
          <w:szCs w:val="20"/>
        </w:rPr>
        <w:t xml:space="preserve">Check-out y </w:t>
      </w:r>
      <w:proofErr w:type="spellStart"/>
      <w:r w:rsidRPr="00DB7093">
        <w:rPr>
          <w:rFonts w:ascii="Arial" w:hAnsi="Arial" w:cs="Arial"/>
          <w:color w:val="000000" w:themeColor="text1"/>
          <w:sz w:val="20"/>
          <w:szCs w:val="20"/>
        </w:rPr>
        <w:t>traslado</w:t>
      </w:r>
      <w:proofErr w:type="spellEnd"/>
      <w:r w:rsidRPr="00DB7093">
        <w:rPr>
          <w:rFonts w:ascii="Arial" w:hAnsi="Arial" w:cs="Arial"/>
          <w:color w:val="000000" w:themeColor="text1"/>
          <w:sz w:val="20"/>
          <w:szCs w:val="20"/>
        </w:rPr>
        <w:t xml:space="preserve"> al aeropuerto (Narita o Haneda) según los horarios y condiciones especificados. </w:t>
      </w:r>
      <w:r w:rsidRPr="00DB709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Fin de servicios.</w:t>
      </w:r>
    </w:p>
    <w:p w14:paraId="7460492E" w14:textId="240F6579" w:rsidR="00460A93" w:rsidRDefault="00EA4BE2" w:rsidP="00EA1869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 w:rsidRPr="00EA4BE2">
        <w:rPr>
          <w:rFonts w:ascii="Arial" w:hAnsi="Arial" w:cs="Arial"/>
          <w:b/>
          <w:bCs/>
          <w:sz w:val="20"/>
          <w:szCs w:val="20"/>
          <w:lang w:val="es-ES"/>
        </w:rPr>
        <w:t xml:space="preserve">Nota: Antes de las 11:00hrs se deben desocupar las habitaciones. </w:t>
      </w:r>
    </w:p>
    <w:p w14:paraId="7DB4A347" w14:textId="4A3BE434" w:rsidR="00EA1869" w:rsidRPr="00EA4BE2" w:rsidRDefault="00EA1869" w:rsidP="00EA186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A1869">
        <w:rPr>
          <w:rFonts w:ascii="Arial" w:hAnsi="Arial" w:cs="Arial"/>
          <w:b/>
          <w:bCs/>
          <w:sz w:val="20"/>
          <w:szCs w:val="20"/>
          <w:lang w:val="es-ES"/>
        </w:rPr>
        <w:t>Si la hora de salida desde el hotel es muy tempran</w:t>
      </w:r>
      <w:r>
        <w:rPr>
          <w:rFonts w:ascii="Arial" w:hAnsi="Arial" w:cs="Arial"/>
          <w:b/>
          <w:bCs/>
          <w:sz w:val="20"/>
          <w:szCs w:val="20"/>
          <w:lang w:val="es-ES"/>
        </w:rPr>
        <w:t>o</w:t>
      </w:r>
      <w:r w:rsidRPr="00EA1869">
        <w:rPr>
          <w:rFonts w:ascii="Arial" w:hAnsi="Arial" w:cs="Arial"/>
          <w:b/>
          <w:bCs/>
          <w:sz w:val="20"/>
          <w:szCs w:val="20"/>
          <w:lang w:val="es-ES"/>
        </w:rPr>
        <w:t>, no podrán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EA1869">
        <w:rPr>
          <w:rFonts w:ascii="Arial" w:hAnsi="Arial" w:cs="Arial"/>
          <w:b/>
          <w:bCs/>
          <w:sz w:val="20"/>
          <w:szCs w:val="20"/>
          <w:lang w:val="es-ES"/>
        </w:rPr>
        <w:t xml:space="preserve">desayunar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o aplicar box lunch </w:t>
      </w:r>
      <w:r w:rsidRPr="00EA1869">
        <w:rPr>
          <w:rFonts w:ascii="Arial" w:hAnsi="Arial" w:cs="Arial"/>
          <w:b/>
          <w:bCs/>
          <w:sz w:val="20"/>
          <w:szCs w:val="20"/>
          <w:lang w:val="es-ES"/>
        </w:rPr>
        <w:t>en el hotel. Aunque pierdan el desayuno del último día, no habrá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EA1869">
        <w:rPr>
          <w:rFonts w:ascii="Arial" w:hAnsi="Arial" w:cs="Arial"/>
          <w:b/>
          <w:bCs/>
          <w:sz w:val="20"/>
          <w:szCs w:val="20"/>
          <w:lang w:val="es-ES"/>
        </w:rPr>
        <w:t>ningún descuento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o </w:t>
      </w:r>
      <w:r w:rsidRPr="00EA1869">
        <w:rPr>
          <w:rFonts w:ascii="Arial" w:hAnsi="Arial" w:cs="Arial"/>
          <w:b/>
          <w:bCs/>
          <w:sz w:val="20"/>
          <w:szCs w:val="20"/>
          <w:lang w:val="es-ES"/>
        </w:rPr>
        <w:t>reembolso.</w:t>
      </w:r>
    </w:p>
    <w:p w14:paraId="4862FF16" w14:textId="18E0CC35" w:rsidR="008C74B5" w:rsidRDefault="008C74B5" w:rsidP="0039549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306BF3C" w14:textId="16B61CE1" w:rsidR="008C74B5" w:rsidRPr="008C74B5" w:rsidRDefault="008C74B5" w:rsidP="00395491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8C74B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Importante:</w:t>
      </w:r>
    </w:p>
    <w:p w14:paraId="0770A8E4" w14:textId="3EC08166" w:rsidR="008C74B5" w:rsidRPr="008C74B5" w:rsidRDefault="008C74B5" w:rsidP="008C74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8C74B5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Traslado de salida: Aeropuerto de salida Narita (NRT) </w:t>
      </w:r>
    </w:p>
    <w:p w14:paraId="79759ACB" w14:textId="55F4746B" w:rsidR="008C74B5" w:rsidRDefault="004A62C2" w:rsidP="004A62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traslado será a</w:t>
      </w:r>
      <w:r w:rsidRPr="004A62C2">
        <w:rPr>
          <w:rFonts w:ascii="Arial" w:hAnsi="Arial" w:cs="Arial"/>
          <w:sz w:val="20"/>
          <w:szCs w:val="20"/>
          <w:lang w:val="es-ES"/>
        </w:rPr>
        <w:t xml:space="preserve"> la Estación de Tokio en taxi con un asistente </w:t>
      </w:r>
      <w:r>
        <w:rPr>
          <w:rFonts w:ascii="Arial" w:hAnsi="Arial" w:cs="Arial"/>
          <w:sz w:val="20"/>
          <w:szCs w:val="20"/>
          <w:lang w:val="es-ES"/>
        </w:rPr>
        <w:t xml:space="preserve">de </w:t>
      </w:r>
      <w:r w:rsidRPr="004A62C2">
        <w:rPr>
          <w:rFonts w:ascii="Arial" w:hAnsi="Arial" w:cs="Arial"/>
          <w:sz w:val="20"/>
          <w:szCs w:val="20"/>
          <w:u w:val="single"/>
          <w:lang w:val="es-ES"/>
        </w:rPr>
        <w:t>habla inglesa,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A62C2">
        <w:rPr>
          <w:rFonts w:ascii="Arial" w:hAnsi="Arial" w:cs="Arial"/>
          <w:sz w:val="20"/>
          <w:szCs w:val="20"/>
          <w:lang w:val="es-ES"/>
        </w:rPr>
        <w:t xml:space="preserve">y desde la estación </w:t>
      </w:r>
      <w:r>
        <w:rPr>
          <w:rFonts w:ascii="Arial" w:hAnsi="Arial" w:cs="Arial"/>
          <w:sz w:val="20"/>
          <w:szCs w:val="20"/>
          <w:lang w:val="es-ES"/>
        </w:rPr>
        <w:t xml:space="preserve">el </w:t>
      </w:r>
      <w:r w:rsidRPr="004A62C2">
        <w:rPr>
          <w:rFonts w:ascii="Arial" w:hAnsi="Arial" w:cs="Arial"/>
          <w:sz w:val="20"/>
          <w:szCs w:val="20"/>
          <w:lang w:val="es-ES"/>
        </w:rPr>
        <w:t>traslado al Aeropuerto de Narita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A62C2">
        <w:rPr>
          <w:rFonts w:ascii="Arial" w:hAnsi="Arial" w:cs="Arial"/>
          <w:sz w:val="20"/>
          <w:szCs w:val="20"/>
          <w:lang w:val="es-ES"/>
        </w:rPr>
        <w:t xml:space="preserve">en </w:t>
      </w:r>
      <w:r w:rsidRPr="004A62C2">
        <w:rPr>
          <w:rFonts w:ascii="Arial" w:hAnsi="Arial" w:cs="Arial"/>
          <w:sz w:val="20"/>
          <w:szCs w:val="20"/>
          <w:u w:val="single"/>
          <w:lang w:val="es-ES"/>
        </w:rPr>
        <w:t>autobús.</w:t>
      </w:r>
      <w:r w:rsidRPr="004A62C2">
        <w:rPr>
          <w:rFonts w:ascii="Arial" w:hAnsi="Arial" w:cs="Arial"/>
          <w:sz w:val="20"/>
          <w:szCs w:val="20"/>
          <w:lang w:val="es-ES"/>
        </w:rPr>
        <w:t xml:space="preserve"> El asistente ayudará a los pasajeros a subir al </w:t>
      </w:r>
      <w:r w:rsidR="005C5F3B" w:rsidRPr="004A62C2">
        <w:rPr>
          <w:rFonts w:ascii="Arial" w:hAnsi="Arial" w:cs="Arial"/>
          <w:sz w:val="20"/>
          <w:szCs w:val="20"/>
          <w:lang w:val="es-ES"/>
        </w:rPr>
        <w:t>autobús,</w:t>
      </w:r>
      <w:r w:rsidRPr="004A62C2">
        <w:rPr>
          <w:rFonts w:ascii="Arial" w:hAnsi="Arial" w:cs="Arial"/>
          <w:sz w:val="20"/>
          <w:szCs w:val="20"/>
          <w:lang w:val="es-ES"/>
        </w:rPr>
        <w:t xml:space="preserve"> pero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A62C2">
        <w:rPr>
          <w:rFonts w:ascii="Arial" w:hAnsi="Arial" w:cs="Arial"/>
          <w:sz w:val="20"/>
          <w:szCs w:val="20"/>
          <w:lang w:val="es-ES"/>
        </w:rPr>
        <w:t>no les acompañará hasta el aeropuerto.</w:t>
      </w:r>
    </w:p>
    <w:p w14:paraId="033155D2" w14:textId="77777777" w:rsidR="008C74B5" w:rsidRDefault="008C74B5" w:rsidP="008C74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082D4BD" w14:textId="09B1A125" w:rsidR="004A62C2" w:rsidRPr="005C5F3B" w:rsidRDefault="004A62C2" w:rsidP="004A62C2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</w:pP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Si la hora de salida del vuelo desde </w:t>
      </w:r>
      <w:proofErr w:type="spellStart"/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>Narita</w:t>
      </w:r>
      <w:proofErr w:type="spellEnd"/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 es antes de las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>10:30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am 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>hay que arreglar traslado en privado y se aplicará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un suplemento. El precio 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variará 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>según el número de pasajeros.</w:t>
      </w:r>
      <w:r w:rsidRPr="005C5F3B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es-MX" w:eastAsia="es-ES" w:bidi="ar-SA"/>
        </w:rPr>
        <w:t xml:space="preserve"> Favor de consultar tarifas. </w:t>
      </w:r>
    </w:p>
    <w:p w14:paraId="27B7C21D" w14:textId="4F9E9A2A" w:rsidR="004A62C2" w:rsidRPr="004A62C2" w:rsidRDefault="004A62C2" w:rsidP="000555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MX" w:eastAsia="es-ES" w:bidi="ar-SA"/>
        </w:rPr>
      </w:pPr>
    </w:p>
    <w:p w14:paraId="33E21A50" w14:textId="77777777" w:rsidR="003E7D82" w:rsidRDefault="005C5F3B" w:rsidP="003E7D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MX" w:eastAsia="es-ES" w:bidi="ar-SA"/>
        </w:rPr>
      </w:pPr>
      <w:r w:rsidRPr="008C74B5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Traslado de salida: Aeropuerto de salida </w:t>
      </w:r>
      <w:r w:rsidRPr="005C5F3B">
        <w:rPr>
          <w:rFonts w:ascii="Arial" w:hAnsi="Arial" w:cs="Arial"/>
          <w:b/>
          <w:bCs/>
          <w:sz w:val="20"/>
          <w:szCs w:val="20"/>
          <w:u w:val="single"/>
          <w:lang w:val="es-MX" w:eastAsia="es-ES" w:bidi="ar-SA"/>
        </w:rPr>
        <w:t>Haneda (HND)</w:t>
      </w:r>
    </w:p>
    <w:p w14:paraId="6D69F4A9" w14:textId="43B93990" w:rsidR="003E7D82" w:rsidRPr="003E7D82" w:rsidRDefault="003E7D82" w:rsidP="003E7D8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es-MX" w:eastAsia="es-ES" w:bidi="ar-SA"/>
        </w:rPr>
      </w:pPr>
      <w:r w:rsidRPr="003E7D82">
        <w:rPr>
          <w:rFonts w:ascii="Arial" w:hAnsi="Arial" w:cs="Arial"/>
          <w:sz w:val="20"/>
          <w:szCs w:val="20"/>
          <w:lang w:val="es-ES"/>
        </w:rPr>
        <w:t xml:space="preserve">El traslado al aeropuerto de Haneda se realizará en taxi reservado (sin asistencia), en lugar del servicio habitual de </w:t>
      </w:r>
      <w:proofErr w:type="spellStart"/>
      <w:r w:rsidRPr="003E7D82">
        <w:rPr>
          <w:rFonts w:ascii="Arial" w:hAnsi="Arial" w:cs="Arial"/>
          <w:sz w:val="20"/>
          <w:szCs w:val="20"/>
          <w:lang w:val="es-ES"/>
        </w:rPr>
        <w:t>Airport</w:t>
      </w:r>
      <w:proofErr w:type="spellEnd"/>
      <w:r w:rsidRPr="003E7D82">
        <w:rPr>
          <w:rFonts w:ascii="Arial" w:hAnsi="Arial" w:cs="Arial"/>
          <w:sz w:val="20"/>
          <w:szCs w:val="20"/>
          <w:lang w:val="es-ES"/>
        </w:rPr>
        <w:t xml:space="preserve"> Limousine Bus. </w:t>
      </w:r>
      <w:r w:rsidRPr="003E7D82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Pr="003E7D82">
        <w:rPr>
          <w:rFonts w:ascii="Arial" w:hAnsi="Arial" w:cs="Arial"/>
          <w:sz w:val="20"/>
          <w:szCs w:val="20"/>
        </w:rPr>
        <w:t>cambio</w:t>
      </w:r>
      <w:proofErr w:type="spellEnd"/>
      <w:r w:rsidRPr="003E7D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D82">
        <w:rPr>
          <w:rFonts w:ascii="Arial" w:hAnsi="Arial" w:cs="Arial"/>
          <w:sz w:val="20"/>
          <w:szCs w:val="20"/>
        </w:rPr>
        <w:t>implica</w:t>
      </w:r>
      <w:proofErr w:type="spellEnd"/>
      <w:r w:rsidRPr="003E7D82">
        <w:rPr>
          <w:rFonts w:ascii="Arial" w:hAnsi="Arial" w:cs="Arial"/>
          <w:sz w:val="20"/>
          <w:szCs w:val="20"/>
        </w:rPr>
        <w:t xml:space="preserve"> un suplemento adicional. Para más información, consultar tarifas.</w:t>
      </w:r>
    </w:p>
    <w:p w14:paraId="05652F16" w14:textId="7298192F" w:rsidR="00D11B39" w:rsidRDefault="00D11B39" w:rsidP="000555A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s-ES" w:eastAsia="es-ES" w:bidi="ar-SA"/>
        </w:rPr>
      </w:pPr>
    </w:p>
    <w:p w14:paraId="500B07ED" w14:textId="659A36CE" w:rsidR="00D11B39" w:rsidRPr="003506F6" w:rsidRDefault="00D11B39" w:rsidP="000555A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</w:pPr>
      <w:r w:rsidRPr="003506F6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IMPORTANTE: </w:t>
      </w:r>
    </w:p>
    <w:p w14:paraId="5FE2BBF4" w14:textId="77777777" w:rsidR="003506F6" w:rsidRDefault="00D11B39" w:rsidP="000555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*En este programa </w:t>
      </w:r>
      <w:r w:rsidRPr="003506F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no se puede reservar noches adicionales</w:t>
      </w:r>
      <w:r w:rsidRPr="003506F6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0CEFF05A" w14:textId="77777777" w:rsidR="003506F6" w:rsidRDefault="003506F6" w:rsidP="000555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*Se puede</w:t>
      </w:r>
      <w:r w:rsidR="00D11B39"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reservar noches adicionales por </w:t>
      </w:r>
      <w:r>
        <w:rPr>
          <w:rFonts w:ascii="Arial" w:hAnsi="Arial" w:cs="Arial"/>
          <w:color w:val="000000"/>
          <w:sz w:val="20"/>
          <w:szCs w:val="20"/>
          <w:lang w:val="es-ES"/>
        </w:rPr>
        <w:t>cuenta propia</w:t>
      </w:r>
      <w:r w:rsidR="00D11B39"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s-ES"/>
        </w:rPr>
        <w:t>en embargo</w:t>
      </w:r>
      <w:r w:rsidR="00D11B39"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no </w:t>
      </w:r>
      <w:r>
        <w:rPr>
          <w:rFonts w:ascii="Arial" w:hAnsi="Arial" w:cs="Arial"/>
          <w:color w:val="000000"/>
          <w:sz w:val="20"/>
          <w:szCs w:val="20"/>
          <w:lang w:val="es-ES"/>
        </w:rPr>
        <w:t>se proveerán</w:t>
      </w:r>
      <w:r w:rsidR="00D11B39"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los traslados de llegada y/o de salida.</w:t>
      </w:r>
    </w:p>
    <w:p w14:paraId="5960CCB3" w14:textId="77777777" w:rsidR="003506F6" w:rsidRDefault="00D11B39" w:rsidP="000555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506F6">
        <w:rPr>
          <w:rFonts w:ascii="Arial" w:hAnsi="Arial" w:cs="Arial"/>
          <w:color w:val="000000"/>
          <w:sz w:val="20"/>
          <w:szCs w:val="20"/>
          <w:lang w:val="es-ES"/>
        </w:rPr>
        <w:t>*</w:t>
      </w:r>
      <w:r w:rsidRPr="003506F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No hay opción de habitación triple.</w:t>
      </w: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Si son 3 pasajeros viajando juntos, reserve una habitación triple y una habitación single.</w:t>
      </w:r>
    </w:p>
    <w:p w14:paraId="72BF6AE7" w14:textId="77777777" w:rsidR="003506F6" w:rsidRDefault="00D11B39" w:rsidP="000555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*</w:t>
      </w:r>
      <w:r w:rsidRPr="003506F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Niños menores de </w:t>
      </w:r>
      <w:r w:rsidR="003506F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1 año 11 meses son gratis</w:t>
      </w: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. Sin embargo, no les ofrecemos camas en los hoteles, comidas, ni asientos en tren y autobús. Tendrán que compartir una cama con </w:t>
      </w:r>
      <w:r w:rsidR="003506F6">
        <w:rPr>
          <w:rFonts w:ascii="Arial" w:hAnsi="Arial" w:cs="Arial"/>
          <w:color w:val="000000"/>
          <w:sz w:val="20"/>
          <w:szCs w:val="20"/>
          <w:lang w:val="es-ES"/>
        </w:rPr>
        <w:t xml:space="preserve">sus </w:t>
      </w:r>
      <w:proofErr w:type="spellStart"/>
      <w:r w:rsidR="003506F6">
        <w:rPr>
          <w:rFonts w:ascii="Arial" w:hAnsi="Arial" w:cs="Arial"/>
          <w:color w:val="000000"/>
          <w:sz w:val="20"/>
          <w:szCs w:val="20"/>
          <w:lang w:val="es-ES"/>
        </w:rPr>
        <w:t>tutotes</w:t>
      </w:r>
      <w:proofErr w:type="spellEnd"/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y tendrán que sentarse en el regazo en caso de que no haya asientos libres. </w:t>
      </w:r>
    </w:p>
    <w:p w14:paraId="0A8C6BF6" w14:textId="481685CC" w:rsidR="003506F6" w:rsidRDefault="00D11B39" w:rsidP="000555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*No habrá asistencia en español en el traslado de salida. </w:t>
      </w:r>
    </w:p>
    <w:p w14:paraId="78175F61" w14:textId="77777777" w:rsidR="003506F6" w:rsidRDefault="00D11B39" w:rsidP="000555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*En Japón los hoteles disponen de pocas habitaciones dobles (con 1 cama matrimonial). Por regla general, </w:t>
      </w:r>
      <w:r w:rsidR="003506F6">
        <w:rPr>
          <w:rFonts w:ascii="Arial" w:hAnsi="Arial" w:cs="Arial"/>
          <w:color w:val="000000"/>
          <w:sz w:val="20"/>
          <w:szCs w:val="20"/>
          <w:lang w:val="es-ES"/>
        </w:rPr>
        <w:t>se reserva en</w:t>
      </w: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habitaciones </w:t>
      </w:r>
      <w:proofErr w:type="spellStart"/>
      <w:r w:rsidRPr="003506F6">
        <w:rPr>
          <w:rFonts w:ascii="Arial" w:hAnsi="Arial" w:cs="Arial"/>
          <w:color w:val="000000"/>
          <w:sz w:val="20"/>
          <w:szCs w:val="20"/>
          <w:lang w:val="es-ES"/>
        </w:rPr>
        <w:t>twin</w:t>
      </w:r>
      <w:proofErr w:type="spellEnd"/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 (con 2 camas separadas). Habitaciones dobles no están garantizadas. </w:t>
      </w:r>
    </w:p>
    <w:p w14:paraId="70A46BDE" w14:textId="605EAB9F" w:rsidR="00D11B39" w:rsidRDefault="00D11B39" w:rsidP="000555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506F6">
        <w:rPr>
          <w:rFonts w:ascii="Arial" w:hAnsi="Arial" w:cs="Arial"/>
          <w:color w:val="000000"/>
          <w:sz w:val="20"/>
          <w:szCs w:val="20"/>
          <w:lang w:val="es-ES"/>
        </w:rPr>
        <w:t xml:space="preserve">*Las habitaciones con una cama matrimonial pueden ser más pequeñas que las </w:t>
      </w:r>
      <w:proofErr w:type="spellStart"/>
      <w:r w:rsidRPr="003506F6">
        <w:rPr>
          <w:rFonts w:ascii="Arial" w:hAnsi="Arial" w:cs="Arial"/>
          <w:color w:val="000000"/>
          <w:sz w:val="20"/>
          <w:szCs w:val="20"/>
          <w:lang w:val="es-ES"/>
        </w:rPr>
        <w:t>twin</w:t>
      </w:r>
      <w:proofErr w:type="spellEnd"/>
      <w:r w:rsidR="003506F6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2AEAE062" w14:textId="4D7CD65E" w:rsidR="00F66E4A" w:rsidRDefault="00F66E4A" w:rsidP="00F66E4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*</w:t>
      </w:r>
      <w:r w:rsidRPr="00F66E4A">
        <w:rPr>
          <w:rFonts w:ascii="Arial" w:hAnsi="Arial" w:cs="Arial"/>
          <w:color w:val="000000"/>
          <w:sz w:val="20"/>
          <w:szCs w:val="20"/>
          <w:lang w:val="es-ES"/>
        </w:rPr>
        <w:t>Dependiendo del número de pasajeros, una furgoneta podría ser utilizado en lugar de un autobús.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F66E4A">
        <w:rPr>
          <w:rFonts w:ascii="Arial" w:hAnsi="Arial" w:cs="Arial"/>
          <w:color w:val="000000"/>
          <w:sz w:val="20"/>
          <w:szCs w:val="20"/>
          <w:lang w:val="es-ES"/>
        </w:rPr>
        <w:t>Cuando hay menos de 10 pasajeros, transporte público podría ser utilizado para visitas,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F66E4A">
        <w:rPr>
          <w:rFonts w:ascii="Arial" w:hAnsi="Arial" w:cs="Arial"/>
          <w:color w:val="000000"/>
          <w:sz w:val="20"/>
          <w:szCs w:val="20"/>
          <w:lang w:val="es-ES"/>
        </w:rPr>
        <w:t>en lugar de vehículos privados.</w:t>
      </w:r>
    </w:p>
    <w:p w14:paraId="2F0EE730" w14:textId="1A61A495" w:rsidR="00703075" w:rsidRDefault="00703075" w:rsidP="0070307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*</w:t>
      </w:r>
      <w:r w:rsidRPr="00703075">
        <w:rPr>
          <w:rFonts w:ascii="Arial" w:hAnsi="Arial" w:cs="Arial"/>
          <w:color w:val="000000"/>
          <w:sz w:val="20"/>
          <w:szCs w:val="20"/>
          <w:lang w:val="es-ES"/>
        </w:rPr>
        <w:t>Cuando hay 15 o más pasajeros en el mismo grupo, usaremos el sistema de radioguía en las visitas para que</w:t>
      </w:r>
      <w:r w:rsidR="0038191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703075">
        <w:rPr>
          <w:rFonts w:ascii="Arial" w:hAnsi="Arial" w:cs="Arial"/>
          <w:color w:val="000000"/>
          <w:sz w:val="20"/>
          <w:szCs w:val="20"/>
          <w:lang w:val="es-ES"/>
        </w:rPr>
        <w:t xml:space="preserve">escuchen bien las explicaciones del guía </w:t>
      </w:r>
      <w:proofErr w:type="spellStart"/>
      <w:r w:rsidRPr="00703075">
        <w:rPr>
          <w:rFonts w:ascii="Arial" w:hAnsi="Arial" w:cs="Arial"/>
          <w:color w:val="000000"/>
          <w:sz w:val="20"/>
          <w:szCs w:val="20"/>
          <w:lang w:val="es-ES"/>
        </w:rPr>
        <w:t>aún</w:t>
      </w:r>
      <w:proofErr w:type="spellEnd"/>
      <w:r w:rsidRPr="00703075">
        <w:rPr>
          <w:rFonts w:ascii="Arial" w:hAnsi="Arial" w:cs="Arial"/>
          <w:color w:val="000000"/>
          <w:sz w:val="20"/>
          <w:szCs w:val="20"/>
          <w:lang w:val="es-ES"/>
        </w:rPr>
        <w:t xml:space="preserve"> cuando están alejados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273ADED5" w14:textId="4D8B788C" w:rsidR="00381919" w:rsidRPr="00381919" w:rsidRDefault="00381919" w:rsidP="00381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*S</w:t>
      </w:r>
      <w:r w:rsidRPr="00381919">
        <w:rPr>
          <w:rFonts w:ascii="Arial" w:hAnsi="Arial" w:cs="Arial"/>
          <w:color w:val="000000"/>
          <w:sz w:val="20"/>
          <w:szCs w:val="20"/>
          <w:lang w:val="es-ES"/>
        </w:rPr>
        <w:t>ólo 1 maleta por persona está permitida (de tamaño normal / hasta 23kg).</w:t>
      </w:r>
    </w:p>
    <w:p w14:paraId="15CE0672" w14:textId="0BC1A623" w:rsidR="00381919" w:rsidRDefault="00381919" w:rsidP="00381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81919">
        <w:rPr>
          <w:rFonts w:ascii="Arial" w:hAnsi="Arial" w:cs="Arial"/>
          <w:color w:val="000000"/>
          <w:sz w:val="20"/>
          <w:szCs w:val="20"/>
          <w:lang w:val="es-ES"/>
        </w:rPr>
        <w:t>Los pasajeros tienen que preparar y llevar consigo una mochila con ropa y otras cosas indispensables para pasar una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381919">
        <w:rPr>
          <w:rFonts w:ascii="Arial" w:hAnsi="Arial" w:cs="Arial"/>
          <w:color w:val="000000"/>
          <w:sz w:val="20"/>
          <w:szCs w:val="20"/>
          <w:lang w:val="es-ES"/>
        </w:rPr>
        <w:t>noche en Takayama y otra en Hakone.</w:t>
      </w:r>
    </w:p>
    <w:p w14:paraId="1C56B0C9" w14:textId="77777777" w:rsidR="00381919" w:rsidRDefault="00381919" w:rsidP="00381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*</w:t>
      </w:r>
      <w:r w:rsidRPr="00381919">
        <w:rPr>
          <w:rFonts w:ascii="Arial" w:hAnsi="Arial" w:cs="Arial"/>
          <w:color w:val="000000"/>
          <w:sz w:val="20"/>
          <w:szCs w:val="20"/>
          <w:lang w:val="es-ES"/>
        </w:rPr>
        <w:t>Entre los aeropuertos y los hoteles, las maletas serán transportadas en el maletero del vehículo.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14:paraId="183D60C2" w14:textId="730EDD8F" w:rsidR="00381919" w:rsidRPr="00381919" w:rsidRDefault="00381919" w:rsidP="00381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81919">
        <w:rPr>
          <w:rFonts w:ascii="Arial" w:hAnsi="Arial" w:cs="Arial"/>
          <w:color w:val="000000"/>
          <w:sz w:val="20"/>
          <w:szCs w:val="20"/>
          <w:lang w:val="es-ES"/>
        </w:rPr>
        <w:t>*En los traslados entre los aeropuertos y hoteles, sólo una maleta grande (de tamaño normal / hasta 23kg) y una</w:t>
      </w:r>
    </w:p>
    <w:p w14:paraId="05B5A0B6" w14:textId="77777777" w:rsidR="00381919" w:rsidRPr="00381919" w:rsidRDefault="00381919" w:rsidP="00381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81919">
        <w:rPr>
          <w:rFonts w:ascii="Arial" w:hAnsi="Arial" w:cs="Arial"/>
          <w:color w:val="000000"/>
          <w:sz w:val="20"/>
          <w:szCs w:val="20"/>
          <w:lang w:val="es-ES"/>
        </w:rPr>
        <w:t>maleta de mano por persona están permitidas. El peso total del equipaje (1 maleta grande + 1 maleta de mano)</w:t>
      </w:r>
    </w:p>
    <w:p w14:paraId="1F0F4D9B" w14:textId="66DFBC87" w:rsidR="00381919" w:rsidRDefault="00381919" w:rsidP="003819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381919">
        <w:rPr>
          <w:rFonts w:ascii="Arial" w:hAnsi="Arial" w:cs="Arial"/>
          <w:color w:val="000000"/>
          <w:sz w:val="20"/>
          <w:szCs w:val="20"/>
          <w:lang w:val="es-ES"/>
        </w:rPr>
        <w:t>no puede superar 30kg. La suma de los 3 lados del equipaje (1 maleta grande + 1 maleta de mano) no debe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381919">
        <w:rPr>
          <w:rFonts w:ascii="Arial" w:hAnsi="Arial" w:cs="Arial"/>
          <w:color w:val="000000"/>
          <w:sz w:val="20"/>
          <w:szCs w:val="20"/>
          <w:lang w:val="es-ES"/>
        </w:rPr>
        <w:t>superar 2 metros en conjunto.</w:t>
      </w:r>
    </w:p>
    <w:p w14:paraId="3706560D" w14:textId="09200FCF" w:rsidR="00703075" w:rsidRDefault="00703075" w:rsidP="00F66E4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A088D49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2FD27002" w14:textId="77777777" w:rsidR="00886DD8" w:rsidRDefault="00BB6E5E" w:rsidP="00886DD8">
      <w:pPr>
        <w:spacing w:after="0" w:line="240" w:lineRule="auto"/>
        <w:ind w:left="708" w:hanging="708"/>
        <w:rPr>
          <w:rFonts w:ascii="Arial" w:hAnsi="Arial" w:cs="Arial"/>
          <w:color w:val="333333"/>
          <w:sz w:val="20"/>
          <w:szCs w:val="20"/>
          <w:lang w:val="es-ES"/>
        </w:rPr>
      </w:pPr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• Alojamiento con desayuno diario.</w:t>
      </w:r>
    </w:p>
    <w:p w14:paraId="7AACC61C" w14:textId="69FA8CF0" w:rsidR="00BB6E5E" w:rsidRDefault="00BB6E5E" w:rsidP="00886DD8">
      <w:pPr>
        <w:spacing w:after="0" w:line="240" w:lineRule="auto"/>
        <w:ind w:left="708" w:hanging="708"/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• </w:t>
      </w:r>
      <w:r w:rsidR="003E7D82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4</w:t>
      </w:r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 almuerzos </w:t>
      </w:r>
      <w:r w:rsidR="003E7D82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y 2 cenas</w:t>
      </w:r>
    </w:p>
    <w:p w14:paraId="3A92E4BF" w14:textId="250E631D" w:rsidR="00BB6E5E" w:rsidRDefault="00BB6E5E" w:rsidP="00BB6E5E">
      <w:pPr>
        <w:spacing w:after="0" w:line="240" w:lineRule="auto"/>
        <w:rPr>
          <w:rFonts w:ascii="Arial" w:hAnsi="Arial" w:cs="Arial"/>
          <w:b/>
          <w:sz w:val="18"/>
          <w:szCs w:val="18"/>
          <w:lang w:val="es-MX" w:eastAsia="es-ES" w:bidi="ar-SA"/>
        </w:rPr>
      </w:pPr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lastRenderedPageBreak/>
        <w:t>• Traslados, visitas y excursiones con guía de habla hispana en servicio compartido.</w:t>
      </w:r>
      <w:r w:rsidRPr="00BB6E5E">
        <w:rPr>
          <w:rFonts w:ascii="Arial" w:hAnsi="Arial" w:cs="Arial"/>
          <w:color w:val="333333"/>
          <w:sz w:val="20"/>
          <w:szCs w:val="20"/>
          <w:lang w:val="es-ES"/>
        </w:rPr>
        <w:br/>
      </w:r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• Entradas a los sitios de interés durante las visitas y excursiones mencionados en el itinerario.</w:t>
      </w:r>
      <w:r w:rsidRPr="00BB6E5E">
        <w:rPr>
          <w:rFonts w:ascii="Arial" w:hAnsi="Arial" w:cs="Arial"/>
          <w:color w:val="333333"/>
          <w:sz w:val="20"/>
          <w:szCs w:val="20"/>
          <w:lang w:val="es-ES"/>
        </w:rPr>
        <w:br/>
      </w:r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• Tren bala </w:t>
      </w:r>
      <w:proofErr w:type="spellStart"/>
      <w:r w:rsidR="003E7D82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Hikari</w:t>
      </w:r>
      <w:proofErr w:type="spellEnd"/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 (</w:t>
      </w:r>
      <w:r w:rsidR="003E7D82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Nagoya a Odawara</w:t>
      </w:r>
      <w:r w:rsidRPr="00BB6E5E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) clase turista</w:t>
      </w:r>
      <w:r w:rsidR="009727F7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, día </w:t>
      </w:r>
      <w:r w:rsidR="003E7D82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6</w:t>
      </w:r>
    </w:p>
    <w:p w14:paraId="5000196D" w14:textId="2EDC523A" w:rsidR="00BB6E5E" w:rsidRDefault="00BB6E5E" w:rsidP="00BB6E5E">
      <w:pPr>
        <w:spacing w:after="0" w:line="240" w:lineRule="auto"/>
        <w:rPr>
          <w:rFonts w:ascii="Arial" w:hAnsi="Arial" w:cs="Arial"/>
          <w:b/>
          <w:sz w:val="18"/>
          <w:szCs w:val="18"/>
          <w:lang w:val="es-MX" w:eastAsia="es-ES" w:bidi="ar-SA"/>
        </w:rPr>
      </w:pPr>
    </w:p>
    <w:p w14:paraId="554B3690" w14:textId="77777777" w:rsidR="00BB6E5E" w:rsidRPr="00BB6E5E" w:rsidRDefault="00BB6E5E" w:rsidP="00BB6E5E">
      <w:pPr>
        <w:spacing w:after="0" w:line="240" w:lineRule="auto"/>
        <w:rPr>
          <w:rFonts w:ascii="Arial" w:hAnsi="Arial" w:cs="Arial"/>
          <w:b/>
          <w:sz w:val="18"/>
          <w:szCs w:val="18"/>
          <w:lang w:val="es-MX" w:eastAsia="es-ES" w:bidi="ar-SA"/>
        </w:rPr>
      </w:pPr>
    </w:p>
    <w:p w14:paraId="32DCD7DA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D519458" w14:textId="77777777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1DB4DF1E" w14:textId="539AE20E" w:rsidR="00C96119" w:rsidRPr="002675C7" w:rsidRDefault="00BB6E5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 o pasaporte</w:t>
      </w:r>
    </w:p>
    <w:p w14:paraId="3EE051FF" w14:textId="5DB8A4BA" w:rsidR="00295CFD" w:rsidRPr="00295CFD" w:rsidRDefault="00A95C24" w:rsidP="00295CF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BB6E5E">
        <w:rPr>
          <w:rFonts w:ascii="Arial" w:hAnsi="Arial" w:cs="Arial"/>
          <w:sz w:val="20"/>
          <w:szCs w:val="20"/>
          <w:lang w:val="es-MX" w:eastAsia="es-ES" w:bidi="ar-SA"/>
        </w:rPr>
        <w:t xml:space="preserve"> e internos</w:t>
      </w:r>
    </w:p>
    <w:p w14:paraId="3EB68425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 regalos, lavandería en hoteles, etc.</w:t>
      </w:r>
    </w:p>
    <w:p w14:paraId="7AF8577B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440F3EF" w14:textId="77777777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5D4250AD" w14:textId="541DEC91" w:rsidR="00540708" w:rsidRDefault="00540708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9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136"/>
        <w:gridCol w:w="4927"/>
        <w:gridCol w:w="974"/>
      </w:tblGrid>
      <w:tr w:rsidR="0056694D" w14:paraId="5E5E70CC" w14:textId="77777777" w:rsidTr="0056694D">
        <w:trPr>
          <w:trHeight w:val="10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27EFD" w14:textId="77777777" w:rsidR="0056694D" w:rsidRDefault="0056694D" w:rsidP="005669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56694D" w14:paraId="5B8573E9" w14:textId="77777777" w:rsidTr="0056694D">
        <w:trPr>
          <w:trHeight w:val="1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A277C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9B708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4927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F98D4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6DE93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56694D" w14:paraId="5A60439D" w14:textId="77777777" w:rsidTr="0056694D">
        <w:trPr>
          <w:trHeight w:val="1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C8890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FCAC3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OSAKA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27B7E" w14:textId="77777777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CROWNE PLAZA Classic Modern Twin (26m2)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89D1D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6694D" w14:paraId="0B3E2C97" w14:textId="77777777" w:rsidTr="0056694D">
        <w:trPr>
          <w:trHeight w:val="1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ED552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A8B38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KIOTO 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BDAC8" w14:textId="77777777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HYATT PLACE Standard Twin (25m2)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4F2AA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6694D" w14:paraId="5C14D7AB" w14:textId="77777777" w:rsidTr="0056694D">
        <w:trPr>
          <w:trHeight w:val="1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1659C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3F9D2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TAKAYAMA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3D9B6" w14:textId="77777777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 TAKAYAMA RESORT Standard Twin (35m2)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3EE96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6694D" w14:paraId="5312371E" w14:textId="77777777" w:rsidTr="0056694D">
        <w:trPr>
          <w:trHeight w:val="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29988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8CB26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HAKONE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65B5A" w14:textId="4E0D4919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6694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THE PRINCE LAKE ASHINOKO Twin (28-38m2) / YUMOTO FUJIYA </w:t>
            </w:r>
            <w:r w:rsidRPr="0056694D">
              <w:rPr>
                <w:rFonts w:ascii="Calibri" w:hAnsi="Calibri" w:cs="Calibri"/>
                <w:sz w:val="20"/>
                <w:szCs w:val="20"/>
                <w:lang w:val="es-ES"/>
              </w:rPr>
              <w:t>Hab</w:t>
            </w:r>
            <w:r w:rsidRPr="0056694D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semi japonés semi occidental con camas </w:t>
            </w:r>
            <w:r w:rsidRPr="0056694D">
              <w:rPr>
                <w:rFonts w:ascii="Calibri" w:hAnsi="Calibri" w:cs="Calibri"/>
                <w:sz w:val="20"/>
                <w:szCs w:val="20"/>
                <w:lang w:val="es-ES"/>
              </w:rPr>
              <w:br/>
              <w:t xml:space="preserve">occidentales (48m2) / SENGOKUHARA PRINCE hab. </w:t>
            </w:r>
            <w:r>
              <w:rPr>
                <w:rFonts w:ascii="Calibri" w:hAnsi="Calibri" w:cs="Calibri"/>
                <w:sz w:val="20"/>
                <w:szCs w:val="20"/>
              </w:rPr>
              <w:t>Superior twin (28.9m2)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B70C6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6694D" w14:paraId="3B1186BE" w14:textId="77777777" w:rsidTr="0056694D">
        <w:trPr>
          <w:trHeight w:val="10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955E8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1A795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TOKIO</w:t>
            </w:r>
          </w:p>
        </w:tc>
        <w:tc>
          <w:tcPr>
            <w:tcW w:w="49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6D42B" w14:textId="77777777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NIKKO TOKYO DAIBA *Regular Floor sup. (30m2)</w:t>
            </w:r>
          </w:p>
        </w:tc>
        <w:tc>
          <w:tcPr>
            <w:tcW w:w="9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67C0B" w14:textId="77777777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50AEF599" w14:textId="4E3BD04A" w:rsidR="002457D0" w:rsidRDefault="002457D0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82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377"/>
        <w:gridCol w:w="875"/>
        <w:gridCol w:w="1972"/>
        <w:gridCol w:w="6"/>
      </w:tblGrid>
      <w:tr w:rsidR="007056F9" w:rsidRPr="007056F9" w14:paraId="2E574C7D" w14:textId="77777777" w:rsidTr="007056F9">
        <w:trPr>
          <w:gridAfter w:val="1"/>
          <w:trHeight w:val="21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525C9" w14:textId="77777777" w:rsidR="007056F9" w:rsidRDefault="007056F9" w:rsidP="007056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bidi="ar-SA"/>
              </w:rPr>
            </w:pPr>
            <w:r w:rsidRPr="007056F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/>
              </w:rPr>
              <w:t>TARIFA EN USD POR PERSONA (MINIMO 2 PERSONAS)</w:t>
            </w:r>
          </w:p>
        </w:tc>
      </w:tr>
      <w:tr w:rsidR="007056F9" w14:paraId="2CEFF178" w14:textId="77777777" w:rsidTr="007056F9">
        <w:trPr>
          <w:gridAfter w:val="1"/>
          <w:trHeight w:val="21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E214A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</w:t>
            </w:r>
          </w:p>
        </w:tc>
      </w:tr>
      <w:tr w:rsidR="007056F9" w14:paraId="5AC5F698" w14:textId="77777777" w:rsidTr="007056F9">
        <w:trPr>
          <w:gridAfter w:val="1"/>
          <w:trHeight w:val="21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F5D6B" w14:textId="77777777" w:rsidR="007056F9" w:rsidRDefault="007056F9" w:rsidP="007056F9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F76A9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81259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4E230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MNR 4 A 11 AÑOS </w:t>
            </w:r>
          </w:p>
        </w:tc>
      </w:tr>
      <w:tr w:rsidR="007056F9" w14:paraId="731E9CF3" w14:textId="77777777" w:rsidTr="007056F9">
        <w:trPr>
          <w:gridAfter w:val="1"/>
          <w:trHeight w:val="21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21708" w14:textId="77777777" w:rsidR="007056F9" w:rsidRDefault="007056F9" w:rsidP="007056F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A8ABD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93FD0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1EF85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3690</w:t>
            </w:r>
          </w:p>
        </w:tc>
      </w:tr>
      <w:tr w:rsidR="007056F9" w14:paraId="46484916" w14:textId="77777777" w:rsidTr="007056F9">
        <w:trPr>
          <w:gridAfter w:val="1"/>
          <w:trHeight w:val="21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81C19" w14:textId="77777777" w:rsidR="007056F9" w:rsidRDefault="007056F9" w:rsidP="007056F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TEMPORADA MEDIA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AD4CF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2C811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1F6DD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3830</w:t>
            </w:r>
          </w:p>
        </w:tc>
      </w:tr>
      <w:tr w:rsidR="007056F9" w14:paraId="01D1B6FD" w14:textId="77777777" w:rsidTr="007056F9">
        <w:trPr>
          <w:gridAfter w:val="1"/>
          <w:trHeight w:val="17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8B1CC" w14:textId="77777777" w:rsidR="007056F9" w:rsidRDefault="007056F9" w:rsidP="007056F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TEMPORADA ALTA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9D306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166F1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71C9D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3925</w:t>
            </w:r>
          </w:p>
        </w:tc>
      </w:tr>
      <w:tr w:rsidR="007056F9" w14:paraId="0A14DF2E" w14:textId="77777777" w:rsidTr="007056F9">
        <w:trPr>
          <w:gridAfter w:val="1"/>
          <w:trHeight w:val="47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5B670" w14:textId="77777777" w:rsidR="007056F9" w:rsidRDefault="007056F9" w:rsidP="007056F9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56F9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PRECIOS SUJETOS A DISPONIBILIDAD Y A CAMBIOS SIN PREVIO AVISO. TARIFAS NO APLICAN PARA NAVIDAD, FIN DE AÑO, SEMANA SANTA,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CONSULTAR SUPLEMENTO.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SALIDAS ESPECIFICAS 2025</w:t>
            </w:r>
          </w:p>
        </w:tc>
      </w:tr>
      <w:tr w:rsidR="007056F9" w14:paraId="45A0959A" w14:textId="77777777" w:rsidTr="007056F9">
        <w:trPr>
          <w:trHeight w:val="21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8ED2" w14:textId="77777777" w:rsidR="007056F9" w:rsidRDefault="007056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E0774" w14:textId="77777777" w:rsidR="007056F9" w:rsidRDefault="007056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056F9" w14:paraId="1533C0E2" w14:textId="77777777" w:rsidTr="007056F9">
        <w:trPr>
          <w:trHeight w:val="21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1215" w14:textId="77777777" w:rsidR="007056F9" w:rsidRDefault="007056F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FA8101" w14:textId="77777777" w:rsidR="007056F9" w:rsidRDefault="007056F9">
            <w:pPr>
              <w:rPr>
                <w:sz w:val="20"/>
                <w:szCs w:val="20"/>
              </w:rPr>
            </w:pPr>
          </w:p>
        </w:tc>
      </w:tr>
    </w:tbl>
    <w:p w14:paraId="18EBFA2F" w14:textId="2FE998F1" w:rsidR="001856E7" w:rsidRDefault="001856E7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25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101"/>
      </w:tblGrid>
      <w:tr w:rsidR="0056694D" w14:paraId="7066ADB3" w14:textId="77777777" w:rsidTr="0056694D">
        <w:trPr>
          <w:trHeight w:val="237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53247" w14:textId="77777777" w:rsidR="0056694D" w:rsidRDefault="0056694D" w:rsidP="005669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bidi="ar-SA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SALIDAS 2025</w:t>
            </w:r>
          </w:p>
        </w:tc>
      </w:tr>
      <w:tr w:rsidR="0056694D" w14:paraId="08D35210" w14:textId="77777777" w:rsidTr="0056694D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9F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2990D" w14:textId="77777777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TEMP. BAJA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AF9F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6464B" w14:textId="2AE4FCF1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MARZO</w:t>
            </w:r>
          </w:p>
        </w:tc>
      </w:tr>
      <w:tr w:rsidR="0056694D" w14:paraId="37903624" w14:textId="77777777" w:rsidTr="0056694D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FE6BD" w14:textId="77777777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TEMP. MEDIA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3A7FB" w14:textId="7F659082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MARZO</w:t>
            </w:r>
          </w:p>
        </w:tc>
      </w:tr>
      <w:tr w:rsidR="0056694D" w14:paraId="57EB7F37" w14:textId="77777777" w:rsidTr="0056694D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9DF17" w14:textId="77777777" w:rsidR="0056694D" w:rsidRDefault="0056694D" w:rsidP="0056694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TEMP. ALTA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0514C" w14:textId="37A20A82" w:rsidR="0056694D" w:rsidRDefault="0056694D" w:rsidP="0056694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 ABRIL</w:t>
            </w:r>
          </w:p>
        </w:tc>
      </w:tr>
    </w:tbl>
    <w:p w14:paraId="2638E6E5" w14:textId="3E6808B2" w:rsidR="0056694D" w:rsidRDefault="0056694D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4AC179E" w14:textId="77777777" w:rsidR="00A85CDB" w:rsidRDefault="00A85CDB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53EF069" w14:textId="66A0C684" w:rsidR="002457D0" w:rsidRDefault="00A85CDB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0288" behindDoc="0" locked="0" layoutInCell="1" allowOverlap="1" wp14:anchorId="55A13D1D" wp14:editId="0CB28E33">
            <wp:simplePos x="0" y="0"/>
            <wp:positionH relativeFrom="column">
              <wp:posOffset>2470785</wp:posOffset>
            </wp:positionH>
            <wp:positionV relativeFrom="paragraph">
              <wp:posOffset>50800</wp:posOffset>
            </wp:positionV>
            <wp:extent cx="1438275" cy="372110"/>
            <wp:effectExtent l="0" t="0" r="9525" b="8890"/>
            <wp:wrapSquare wrapText="bothSides"/>
            <wp:docPr id="34195576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55769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8C30C" w14:textId="5F2341D1" w:rsidR="0057290A" w:rsidRDefault="0057290A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AFBB577" w14:textId="5912CA1C" w:rsidR="0057290A" w:rsidRDefault="0057290A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0E0797A" w14:textId="77777777" w:rsidR="00A85CDB" w:rsidRDefault="00A85CDB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81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879"/>
      </w:tblGrid>
      <w:tr w:rsidR="002457D0" w:rsidRPr="00980ACC" w14:paraId="5D29CA1A" w14:textId="77777777" w:rsidTr="009A3FB4">
        <w:trPr>
          <w:trHeight w:val="360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70C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11FB3" w14:textId="77777777" w:rsidR="002457D0" w:rsidRPr="002457D0" w:rsidRDefault="002457D0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MÍNIMO 1 PAX </w:t>
            </w:r>
          </w:p>
        </w:tc>
      </w:tr>
      <w:tr w:rsidR="002457D0" w:rsidRPr="002457D0" w14:paraId="002DCD71" w14:textId="77777777" w:rsidTr="0073534D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C6F65" w14:textId="5F3B82B3" w:rsidR="002457D0" w:rsidRPr="002457D0" w:rsidRDefault="002457D0" w:rsidP="002457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Excursión Hiroshima y Miyajima 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A82EF" w14:textId="77777777" w:rsidR="002457D0" w:rsidRPr="002457D0" w:rsidRDefault="002457D0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480</w:t>
            </w:r>
          </w:p>
        </w:tc>
      </w:tr>
      <w:tr w:rsidR="0056694D" w:rsidRPr="002457D0" w14:paraId="236C7287" w14:textId="77777777" w:rsidTr="0073534D">
        <w:trPr>
          <w:trHeight w:val="34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F0784" w14:textId="32CD269F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spellStart"/>
            <w:r w:rsidRPr="0056694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Supl</w:t>
            </w:r>
            <w:proofErr w:type="spellEnd"/>
            <w:r w:rsidRPr="0056694D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. de salida del apto. Haneda (HND)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05E3F" w14:textId="784DDCE1" w:rsidR="0056694D" w:rsidRPr="002457D0" w:rsidRDefault="0056694D" w:rsidP="005669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50</w:t>
            </w:r>
          </w:p>
        </w:tc>
      </w:tr>
      <w:tr w:rsidR="0056694D" w:rsidRPr="002457D0" w14:paraId="0F952E1F" w14:textId="77777777" w:rsidTr="0073534D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B5D68" w14:textId="32DC125D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Sólo ticket de entrada Disney (sin traslados)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B2EF4" w14:textId="422EE54A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170</w:t>
            </w:r>
          </w:p>
        </w:tc>
      </w:tr>
      <w:tr w:rsidR="0056694D" w:rsidRPr="002457D0" w14:paraId="755F64CB" w14:textId="77777777" w:rsidTr="0073534D">
        <w:trPr>
          <w:trHeight w:val="315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708E4" w14:textId="736010BA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lastRenderedPageBreak/>
              <w:t xml:space="preserve">Ticket Tokio Disney + Traslados ida y vuelta 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D046C" w14:textId="7AF88081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260</w:t>
            </w:r>
          </w:p>
        </w:tc>
      </w:tr>
      <w:tr w:rsidR="0056694D" w:rsidRPr="002457D0" w14:paraId="08DAC305" w14:textId="77777777" w:rsidTr="0073534D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ABD79" w14:textId="4730D1AD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Sólo ticket de entrada Universal Studios Japan (sin traslados)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3C35F" w14:textId="19E8C59A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56694D" w:rsidRPr="002457D0" w14:paraId="1DA32BCC" w14:textId="77777777" w:rsidTr="0073534D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85070" w14:textId="73FC4BD7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Sólo ticket de entrada Universal Studios Japan (sin traslados) + Pase Express 4 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2A650" w14:textId="7B17FA56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280</w:t>
            </w:r>
          </w:p>
        </w:tc>
      </w:tr>
      <w:tr w:rsidR="0056694D" w:rsidRPr="002457D0" w14:paraId="4D033EC4" w14:textId="77777777" w:rsidTr="0073534D">
        <w:trPr>
          <w:trHeight w:val="33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3F7B2" w14:textId="29075A79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Sólo ticket de entrada Universal Studios Japan (sin traslados) + Pase Express 7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21F30" w14:textId="56037E04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340</w:t>
            </w:r>
          </w:p>
        </w:tc>
      </w:tr>
      <w:tr w:rsidR="0056694D" w:rsidRPr="002457D0" w14:paraId="1A356104" w14:textId="77777777" w:rsidTr="0073534D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BC63D" w14:textId="103D7C7A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Ticket de entrada Universal Studios Japan + Traslados ida y vuelta 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0CE40" w14:textId="38CB7FE9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240</w:t>
            </w:r>
          </w:p>
        </w:tc>
      </w:tr>
      <w:tr w:rsidR="0056694D" w:rsidRPr="002457D0" w14:paraId="19DAFD36" w14:textId="77777777" w:rsidTr="0073534D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7A249" w14:textId="2601C9E8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Ticket de entrada Universal Studios Japan + Traslados ida y vuelta + Pase Express 4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9771A" w14:textId="2750EAFA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380</w:t>
            </w:r>
          </w:p>
        </w:tc>
      </w:tr>
      <w:tr w:rsidR="0056694D" w:rsidRPr="002457D0" w14:paraId="21C85EF0" w14:textId="77777777" w:rsidTr="0073534D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0AF27" w14:textId="23D0C380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Ticket de entrada Universal Studios Japan + Traslados ida y vuelta + Pase Express 7</w:t>
            </w:r>
          </w:p>
        </w:tc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C16ED" w14:textId="729360DC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430</w:t>
            </w:r>
          </w:p>
        </w:tc>
      </w:tr>
      <w:tr w:rsidR="0056694D" w:rsidRPr="002457D0" w14:paraId="79BC58AB" w14:textId="77777777" w:rsidTr="00A85CDB">
        <w:trPr>
          <w:trHeight w:val="300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EDE27" w14:textId="31F44C52" w:rsidR="0056694D" w:rsidRPr="002457D0" w:rsidRDefault="0056694D" w:rsidP="002457D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Ticket de entrada Hello Kitty </w:t>
            </w:r>
            <w:proofErr w:type="spellStart"/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land</w:t>
            </w:r>
            <w:proofErr w:type="spellEnd"/>
            <w:r w:rsidRPr="002457D0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+ Traslados ida y vuelta 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D4427" w14:textId="7561CC4E" w:rsidR="0056694D" w:rsidRPr="002457D0" w:rsidRDefault="0056694D" w:rsidP="002457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2457D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250</w:t>
            </w:r>
          </w:p>
        </w:tc>
      </w:tr>
    </w:tbl>
    <w:p w14:paraId="0F6ED6E0" w14:textId="2A35FA50" w:rsidR="0057290A" w:rsidRDefault="0057290A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A38668C" w14:textId="77777777" w:rsidR="00CC4362" w:rsidRDefault="00CC4362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EDC58CE" w14:textId="0E8CB1D8" w:rsidR="00487D54" w:rsidRPr="00487D54" w:rsidRDefault="00487D54" w:rsidP="00BB3E5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CB110B8" w14:textId="0FDB3A10" w:rsidR="0057290A" w:rsidRPr="00487D54" w:rsidRDefault="0057290A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7EA0107" w14:textId="77777777" w:rsidR="00FB40DC" w:rsidRDefault="00FB40DC" w:rsidP="00EA7BB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FB40DC" w:rsidSect="00A85CDB">
      <w:headerReference w:type="default" r:id="rId10"/>
      <w:footerReference w:type="default" r:id="rId11"/>
      <w:pgSz w:w="12240" w:h="15840"/>
      <w:pgMar w:top="21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EB57" w14:textId="77777777" w:rsidR="00B57814" w:rsidRDefault="00B57814" w:rsidP="00450C15">
      <w:pPr>
        <w:spacing w:after="0" w:line="240" w:lineRule="auto"/>
      </w:pPr>
      <w:r>
        <w:separator/>
      </w:r>
    </w:p>
  </w:endnote>
  <w:endnote w:type="continuationSeparator" w:id="0">
    <w:p w14:paraId="7FE130DC" w14:textId="77777777" w:rsidR="00B57814" w:rsidRDefault="00B5781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7C4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C3DC66" wp14:editId="72EAEB7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2F277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5549" w14:textId="77777777" w:rsidR="00B57814" w:rsidRDefault="00B57814" w:rsidP="00450C15">
      <w:pPr>
        <w:spacing w:after="0" w:line="240" w:lineRule="auto"/>
      </w:pPr>
      <w:r>
        <w:separator/>
      </w:r>
    </w:p>
  </w:footnote>
  <w:footnote w:type="continuationSeparator" w:id="0">
    <w:p w14:paraId="56970906" w14:textId="77777777" w:rsidR="00B57814" w:rsidRDefault="00B5781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8039" w14:textId="77777777" w:rsidR="00A61A42" w:rsidRPr="00A61A42" w:rsidRDefault="00025566" w:rsidP="00E75844">
    <w:pPr>
      <w:pStyle w:val="Encabezado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1CFC2D" wp14:editId="4302FA87">
              <wp:simplePos x="0" y="0"/>
              <wp:positionH relativeFrom="column">
                <wp:posOffset>-405765</wp:posOffset>
              </wp:positionH>
              <wp:positionV relativeFrom="paragraph">
                <wp:posOffset>-268605</wp:posOffset>
              </wp:positionV>
              <wp:extent cx="4867275" cy="9144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7A467" w14:textId="4318A30E" w:rsidR="00880574" w:rsidRPr="00FF3539" w:rsidRDefault="005C16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ESPLENDOR JAPONÉS</w:t>
                          </w:r>
                        </w:p>
                        <w:p w14:paraId="724AD89C" w14:textId="562E5E49" w:rsidR="00880574" w:rsidRPr="00560EAF" w:rsidRDefault="0010012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2461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DB57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E7584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8F113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CFC2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31.95pt;margin-top:-21.15pt;width:383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biDwIAACMEAAAOAAAAZHJzL2Uyb0RvYy54bWysU8tu2zAQvBfoPxC815INJ04Fy4GbwEUB&#10;IwngFDnTFGkJILksSVtyv75LSn407anohVrurvYxM5zfd1qRg3C+AVPS8SinRBgOVWN2Jf3+uvp0&#10;R4kPzFRMgRElPQpP7xcfP8xbW4gJ1KAq4QgWMb5obUnrEGyRZZ7XQjM/AisMBiU4zQJe3S6rHGux&#10;ulbZJM9vsxZcZR1w4T16H/sgXaT6UgoenqX0IhBVUpwtpNOlcxvPbDFnxc4xWzd8GIP9wxSaNQab&#10;nks9ssDI3jV/lNINd+BBhhEHnYGUDRdpB9xmnL/bZlMzK9IuCI63Z5j8/yvLnw4b++JI6L5AhwRG&#10;QFrrC4/OuE8nnY5fnJRgHCE8nmETXSAcndO729lkdkMJx9jn8XSaJ1yzy9/W+fBVgCbRKKlDWhJa&#10;7LD2ATti6iklNjOwapRK1CjzmwMToye7jBit0G27Ye4tVEdcx0HPtLd81WDPNfPhhTmkFjdAuYZn&#10;PKSCtqQwWJTU4H7+zR/zEXGMUtKiVErqf+yZE5Sobwa5SCujttJlejObYA93HdleR8xePwCqcYwP&#10;w/JkxvygTqZ0oN9Q1cvYFUPMcOxd0nAyH0IvYHwVXCyXKQnVZFlYm43lsXQELSL62r0xZwfYAxL2&#10;BCdRseId+n1uD/dyH0A2iZoIcI/qgDsqMTE2vJoo9et7yrq87cUvAAAA//8DAFBLAwQUAAYACAAA&#10;ACEANkCaQ+AAAAALAQAADwAAAGRycy9kb3ducmV2LnhtbEyPTW/CMAyG75P2HyJP2g0SCiujNEVo&#10;066bYB8St9CYtqJxqibQ7t/PO203W370+nnzzehaccU+NJ40zKYKBFLpbUOVho/3l8kjiBANWdN6&#10;Qg3fGGBT3N7kJrN+oB1e97ESHEIhMxrqGLtMylDW6EyY+g6JbyffOxN57StpezNwuGtlolQqnWmI&#10;P9Smw6cay/P+4jR8vp4OXwv1Vj27h27wo5LkVlLr+7txuwYRcYx/MPzqszoU7HT0F7JBtBom6XzF&#10;KA+LZA6CiaVKUhBHRtVsCbLI5f8OxQ8AAAD//wMAUEsBAi0AFAAGAAgAAAAhALaDOJL+AAAA4QEA&#10;ABMAAAAAAAAAAAAAAAAAAAAAAFtDb250ZW50X1R5cGVzXS54bWxQSwECLQAUAAYACAAAACEAOP0h&#10;/9YAAACUAQAACwAAAAAAAAAAAAAAAAAvAQAAX3JlbHMvLnJlbHNQSwECLQAUAAYACAAAACEALnFm&#10;4g8CAAAjBAAADgAAAAAAAAAAAAAAAAAuAgAAZHJzL2Uyb0RvYy54bWxQSwECLQAUAAYACAAAACEA&#10;NkCaQ+AAAAALAQAADwAAAAAAAAAAAAAAAABpBAAAZHJzL2Rvd25yZXYueG1sUEsFBgAAAAAEAAQA&#10;8wAAAHYFAAAAAA==&#10;" filled="f" stroked="f">
              <v:textbox>
                <w:txbxContent>
                  <w:p w14:paraId="3957A467" w14:textId="4318A30E" w:rsidR="00880574" w:rsidRPr="00FF3539" w:rsidRDefault="005C16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ESPLENDOR JAPONÉS</w:t>
                    </w:r>
                  </w:p>
                  <w:p w14:paraId="724AD89C" w14:textId="562E5E49" w:rsidR="00880574" w:rsidRPr="00560EAF" w:rsidRDefault="0010012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2461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DB57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E7584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8F113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6451DF03" wp14:editId="33E56B5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5149432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3543FCE" wp14:editId="522068B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67100960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5E6577" wp14:editId="0067521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9CA3DC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4BE"/>
    <w:multiLevelType w:val="hybridMultilevel"/>
    <w:tmpl w:val="AE323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35446"/>
    <w:multiLevelType w:val="multilevel"/>
    <w:tmpl w:val="744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40DEF"/>
    <w:multiLevelType w:val="hybridMultilevel"/>
    <w:tmpl w:val="2CD07100"/>
    <w:lvl w:ilvl="0" w:tplc="B3289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21AD6"/>
    <w:multiLevelType w:val="multilevel"/>
    <w:tmpl w:val="64A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1"/>
  </w:num>
  <w:num w:numId="4" w16cid:durableId="259526523">
    <w:abstractNumId w:val="37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9"/>
  </w:num>
  <w:num w:numId="9" w16cid:durableId="1605268547">
    <w:abstractNumId w:val="13"/>
  </w:num>
  <w:num w:numId="10" w16cid:durableId="1580865946">
    <w:abstractNumId w:val="6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4"/>
  </w:num>
  <w:num w:numId="14" w16cid:durableId="660040083">
    <w:abstractNumId w:val="40"/>
  </w:num>
  <w:num w:numId="15" w16cid:durableId="565183835">
    <w:abstractNumId w:val="32"/>
  </w:num>
  <w:num w:numId="16" w16cid:durableId="807748718">
    <w:abstractNumId w:val="33"/>
  </w:num>
  <w:num w:numId="17" w16cid:durableId="1552883967">
    <w:abstractNumId w:val="5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8"/>
  </w:num>
  <w:num w:numId="23" w16cid:durableId="1950890895">
    <w:abstractNumId w:val="28"/>
  </w:num>
  <w:num w:numId="24" w16cid:durableId="1827866201">
    <w:abstractNumId w:val="8"/>
  </w:num>
  <w:num w:numId="25" w16cid:durableId="211617685">
    <w:abstractNumId w:val="25"/>
  </w:num>
  <w:num w:numId="26" w16cid:durableId="831602359">
    <w:abstractNumId w:val="4"/>
  </w:num>
  <w:num w:numId="27" w16cid:durableId="147207998">
    <w:abstractNumId w:val="35"/>
  </w:num>
  <w:num w:numId="28" w16cid:durableId="1117330402">
    <w:abstractNumId w:val="30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7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7"/>
  </w:num>
  <w:num w:numId="39" w16cid:durableId="1520311774">
    <w:abstractNumId w:val="39"/>
  </w:num>
  <w:num w:numId="40" w16cid:durableId="1254625069">
    <w:abstractNumId w:val="26"/>
  </w:num>
  <w:num w:numId="41" w16cid:durableId="838276704">
    <w:abstractNumId w:val="3"/>
  </w:num>
  <w:num w:numId="42" w16cid:durableId="5853854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566"/>
    <w:rsid w:val="00032009"/>
    <w:rsid w:val="0003271D"/>
    <w:rsid w:val="00032CBB"/>
    <w:rsid w:val="000410AD"/>
    <w:rsid w:val="00054430"/>
    <w:rsid w:val="000555A2"/>
    <w:rsid w:val="0006120B"/>
    <w:rsid w:val="00062CF9"/>
    <w:rsid w:val="000654E5"/>
    <w:rsid w:val="00070E14"/>
    <w:rsid w:val="00074095"/>
    <w:rsid w:val="00084550"/>
    <w:rsid w:val="0008486C"/>
    <w:rsid w:val="000901BB"/>
    <w:rsid w:val="00093D58"/>
    <w:rsid w:val="00097F7F"/>
    <w:rsid w:val="000A222B"/>
    <w:rsid w:val="000A64E6"/>
    <w:rsid w:val="000B045F"/>
    <w:rsid w:val="000C0471"/>
    <w:rsid w:val="000C1D98"/>
    <w:rsid w:val="000C2DFA"/>
    <w:rsid w:val="000C5083"/>
    <w:rsid w:val="000E0A45"/>
    <w:rsid w:val="000E3537"/>
    <w:rsid w:val="000E6E49"/>
    <w:rsid w:val="000F116C"/>
    <w:rsid w:val="000F5E92"/>
    <w:rsid w:val="000F6819"/>
    <w:rsid w:val="00100123"/>
    <w:rsid w:val="001056F5"/>
    <w:rsid w:val="00115DF1"/>
    <w:rsid w:val="00121B2F"/>
    <w:rsid w:val="0012412E"/>
    <w:rsid w:val="00124C0C"/>
    <w:rsid w:val="00131808"/>
    <w:rsid w:val="00134F54"/>
    <w:rsid w:val="00153105"/>
    <w:rsid w:val="00154DAF"/>
    <w:rsid w:val="00156B02"/>
    <w:rsid w:val="00156E7E"/>
    <w:rsid w:val="00157BD9"/>
    <w:rsid w:val="00164AF7"/>
    <w:rsid w:val="00167F41"/>
    <w:rsid w:val="00183D53"/>
    <w:rsid w:val="001856E7"/>
    <w:rsid w:val="001910FB"/>
    <w:rsid w:val="00194881"/>
    <w:rsid w:val="001A1064"/>
    <w:rsid w:val="001A24F1"/>
    <w:rsid w:val="001A5FEF"/>
    <w:rsid w:val="001A6CE4"/>
    <w:rsid w:val="001B2A1E"/>
    <w:rsid w:val="001D0726"/>
    <w:rsid w:val="001D3EA5"/>
    <w:rsid w:val="001D59AE"/>
    <w:rsid w:val="001E0BFB"/>
    <w:rsid w:val="001E1AE7"/>
    <w:rsid w:val="001E49A4"/>
    <w:rsid w:val="001F4B4E"/>
    <w:rsid w:val="00202C93"/>
    <w:rsid w:val="00202F40"/>
    <w:rsid w:val="002031BF"/>
    <w:rsid w:val="002054E0"/>
    <w:rsid w:val="0021165E"/>
    <w:rsid w:val="002253C0"/>
    <w:rsid w:val="00233D4A"/>
    <w:rsid w:val="00242068"/>
    <w:rsid w:val="002457D0"/>
    <w:rsid w:val="00251C09"/>
    <w:rsid w:val="00255E3B"/>
    <w:rsid w:val="002631E4"/>
    <w:rsid w:val="00264C19"/>
    <w:rsid w:val="002675C7"/>
    <w:rsid w:val="00282B3A"/>
    <w:rsid w:val="00294875"/>
    <w:rsid w:val="002959E3"/>
    <w:rsid w:val="00295CFD"/>
    <w:rsid w:val="002A20A7"/>
    <w:rsid w:val="002A6F1A"/>
    <w:rsid w:val="002A71F2"/>
    <w:rsid w:val="002B362F"/>
    <w:rsid w:val="002D0DBA"/>
    <w:rsid w:val="002D1CC6"/>
    <w:rsid w:val="002E1CEA"/>
    <w:rsid w:val="002E1F46"/>
    <w:rsid w:val="002E66ED"/>
    <w:rsid w:val="002F25DA"/>
    <w:rsid w:val="00307393"/>
    <w:rsid w:val="0031132B"/>
    <w:rsid w:val="00330210"/>
    <w:rsid w:val="003370E9"/>
    <w:rsid w:val="003506F6"/>
    <w:rsid w:val="003678AA"/>
    <w:rsid w:val="003768D1"/>
    <w:rsid w:val="003805A5"/>
    <w:rsid w:val="00381919"/>
    <w:rsid w:val="00384A26"/>
    <w:rsid w:val="00390245"/>
    <w:rsid w:val="00391F89"/>
    <w:rsid w:val="00392593"/>
    <w:rsid w:val="00395491"/>
    <w:rsid w:val="003A3D3E"/>
    <w:rsid w:val="003B37AE"/>
    <w:rsid w:val="003C7A79"/>
    <w:rsid w:val="003D0AAE"/>
    <w:rsid w:val="003D0B3A"/>
    <w:rsid w:val="003D36D2"/>
    <w:rsid w:val="003D4CA9"/>
    <w:rsid w:val="003E7D82"/>
    <w:rsid w:val="003F0EC7"/>
    <w:rsid w:val="004024A1"/>
    <w:rsid w:val="00404663"/>
    <w:rsid w:val="00407A99"/>
    <w:rsid w:val="00413977"/>
    <w:rsid w:val="004148EC"/>
    <w:rsid w:val="0041595F"/>
    <w:rsid w:val="004176CA"/>
    <w:rsid w:val="004208D4"/>
    <w:rsid w:val="00424051"/>
    <w:rsid w:val="00425EF6"/>
    <w:rsid w:val="0042772F"/>
    <w:rsid w:val="00432BA1"/>
    <w:rsid w:val="00443E2F"/>
    <w:rsid w:val="00445117"/>
    <w:rsid w:val="00450C15"/>
    <w:rsid w:val="00451014"/>
    <w:rsid w:val="004519E9"/>
    <w:rsid w:val="00454042"/>
    <w:rsid w:val="00460A93"/>
    <w:rsid w:val="00462320"/>
    <w:rsid w:val="00462FA7"/>
    <w:rsid w:val="0046399A"/>
    <w:rsid w:val="004677F8"/>
    <w:rsid w:val="0047057D"/>
    <w:rsid w:val="00472483"/>
    <w:rsid w:val="00472E48"/>
    <w:rsid w:val="00474A28"/>
    <w:rsid w:val="00487D54"/>
    <w:rsid w:val="004A435D"/>
    <w:rsid w:val="004A62C2"/>
    <w:rsid w:val="004A68D9"/>
    <w:rsid w:val="004B312D"/>
    <w:rsid w:val="004B372F"/>
    <w:rsid w:val="004B4962"/>
    <w:rsid w:val="004C01F5"/>
    <w:rsid w:val="004C5D26"/>
    <w:rsid w:val="004D2C2F"/>
    <w:rsid w:val="004D4587"/>
    <w:rsid w:val="004E0D03"/>
    <w:rsid w:val="004E1250"/>
    <w:rsid w:val="004F0AF3"/>
    <w:rsid w:val="005013F9"/>
    <w:rsid w:val="005032F8"/>
    <w:rsid w:val="00503589"/>
    <w:rsid w:val="005130A5"/>
    <w:rsid w:val="00513C9F"/>
    <w:rsid w:val="00520647"/>
    <w:rsid w:val="00523CCF"/>
    <w:rsid w:val="00534E4B"/>
    <w:rsid w:val="00536F02"/>
    <w:rsid w:val="0054028D"/>
    <w:rsid w:val="00540708"/>
    <w:rsid w:val="005413FC"/>
    <w:rsid w:val="0054319E"/>
    <w:rsid w:val="00547370"/>
    <w:rsid w:val="005572DE"/>
    <w:rsid w:val="00560EAF"/>
    <w:rsid w:val="005638F4"/>
    <w:rsid w:val="00564D1B"/>
    <w:rsid w:val="0056539E"/>
    <w:rsid w:val="00565EC6"/>
    <w:rsid w:val="0056694D"/>
    <w:rsid w:val="0057290A"/>
    <w:rsid w:val="00581451"/>
    <w:rsid w:val="005858A3"/>
    <w:rsid w:val="00591722"/>
    <w:rsid w:val="005938E2"/>
    <w:rsid w:val="005A5C87"/>
    <w:rsid w:val="005A68C2"/>
    <w:rsid w:val="005B0F31"/>
    <w:rsid w:val="005C1692"/>
    <w:rsid w:val="005C1EC6"/>
    <w:rsid w:val="005C557B"/>
    <w:rsid w:val="005C5F3B"/>
    <w:rsid w:val="005D0B7B"/>
    <w:rsid w:val="005D3505"/>
    <w:rsid w:val="005D419A"/>
    <w:rsid w:val="005D60C5"/>
    <w:rsid w:val="005E3402"/>
    <w:rsid w:val="005F4C83"/>
    <w:rsid w:val="0060414A"/>
    <w:rsid w:val="006053CD"/>
    <w:rsid w:val="00615736"/>
    <w:rsid w:val="00616B73"/>
    <w:rsid w:val="00622459"/>
    <w:rsid w:val="00630B01"/>
    <w:rsid w:val="00655B4B"/>
    <w:rsid w:val="006563FC"/>
    <w:rsid w:val="00661FCB"/>
    <w:rsid w:val="00685D85"/>
    <w:rsid w:val="006971B8"/>
    <w:rsid w:val="006A4CF9"/>
    <w:rsid w:val="006B1779"/>
    <w:rsid w:val="006B19F7"/>
    <w:rsid w:val="006B5541"/>
    <w:rsid w:val="006B6C2B"/>
    <w:rsid w:val="006C1BF7"/>
    <w:rsid w:val="006C3777"/>
    <w:rsid w:val="006C568C"/>
    <w:rsid w:val="006D3C96"/>
    <w:rsid w:val="006D41C9"/>
    <w:rsid w:val="006D64BE"/>
    <w:rsid w:val="006E0F61"/>
    <w:rsid w:val="006E423D"/>
    <w:rsid w:val="00703075"/>
    <w:rsid w:val="00704FC6"/>
    <w:rsid w:val="007056F9"/>
    <w:rsid w:val="00706420"/>
    <w:rsid w:val="0071074B"/>
    <w:rsid w:val="00720570"/>
    <w:rsid w:val="00722A72"/>
    <w:rsid w:val="00723D90"/>
    <w:rsid w:val="00727503"/>
    <w:rsid w:val="0073534D"/>
    <w:rsid w:val="00750BA8"/>
    <w:rsid w:val="007510F9"/>
    <w:rsid w:val="00751EF3"/>
    <w:rsid w:val="00772975"/>
    <w:rsid w:val="00787735"/>
    <w:rsid w:val="00792A3C"/>
    <w:rsid w:val="00793541"/>
    <w:rsid w:val="00794952"/>
    <w:rsid w:val="007A7FFE"/>
    <w:rsid w:val="007B2991"/>
    <w:rsid w:val="007B4221"/>
    <w:rsid w:val="007B5502"/>
    <w:rsid w:val="007C08B9"/>
    <w:rsid w:val="007D390A"/>
    <w:rsid w:val="007D3DF5"/>
    <w:rsid w:val="007E068B"/>
    <w:rsid w:val="007F5F21"/>
    <w:rsid w:val="007F6914"/>
    <w:rsid w:val="007F7DDF"/>
    <w:rsid w:val="008017E0"/>
    <w:rsid w:val="008019A4"/>
    <w:rsid w:val="00802383"/>
    <w:rsid w:val="00803699"/>
    <w:rsid w:val="00816A38"/>
    <w:rsid w:val="00817969"/>
    <w:rsid w:val="00833D81"/>
    <w:rsid w:val="0083453C"/>
    <w:rsid w:val="008408A0"/>
    <w:rsid w:val="00844EF4"/>
    <w:rsid w:val="0084760E"/>
    <w:rsid w:val="0085199F"/>
    <w:rsid w:val="0085328D"/>
    <w:rsid w:val="0085654D"/>
    <w:rsid w:val="00864068"/>
    <w:rsid w:val="00865390"/>
    <w:rsid w:val="00867997"/>
    <w:rsid w:val="0087787A"/>
    <w:rsid w:val="00880574"/>
    <w:rsid w:val="00886DD8"/>
    <w:rsid w:val="008873BB"/>
    <w:rsid w:val="00891A2A"/>
    <w:rsid w:val="00894F82"/>
    <w:rsid w:val="008A53DF"/>
    <w:rsid w:val="008B406F"/>
    <w:rsid w:val="008B66F3"/>
    <w:rsid w:val="008B7201"/>
    <w:rsid w:val="008C74B5"/>
    <w:rsid w:val="008D2E0C"/>
    <w:rsid w:val="008E40B7"/>
    <w:rsid w:val="008F0CE2"/>
    <w:rsid w:val="008F1132"/>
    <w:rsid w:val="00902CE2"/>
    <w:rsid w:val="00905267"/>
    <w:rsid w:val="00907EEF"/>
    <w:rsid w:val="0091022A"/>
    <w:rsid w:val="00925C89"/>
    <w:rsid w:val="00931CFC"/>
    <w:rsid w:val="00935BA3"/>
    <w:rsid w:val="00936D2B"/>
    <w:rsid w:val="0094412D"/>
    <w:rsid w:val="00972530"/>
    <w:rsid w:val="009727F7"/>
    <w:rsid w:val="00975CA4"/>
    <w:rsid w:val="00980ACC"/>
    <w:rsid w:val="009871E0"/>
    <w:rsid w:val="00992860"/>
    <w:rsid w:val="00996700"/>
    <w:rsid w:val="009A0EE3"/>
    <w:rsid w:val="009A3FB4"/>
    <w:rsid w:val="009A4A2A"/>
    <w:rsid w:val="009A6206"/>
    <w:rsid w:val="009B5573"/>
    <w:rsid w:val="009B56BC"/>
    <w:rsid w:val="009B5D60"/>
    <w:rsid w:val="009C0D85"/>
    <w:rsid w:val="009C1D14"/>
    <w:rsid w:val="009C3370"/>
    <w:rsid w:val="009C6BAD"/>
    <w:rsid w:val="009C746D"/>
    <w:rsid w:val="009D1DC3"/>
    <w:rsid w:val="009D5E37"/>
    <w:rsid w:val="009D7B8E"/>
    <w:rsid w:val="009E1A2C"/>
    <w:rsid w:val="009E351B"/>
    <w:rsid w:val="009F1249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08D1"/>
    <w:rsid w:val="00A5592F"/>
    <w:rsid w:val="00A61A42"/>
    <w:rsid w:val="00A61C90"/>
    <w:rsid w:val="00A8172E"/>
    <w:rsid w:val="00A827F0"/>
    <w:rsid w:val="00A82988"/>
    <w:rsid w:val="00A85CDB"/>
    <w:rsid w:val="00A924AE"/>
    <w:rsid w:val="00A92A5A"/>
    <w:rsid w:val="00A95C24"/>
    <w:rsid w:val="00AA73F1"/>
    <w:rsid w:val="00AC5AB6"/>
    <w:rsid w:val="00AD09A4"/>
    <w:rsid w:val="00AE3E65"/>
    <w:rsid w:val="00B0056D"/>
    <w:rsid w:val="00B07CCB"/>
    <w:rsid w:val="00B24437"/>
    <w:rsid w:val="00B2527A"/>
    <w:rsid w:val="00B25447"/>
    <w:rsid w:val="00B26A27"/>
    <w:rsid w:val="00B322D6"/>
    <w:rsid w:val="00B36A64"/>
    <w:rsid w:val="00B36D9A"/>
    <w:rsid w:val="00B37339"/>
    <w:rsid w:val="00B37F32"/>
    <w:rsid w:val="00B4786E"/>
    <w:rsid w:val="00B57814"/>
    <w:rsid w:val="00B57BC2"/>
    <w:rsid w:val="00B62A76"/>
    <w:rsid w:val="00B62F8B"/>
    <w:rsid w:val="00B6460F"/>
    <w:rsid w:val="00B718DC"/>
    <w:rsid w:val="00B770D6"/>
    <w:rsid w:val="00B93DB2"/>
    <w:rsid w:val="00BA788D"/>
    <w:rsid w:val="00BB3E50"/>
    <w:rsid w:val="00BB6E5E"/>
    <w:rsid w:val="00BC6358"/>
    <w:rsid w:val="00BE2E6C"/>
    <w:rsid w:val="00BE42F9"/>
    <w:rsid w:val="00BF0271"/>
    <w:rsid w:val="00BF409D"/>
    <w:rsid w:val="00BF6944"/>
    <w:rsid w:val="00C05356"/>
    <w:rsid w:val="00C0682D"/>
    <w:rsid w:val="00C07F01"/>
    <w:rsid w:val="00C12435"/>
    <w:rsid w:val="00C126A9"/>
    <w:rsid w:val="00C21383"/>
    <w:rsid w:val="00C2273B"/>
    <w:rsid w:val="00C32B63"/>
    <w:rsid w:val="00C36F5D"/>
    <w:rsid w:val="00C42961"/>
    <w:rsid w:val="00C474FC"/>
    <w:rsid w:val="00C50ABF"/>
    <w:rsid w:val="00C55C28"/>
    <w:rsid w:val="00C60443"/>
    <w:rsid w:val="00C632D6"/>
    <w:rsid w:val="00C70110"/>
    <w:rsid w:val="00C92448"/>
    <w:rsid w:val="00C96119"/>
    <w:rsid w:val="00CB5FDB"/>
    <w:rsid w:val="00CC074C"/>
    <w:rsid w:val="00CC18B7"/>
    <w:rsid w:val="00CC4362"/>
    <w:rsid w:val="00CD64A8"/>
    <w:rsid w:val="00CE5BF5"/>
    <w:rsid w:val="00CE7934"/>
    <w:rsid w:val="00CF002D"/>
    <w:rsid w:val="00D02F7C"/>
    <w:rsid w:val="00D03099"/>
    <w:rsid w:val="00D062A4"/>
    <w:rsid w:val="00D07642"/>
    <w:rsid w:val="00D11B39"/>
    <w:rsid w:val="00D14153"/>
    <w:rsid w:val="00D31051"/>
    <w:rsid w:val="00D464E2"/>
    <w:rsid w:val="00D6463D"/>
    <w:rsid w:val="00D7315D"/>
    <w:rsid w:val="00D732E0"/>
    <w:rsid w:val="00D77429"/>
    <w:rsid w:val="00D77B76"/>
    <w:rsid w:val="00D97DC0"/>
    <w:rsid w:val="00DA2E1D"/>
    <w:rsid w:val="00DB4052"/>
    <w:rsid w:val="00DB4053"/>
    <w:rsid w:val="00DB4FF8"/>
    <w:rsid w:val="00DB57BD"/>
    <w:rsid w:val="00DB5848"/>
    <w:rsid w:val="00DB7093"/>
    <w:rsid w:val="00DC05B3"/>
    <w:rsid w:val="00DC27D4"/>
    <w:rsid w:val="00DD43DB"/>
    <w:rsid w:val="00DD6A94"/>
    <w:rsid w:val="00DD7ED3"/>
    <w:rsid w:val="00DE362B"/>
    <w:rsid w:val="00DF15D6"/>
    <w:rsid w:val="00E01140"/>
    <w:rsid w:val="00E03500"/>
    <w:rsid w:val="00E111D5"/>
    <w:rsid w:val="00E16061"/>
    <w:rsid w:val="00E179B8"/>
    <w:rsid w:val="00E22044"/>
    <w:rsid w:val="00E234DF"/>
    <w:rsid w:val="00E23C6B"/>
    <w:rsid w:val="00E344BC"/>
    <w:rsid w:val="00E349A1"/>
    <w:rsid w:val="00E51AFB"/>
    <w:rsid w:val="00E57549"/>
    <w:rsid w:val="00E663D4"/>
    <w:rsid w:val="00E722DA"/>
    <w:rsid w:val="00E75844"/>
    <w:rsid w:val="00E81FFC"/>
    <w:rsid w:val="00E846AA"/>
    <w:rsid w:val="00E90FAD"/>
    <w:rsid w:val="00E9245F"/>
    <w:rsid w:val="00E95A7E"/>
    <w:rsid w:val="00EA081D"/>
    <w:rsid w:val="00EA17D1"/>
    <w:rsid w:val="00EA1869"/>
    <w:rsid w:val="00EA4BE2"/>
    <w:rsid w:val="00EA7BB5"/>
    <w:rsid w:val="00EB280B"/>
    <w:rsid w:val="00EB370F"/>
    <w:rsid w:val="00EB4826"/>
    <w:rsid w:val="00EC2611"/>
    <w:rsid w:val="00EC265F"/>
    <w:rsid w:val="00EC4D85"/>
    <w:rsid w:val="00EC7F50"/>
    <w:rsid w:val="00ED2EE5"/>
    <w:rsid w:val="00EE0CF8"/>
    <w:rsid w:val="00EE2E02"/>
    <w:rsid w:val="00EE3B84"/>
    <w:rsid w:val="00EE4AFB"/>
    <w:rsid w:val="00EF1854"/>
    <w:rsid w:val="00EF313D"/>
    <w:rsid w:val="00EF55DD"/>
    <w:rsid w:val="00F0515A"/>
    <w:rsid w:val="00F0737F"/>
    <w:rsid w:val="00F11662"/>
    <w:rsid w:val="00F26C4A"/>
    <w:rsid w:val="00F34408"/>
    <w:rsid w:val="00F34A66"/>
    <w:rsid w:val="00F42FED"/>
    <w:rsid w:val="00F511D3"/>
    <w:rsid w:val="00F523E9"/>
    <w:rsid w:val="00F60D7A"/>
    <w:rsid w:val="00F66E4A"/>
    <w:rsid w:val="00F67761"/>
    <w:rsid w:val="00F71B08"/>
    <w:rsid w:val="00F74294"/>
    <w:rsid w:val="00F76F66"/>
    <w:rsid w:val="00F94620"/>
    <w:rsid w:val="00F96F4D"/>
    <w:rsid w:val="00FA7016"/>
    <w:rsid w:val="00FA7612"/>
    <w:rsid w:val="00FB40DC"/>
    <w:rsid w:val="00FB4E30"/>
    <w:rsid w:val="00FD1705"/>
    <w:rsid w:val="00FE65AA"/>
    <w:rsid w:val="00FF353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456B4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B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7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3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171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653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94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265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8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55</cp:revision>
  <dcterms:created xsi:type="dcterms:W3CDTF">2024-12-10T21:56:00Z</dcterms:created>
  <dcterms:modified xsi:type="dcterms:W3CDTF">2024-12-11T00:06:00Z</dcterms:modified>
</cp:coreProperties>
</file>