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7239FC83" w:rsidR="00A261C5" w:rsidRPr="00CF6705" w:rsidRDefault="00890651" w:rsidP="0030174C">
      <w:pPr>
        <w:pStyle w:val="Sinespaciado"/>
        <w:jc w:val="both"/>
        <w:rPr>
          <w:rFonts w:ascii="Arial" w:hAnsi="Arial" w:cs="Arial"/>
          <w:b/>
          <w:sz w:val="20"/>
          <w:szCs w:val="20"/>
          <w:lang w:val="es-CR"/>
        </w:rPr>
      </w:pPr>
      <w:r>
        <w:rPr>
          <w:rFonts w:ascii="Arial" w:hAnsi="Arial" w:cs="Arial"/>
          <w:b/>
          <w:sz w:val="20"/>
          <w:szCs w:val="20"/>
          <w:lang w:val="es-CR"/>
        </w:rPr>
        <w:t>10</w:t>
      </w:r>
      <w:r w:rsidR="00CF0D00" w:rsidRPr="00CF6705">
        <w:rPr>
          <w:rFonts w:ascii="Arial" w:hAnsi="Arial" w:cs="Arial"/>
          <w:b/>
          <w:sz w:val="20"/>
          <w:szCs w:val="20"/>
          <w:lang w:val="es-CR"/>
        </w:rPr>
        <w:t xml:space="preserve"> días</w:t>
      </w:r>
    </w:p>
    <w:p w14:paraId="4BC7030C" w14:textId="59282DF7" w:rsidR="001D59AE" w:rsidRDefault="007056BB"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A0C4E79">
            <wp:simplePos x="0" y="0"/>
            <wp:positionH relativeFrom="column">
              <wp:posOffset>4941277</wp:posOffset>
            </wp:positionH>
            <wp:positionV relativeFrom="paragraph">
              <wp:posOffset>22127</wp:posOffset>
            </wp:positionV>
            <wp:extent cx="1276350" cy="2893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9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01">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FB4636">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158FA890"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00890651" w:rsidRPr="00890651">
        <w:rPr>
          <w:rFonts w:ascii="Arial" w:hAnsi="Arial" w:cs="Arial"/>
          <w:b/>
          <w:bCs/>
          <w:lang w:val="es-ES"/>
        </w:rPr>
        <w:t>Visita de ciudad + Museo del Oro + Monserrate</w:t>
      </w:r>
    </w:p>
    <w:p w14:paraId="10D627C4" w14:textId="1DCADBC2" w:rsidR="00890651" w:rsidRDefault="00B34EB3"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ES"/>
        </w:rPr>
        <w:t xml:space="preserve">. </w:t>
      </w:r>
      <w:r w:rsidR="00890651" w:rsidRPr="00890651">
        <w:rPr>
          <w:rFonts w:ascii="Arial" w:hAnsi="Arial" w:cs="Arial"/>
          <w:sz w:val="20"/>
          <w:szCs w:val="20"/>
          <w:lang w:val="es-MX"/>
        </w:rPr>
        <w:t>6 horas Sumérjase en esta experiencia explorando los tesoros de Bogotá. Iniciaremos en el Museo del Oro, hogar de más de 53.000 piezas precolombinas y de orfebrería que atestiguan la destreza artística de las antiguas civilizaciones americanas. Un verdadero deleite visual. 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del Oro y a Monserrate, transporte, guía, hidratación y tarjeta de asistencia médica. Es posible que no opere el ascenso a Monserrate los domingos debido a la gran congestión de peregrinos.</w:t>
      </w:r>
      <w:r w:rsidR="00890651">
        <w:rPr>
          <w:rFonts w:ascii="Arial" w:hAnsi="Arial" w:cs="Arial"/>
          <w:sz w:val="20"/>
          <w:szCs w:val="20"/>
          <w:lang w:val="es-MX"/>
        </w:rPr>
        <w:t xml:space="preserve"> </w:t>
      </w:r>
      <w:r w:rsidR="00890651" w:rsidRPr="002A1F06">
        <w:rPr>
          <w:rFonts w:ascii="Arial" w:hAnsi="Arial" w:cs="Arial"/>
          <w:b/>
          <w:sz w:val="20"/>
          <w:szCs w:val="20"/>
          <w:lang w:val="es-ES"/>
        </w:rPr>
        <w:t>Alojamiento.</w:t>
      </w:r>
    </w:p>
    <w:p w14:paraId="249507AD" w14:textId="77777777" w:rsidR="00890651" w:rsidRDefault="00890651" w:rsidP="00890651">
      <w:pPr>
        <w:spacing w:after="0"/>
        <w:jc w:val="both"/>
        <w:rPr>
          <w:rFonts w:ascii="Arial" w:hAnsi="Arial" w:cs="Arial"/>
          <w:sz w:val="20"/>
          <w:szCs w:val="20"/>
          <w:lang w:val="es-MX"/>
        </w:rPr>
      </w:pPr>
    </w:p>
    <w:p w14:paraId="30D780BC"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Miércoles a viernes se recoge pasajeros en los hoteles aproximadamente a las 08:30, </w:t>
      </w:r>
    </w:p>
    <w:p w14:paraId="02825F0A"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sábados y domingos se recoge pasajeros en los hoteles a las 08:00. </w:t>
      </w:r>
    </w:p>
    <w:p w14:paraId="2190A146" w14:textId="77777777" w:rsidR="00890651" w:rsidRPr="00890651"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 xml:space="preserve">Nota importante: Este tour no opera 24, 25 y 31 de diciembre, el 1 de enero, jueves y viernes Santo y días de elecciones y actos oficiales. </w:t>
      </w:r>
    </w:p>
    <w:p w14:paraId="76C5C677" w14:textId="5E84A3E6" w:rsidR="003F40EA" w:rsidRDefault="00890651" w:rsidP="00890651">
      <w:pPr>
        <w:spacing w:after="0"/>
        <w:jc w:val="both"/>
        <w:rPr>
          <w:rFonts w:ascii="Arial" w:hAnsi="Arial" w:cs="Arial"/>
          <w:b/>
          <w:bCs/>
          <w:sz w:val="20"/>
          <w:szCs w:val="20"/>
          <w:lang w:val="es-MX"/>
        </w:rPr>
      </w:pPr>
      <w:r w:rsidRPr="00890651">
        <w:rPr>
          <w:rFonts w:ascii="Arial" w:hAnsi="Arial" w:cs="Arial"/>
          <w:b/>
          <w:bCs/>
          <w:sz w:val="20"/>
          <w:szCs w:val="20"/>
          <w:lang w:val="es-MX"/>
        </w:rPr>
        <w:t>Los días lunes por cierre del Museo del Oro, se visita el Museo de Botero.</w:t>
      </w:r>
    </w:p>
    <w:p w14:paraId="2821012C" w14:textId="77777777" w:rsidR="00890651" w:rsidRDefault="00890651" w:rsidP="00890651">
      <w:pPr>
        <w:spacing w:after="0"/>
        <w:jc w:val="both"/>
        <w:rPr>
          <w:rFonts w:ascii="Arial" w:hAnsi="Arial" w:cs="Arial"/>
          <w:b/>
          <w:bCs/>
          <w:sz w:val="20"/>
          <w:szCs w:val="20"/>
          <w:lang w:val="es-MX"/>
        </w:rPr>
      </w:pPr>
    </w:p>
    <w:p w14:paraId="726FC8E8" w14:textId="1442E8B0" w:rsidR="00890651" w:rsidRDefault="00890651" w:rsidP="00890651">
      <w:pPr>
        <w:spacing w:after="0"/>
        <w:jc w:val="both"/>
        <w:rPr>
          <w:rFonts w:ascii="Arial" w:hAnsi="Arial" w:cs="Arial"/>
          <w:b/>
          <w:bCs/>
          <w:lang w:val="es-ES"/>
        </w:rPr>
      </w:pPr>
      <w:r w:rsidRPr="003F40EA">
        <w:rPr>
          <w:rFonts w:ascii="Arial" w:hAnsi="Arial" w:cs="Arial"/>
          <w:b/>
          <w:bCs/>
          <w:lang w:val="es-ES"/>
        </w:rPr>
        <w:t>Día 3</w:t>
      </w:r>
      <w:r>
        <w:rPr>
          <w:rFonts w:ascii="Arial" w:hAnsi="Arial" w:cs="Arial"/>
          <w:b/>
          <w:bCs/>
          <w:lang w:val="es-ES"/>
        </w:rPr>
        <w:t xml:space="preserve">. </w:t>
      </w:r>
      <w:r w:rsidR="00594817" w:rsidRPr="003F40EA">
        <w:rPr>
          <w:rFonts w:ascii="Arial" w:hAnsi="Arial" w:cs="Arial"/>
          <w:b/>
          <w:bCs/>
          <w:lang w:val="es-ES"/>
        </w:rPr>
        <w:t>Bogotá</w:t>
      </w:r>
      <w:r w:rsidR="00594817">
        <w:rPr>
          <w:rFonts w:ascii="Arial" w:hAnsi="Arial" w:cs="Arial"/>
          <w:b/>
          <w:bCs/>
          <w:lang w:val="es-ES"/>
        </w:rPr>
        <w:t xml:space="preserve"> - </w:t>
      </w:r>
      <w:r w:rsidRPr="00890651">
        <w:rPr>
          <w:rFonts w:ascii="Arial" w:hAnsi="Arial" w:cs="Arial"/>
          <w:b/>
          <w:bCs/>
          <w:lang w:val="es-ES"/>
        </w:rPr>
        <w:t>Tour Catedral de Sal de Zipaquirá</w:t>
      </w:r>
    </w:p>
    <w:p w14:paraId="5298DAC2" w14:textId="59954D86" w:rsidR="00890651" w:rsidRPr="00890651" w:rsidRDefault="00890651"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MX"/>
        </w:rPr>
        <w:t xml:space="preserve">. </w:t>
      </w:r>
      <w:r w:rsidRPr="00890651">
        <w:rPr>
          <w:rFonts w:ascii="Arial" w:hAnsi="Arial" w:cs="Arial"/>
          <w:sz w:val="20"/>
          <w:szCs w:val="20"/>
          <w:lang w:val="es-MX"/>
        </w:rPr>
        <w:t>Entre 5 a 6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Guasá.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w:t>
      </w:r>
      <w:r>
        <w:rPr>
          <w:rFonts w:ascii="Arial" w:hAnsi="Arial" w:cs="Arial"/>
          <w:sz w:val="20"/>
          <w:szCs w:val="20"/>
          <w:lang w:val="es-MX"/>
        </w:rPr>
        <w:t xml:space="preserve"> </w:t>
      </w:r>
      <w:r w:rsidRPr="00594817">
        <w:rPr>
          <w:rFonts w:ascii="Arial" w:hAnsi="Arial" w:cs="Arial"/>
          <w:b/>
          <w:bCs/>
          <w:sz w:val="20"/>
          <w:szCs w:val="20"/>
          <w:lang w:val="es-MX"/>
        </w:rPr>
        <w:t>Alojamiento</w:t>
      </w:r>
      <w:r w:rsidRPr="00890651">
        <w:rPr>
          <w:rFonts w:ascii="Arial" w:hAnsi="Arial" w:cs="Arial"/>
          <w:sz w:val="20"/>
          <w:szCs w:val="20"/>
          <w:lang w:val="es-MX"/>
        </w:rPr>
        <w:t>.</w:t>
      </w:r>
    </w:p>
    <w:p w14:paraId="10F232E9" w14:textId="77777777" w:rsidR="00B34EB3" w:rsidRPr="00890651" w:rsidRDefault="00B34EB3" w:rsidP="00B34EB3">
      <w:pPr>
        <w:spacing w:after="0"/>
        <w:rPr>
          <w:rFonts w:ascii="Arial" w:hAnsi="Arial" w:cs="Arial"/>
          <w:sz w:val="20"/>
          <w:szCs w:val="20"/>
          <w:lang w:val="es-MX"/>
        </w:rPr>
      </w:pPr>
    </w:p>
    <w:p w14:paraId="6559BF67" w14:textId="77777777"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 xml:space="preserve">Incluye: transporte privado, guía personalizado, entrada a la Catedral de Sal e hidratación. </w:t>
      </w:r>
    </w:p>
    <w:p w14:paraId="01D7A1AC" w14:textId="77777777"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 xml:space="preserve">Además, tendrás la opción de quedarte en lugares emblemáticos como el Parque 93, Usaquén o Unicentro, para explorar aún más la vibrante vida bogotana. </w:t>
      </w:r>
    </w:p>
    <w:p w14:paraId="4010695A" w14:textId="3F10C80E" w:rsidR="00890651" w:rsidRPr="00890651" w:rsidRDefault="00890651" w:rsidP="00B34EB3">
      <w:pPr>
        <w:spacing w:after="0"/>
        <w:rPr>
          <w:rFonts w:ascii="Arial" w:hAnsi="Arial" w:cs="Arial"/>
          <w:b/>
          <w:bCs/>
          <w:sz w:val="20"/>
          <w:szCs w:val="20"/>
          <w:lang w:val="es-MX"/>
        </w:rPr>
      </w:pPr>
      <w:r w:rsidRPr="00890651">
        <w:rPr>
          <w:rFonts w:ascii="Arial" w:hAnsi="Arial" w:cs="Arial"/>
          <w:b/>
          <w:bCs/>
          <w:sz w:val="20"/>
          <w:szCs w:val="20"/>
          <w:lang w:val="es-MX"/>
        </w:rPr>
        <w:t>Se recogen pasajeros en el hotel entre las 08:00 y las 08:30.</w:t>
      </w:r>
    </w:p>
    <w:p w14:paraId="0F999D49" w14:textId="77777777" w:rsidR="00890651" w:rsidRPr="00B34EB3" w:rsidRDefault="00890651" w:rsidP="00B34EB3">
      <w:pPr>
        <w:spacing w:after="0"/>
        <w:rPr>
          <w:rFonts w:ascii="Arial" w:hAnsi="Arial" w:cs="Arial"/>
          <w:sz w:val="20"/>
          <w:szCs w:val="20"/>
          <w:lang w:val="es-ES"/>
        </w:rPr>
      </w:pPr>
    </w:p>
    <w:p w14:paraId="1C5BC888" w14:textId="4697B37B"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w:t>
      </w:r>
      <w:r w:rsidR="00890651">
        <w:rPr>
          <w:rFonts w:ascii="Arial" w:hAnsi="Arial" w:cs="Arial"/>
          <w:b/>
          <w:bCs/>
          <w:lang w:val="es-ES"/>
        </w:rPr>
        <w:t>4</w:t>
      </w:r>
      <w:r w:rsidRPr="003F40EA">
        <w:rPr>
          <w:rFonts w:ascii="Arial" w:hAnsi="Arial" w:cs="Arial"/>
          <w:b/>
          <w:bCs/>
          <w:lang w:val="es-ES"/>
        </w:rPr>
        <w:t>. Bogotá – Medellín</w:t>
      </w:r>
      <w:r w:rsidR="00B34EB3">
        <w:rPr>
          <w:rFonts w:ascii="Arial" w:hAnsi="Arial" w:cs="Arial"/>
          <w:b/>
          <w:bCs/>
          <w:lang w:val="es-ES"/>
        </w:rPr>
        <w:t xml:space="preserve"> </w:t>
      </w:r>
    </w:p>
    <w:p w14:paraId="239AC9E2" w14:textId="199B5605"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Llegada a Medellín, recepción y traslado al hotel</w:t>
      </w:r>
      <w:r w:rsidR="00890651">
        <w:rPr>
          <w:rFonts w:ascii="Arial" w:hAnsi="Arial" w:cs="Arial"/>
          <w:sz w:val="20"/>
          <w:szCs w:val="20"/>
          <w:lang w:val="es-MX"/>
        </w:rPr>
        <w:t xml:space="preserv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290A641" w14:textId="77777777" w:rsidR="00890651" w:rsidRDefault="00890651" w:rsidP="003F40EA">
      <w:pPr>
        <w:tabs>
          <w:tab w:val="left" w:pos="1170"/>
        </w:tabs>
        <w:spacing w:after="0"/>
        <w:jc w:val="both"/>
        <w:rPr>
          <w:rFonts w:ascii="Arial" w:hAnsi="Arial" w:cs="Arial"/>
          <w:b/>
          <w:bCs/>
          <w:lang w:val="es-ES"/>
        </w:rPr>
      </w:pPr>
    </w:p>
    <w:p w14:paraId="32BE1D42" w14:textId="77777777" w:rsidR="00890651" w:rsidRDefault="00890651" w:rsidP="003F40EA">
      <w:pPr>
        <w:tabs>
          <w:tab w:val="left" w:pos="1170"/>
        </w:tabs>
        <w:spacing w:after="0"/>
        <w:jc w:val="both"/>
        <w:rPr>
          <w:rFonts w:ascii="Arial" w:hAnsi="Arial" w:cs="Arial"/>
          <w:b/>
          <w:bCs/>
          <w:lang w:val="es-ES"/>
        </w:rPr>
      </w:pPr>
    </w:p>
    <w:p w14:paraId="2417208C" w14:textId="77777777" w:rsidR="00890651" w:rsidRDefault="00890651" w:rsidP="003F40EA">
      <w:pPr>
        <w:tabs>
          <w:tab w:val="left" w:pos="1170"/>
        </w:tabs>
        <w:spacing w:after="0"/>
        <w:jc w:val="both"/>
        <w:rPr>
          <w:rFonts w:ascii="Arial" w:hAnsi="Arial" w:cs="Arial"/>
          <w:b/>
          <w:bCs/>
          <w:lang w:val="es-ES"/>
        </w:rPr>
      </w:pPr>
    </w:p>
    <w:p w14:paraId="3ED82C14" w14:textId="77777777" w:rsidR="00890651" w:rsidRDefault="00890651" w:rsidP="003F40EA">
      <w:pPr>
        <w:tabs>
          <w:tab w:val="left" w:pos="1170"/>
        </w:tabs>
        <w:spacing w:after="0"/>
        <w:jc w:val="both"/>
        <w:rPr>
          <w:rFonts w:ascii="Arial" w:hAnsi="Arial" w:cs="Arial"/>
          <w:b/>
          <w:bCs/>
          <w:lang w:val="es-ES"/>
        </w:rPr>
      </w:pPr>
    </w:p>
    <w:p w14:paraId="0DFD2175" w14:textId="77777777" w:rsidR="00890651" w:rsidRDefault="00890651" w:rsidP="003F40EA">
      <w:pPr>
        <w:tabs>
          <w:tab w:val="left" w:pos="1170"/>
        </w:tabs>
        <w:spacing w:after="0"/>
        <w:jc w:val="both"/>
        <w:rPr>
          <w:rFonts w:ascii="Arial" w:hAnsi="Arial" w:cs="Arial"/>
          <w:b/>
          <w:bCs/>
          <w:lang w:val="es-ES"/>
        </w:rPr>
      </w:pPr>
    </w:p>
    <w:p w14:paraId="70AF4876" w14:textId="77777777" w:rsidR="00890651" w:rsidRDefault="00890651" w:rsidP="003F40EA">
      <w:pPr>
        <w:tabs>
          <w:tab w:val="left" w:pos="1170"/>
        </w:tabs>
        <w:spacing w:after="0"/>
        <w:jc w:val="both"/>
        <w:rPr>
          <w:rFonts w:ascii="Arial" w:hAnsi="Arial" w:cs="Arial"/>
          <w:b/>
          <w:bCs/>
          <w:lang w:val="es-ES"/>
        </w:rPr>
      </w:pPr>
    </w:p>
    <w:p w14:paraId="2DAA7C61" w14:textId="714C367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w:t>
      </w:r>
      <w:r w:rsidR="00890651">
        <w:rPr>
          <w:rFonts w:ascii="Arial" w:hAnsi="Arial" w:cs="Arial"/>
          <w:b/>
          <w:bCs/>
          <w:lang w:val="es-ES"/>
        </w:rPr>
        <w:t xml:space="preserve">5. </w:t>
      </w:r>
      <w:r w:rsidR="00890651" w:rsidRPr="00890651">
        <w:rPr>
          <w:rFonts w:ascii="Arial" w:hAnsi="Arial" w:cs="Arial"/>
          <w:b/>
          <w:bCs/>
          <w:lang w:val="es-ES"/>
        </w:rPr>
        <w:t>Tour de transformación (</w:t>
      </w:r>
      <w:r w:rsidR="00890651">
        <w:rPr>
          <w:rFonts w:ascii="Arial" w:hAnsi="Arial" w:cs="Arial"/>
          <w:b/>
          <w:bCs/>
          <w:lang w:val="es-ES"/>
        </w:rPr>
        <w:t>Comuna</w:t>
      </w:r>
      <w:r w:rsidR="00890651" w:rsidRPr="00890651">
        <w:rPr>
          <w:rFonts w:ascii="Arial" w:hAnsi="Arial" w:cs="Arial"/>
          <w:b/>
          <w:bCs/>
          <w:lang w:val="es-ES"/>
        </w:rPr>
        <w:t xml:space="preserve"> 13, semi-privado)</w:t>
      </w:r>
    </w:p>
    <w:p w14:paraId="66A6A511" w14:textId="77777777" w:rsidR="00890651" w:rsidRDefault="00B34EB3" w:rsidP="00890651">
      <w:pPr>
        <w:spacing w:after="0"/>
        <w:jc w:val="both"/>
        <w:rPr>
          <w:rFonts w:ascii="Arial" w:hAnsi="Arial" w:cs="Arial"/>
          <w:sz w:val="20"/>
          <w:szCs w:val="20"/>
          <w:lang w:val="es-ES"/>
        </w:rPr>
      </w:pPr>
      <w:r w:rsidRPr="00890651">
        <w:rPr>
          <w:rFonts w:ascii="Arial" w:hAnsi="Arial" w:cs="Arial"/>
          <w:b/>
          <w:bCs/>
          <w:sz w:val="20"/>
          <w:szCs w:val="20"/>
          <w:lang w:val="es-ES"/>
        </w:rPr>
        <w:t>Desayuno</w:t>
      </w:r>
      <w:r>
        <w:rPr>
          <w:rFonts w:ascii="Arial" w:hAnsi="Arial" w:cs="Arial"/>
          <w:sz w:val="20"/>
          <w:szCs w:val="20"/>
          <w:lang w:val="es-ES"/>
        </w:rPr>
        <w:t xml:space="preserve">. </w:t>
      </w:r>
      <w:r w:rsidR="00890651" w:rsidRPr="00890651">
        <w:rPr>
          <w:rFonts w:ascii="Arial" w:hAnsi="Arial" w:cs="Arial"/>
          <w:sz w:val="20"/>
          <w:szCs w:val="20"/>
          <w:lang w:val="es-ES"/>
        </w:rPr>
        <w:t xml:space="preserve">5 horas de recorrido panorámico para descubrir la transformación de las últimas décadas que ha tenido Medellín, pasando de ser una ciudad violenta a una ciudad innovadora, con premios a nivel internacional por sus proyectos, intervención urbana y mejoramiento integral en las comunas populares, se conocerá de su arquitectura, cultura y su mayor obra urbana, Las Escaleras Eléctricas. </w:t>
      </w:r>
    </w:p>
    <w:p w14:paraId="32729D78" w14:textId="79EBFB47" w:rsidR="00B03D63" w:rsidRDefault="00890651" w:rsidP="00890651">
      <w:pPr>
        <w:spacing w:after="0"/>
        <w:jc w:val="both"/>
        <w:rPr>
          <w:rFonts w:ascii="Arial" w:hAnsi="Arial" w:cs="Arial"/>
          <w:sz w:val="20"/>
          <w:szCs w:val="20"/>
          <w:lang w:val="es-ES"/>
        </w:rPr>
      </w:pPr>
      <w:r w:rsidRPr="00890651">
        <w:rPr>
          <w:rFonts w:ascii="Arial" w:hAnsi="Arial" w:cs="Arial"/>
          <w:sz w:val="20"/>
          <w:szCs w:val="20"/>
          <w:lang w:val="es-ES"/>
        </w:rPr>
        <w:t>Incluye: Transporte, guía, hidratación, ingreso a metro, metro cable, tranvía, Escaleras Eléctricas, tarjeta de asistencia médica, guía local de la comuna 13 quien explicará el significado de los grafitis, algunos pintados por artistas locales independientes y otros por artistas internacionales.</w:t>
      </w:r>
      <w:r w:rsidR="00B03D63">
        <w:rPr>
          <w:rFonts w:ascii="Arial" w:hAnsi="Arial" w:cs="Arial"/>
          <w:sz w:val="20"/>
          <w:szCs w:val="20"/>
          <w:lang w:val="es-ES"/>
        </w:rPr>
        <w:t xml:space="preserve">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648D68BD" w14:textId="77777777" w:rsidR="00B03D63" w:rsidRDefault="00B03D63" w:rsidP="00890651">
      <w:pPr>
        <w:spacing w:after="0"/>
        <w:jc w:val="both"/>
        <w:rPr>
          <w:rFonts w:ascii="Arial" w:hAnsi="Arial" w:cs="Arial"/>
          <w:sz w:val="20"/>
          <w:szCs w:val="20"/>
          <w:lang w:val="es-ES"/>
        </w:rPr>
      </w:pPr>
    </w:p>
    <w:p w14:paraId="3BBDDAB3" w14:textId="1FF7FD7E" w:rsidR="00890651" w:rsidRPr="00B03D63" w:rsidRDefault="00890651" w:rsidP="00890651">
      <w:pPr>
        <w:spacing w:after="0"/>
        <w:jc w:val="both"/>
        <w:rPr>
          <w:rFonts w:ascii="Arial" w:hAnsi="Arial" w:cs="Arial"/>
          <w:b/>
          <w:bCs/>
          <w:sz w:val="20"/>
          <w:szCs w:val="20"/>
          <w:lang w:val="es-ES"/>
        </w:rPr>
      </w:pPr>
      <w:r w:rsidRPr="00B03D63">
        <w:rPr>
          <w:rFonts w:ascii="Arial" w:hAnsi="Arial" w:cs="Arial"/>
          <w:b/>
          <w:bCs/>
          <w:sz w:val="20"/>
          <w:szCs w:val="20"/>
          <w:lang w:val="es-ES"/>
        </w:rPr>
        <w:t>Opera en las mañanas. No opera 24, 25, 31 de diciembre y 01 de enero</w:t>
      </w:r>
    </w:p>
    <w:p w14:paraId="152FF02B" w14:textId="1619016E" w:rsidR="00890651" w:rsidRPr="00B03D63" w:rsidRDefault="00890651" w:rsidP="00890651">
      <w:pPr>
        <w:spacing w:after="0"/>
        <w:jc w:val="both"/>
        <w:rPr>
          <w:rFonts w:ascii="Arial" w:hAnsi="Arial" w:cs="Arial"/>
          <w:b/>
          <w:bCs/>
          <w:sz w:val="20"/>
          <w:szCs w:val="20"/>
          <w:lang w:val="es-ES"/>
        </w:rPr>
      </w:pPr>
      <w:r w:rsidRPr="00B03D63">
        <w:rPr>
          <w:rFonts w:ascii="Arial" w:hAnsi="Arial" w:cs="Arial"/>
          <w:b/>
          <w:bCs/>
          <w:sz w:val="20"/>
          <w:szCs w:val="20"/>
          <w:lang w:val="es-ES"/>
        </w:rPr>
        <w:t>Nota: Personas con movilidad reducida confirmar con el asesor antes de reservar para coordinar operación.</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05EC0C04"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B03D63">
        <w:rPr>
          <w:rFonts w:ascii="Arial" w:hAnsi="Arial" w:cs="Arial"/>
          <w:b/>
          <w:bCs/>
          <w:lang w:val="es-ES"/>
        </w:rPr>
        <w:t>6</w:t>
      </w:r>
      <w:r w:rsidRPr="003F40EA">
        <w:rPr>
          <w:rFonts w:ascii="Arial" w:hAnsi="Arial" w:cs="Arial"/>
          <w:b/>
          <w:bCs/>
          <w:lang w:val="es-ES"/>
        </w:rPr>
        <w:t>. Medellín</w:t>
      </w:r>
      <w:r w:rsidR="00B03D63">
        <w:rPr>
          <w:rFonts w:ascii="Arial" w:hAnsi="Arial" w:cs="Arial"/>
          <w:b/>
          <w:bCs/>
          <w:lang w:val="es-ES"/>
        </w:rPr>
        <w:t xml:space="preserve"> -</w:t>
      </w:r>
      <w:r w:rsidRPr="003F40EA">
        <w:rPr>
          <w:rFonts w:ascii="Arial" w:hAnsi="Arial" w:cs="Arial"/>
          <w:b/>
          <w:bCs/>
          <w:lang w:val="es-ES"/>
        </w:rPr>
        <w:t xml:space="preserve"> </w:t>
      </w:r>
      <w:r w:rsidR="00B03D63" w:rsidRPr="00B03D63">
        <w:rPr>
          <w:rFonts w:ascii="Arial" w:hAnsi="Arial" w:cs="Arial"/>
          <w:b/>
          <w:bCs/>
          <w:lang w:val="es-ES"/>
        </w:rPr>
        <w:t>Tour peñol y Guatapé (</w:t>
      </w:r>
      <w:r w:rsidR="00B03D63" w:rsidRPr="00890651">
        <w:rPr>
          <w:rFonts w:ascii="Arial" w:hAnsi="Arial" w:cs="Arial"/>
          <w:b/>
          <w:bCs/>
          <w:lang w:val="es-ES"/>
        </w:rPr>
        <w:t>semi-privado)</w:t>
      </w:r>
    </w:p>
    <w:p w14:paraId="03F11212" w14:textId="05666316" w:rsidR="00B03D63"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w:t>
      </w:r>
      <w:r w:rsidR="00B03D63" w:rsidRPr="00B03D63">
        <w:rPr>
          <w:rFonts w:ascii="Arial" w:hAnsi="Arial" w:cs="Arial"/>
          <w:sz w:val="20"/>
          <w:szCs w:val="20"/>
          <w:lang w:val="es-ES"/>
        </w:rPr>
        <w:t xml:space="preserve">10 horas. 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a la Piedra del Peñol, un gigantesco monolito, desde la cima del cual, después de subir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"Tuctuc" o “Moto chiva”. Regreso al hotel.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368EDB54" w14:textId="77777777" w:rsidR="00B03D63" w:rsidRDefault="00B03D63" w:rsidP="00D317CF">
      <w:pPr>
        <w:tabs>
          <w:tab w:val="left" w:pos="1170"/>
        </w:tabs>
        <w:spacing w:after="0"/>
        <w:jc w:val="both"/>
        <w:rPr>
          <w:rFonts w:ascii="Arial" w:hAnsi="Arial" w:cs="Arial"/>
          <w:sz w:val="20"/>
          <w:szCs w:val="20"/>
          <w:lang w:val="es-ES"/>
        </w:rPr>
      </w:pPr>
    </w:p>
    <w:p w14:paraId="037691EC" w14:textId="77777777" w:rsidR="00B03D63" w:rsidRPr="00B03D63" w:rsidRDefault="00B03D63" w:rsidP="00D317CF">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Incluye: transporte, guía, refrigerio, tarjeta de asistencia médica y una actividad a elección entre paseo en motochiva o paseo en lancha por la represa. </w:t>
      </w:r>
    </w:p>
    <w:p w14:paraId="76C9C1C1" w14:textId="5B127BC2" w:rsidR="00D317CF" w:rsidRPr="00B03D63" w:rsidRDefault="00B03D63" w:rsidP="00D317CF">
      <w:pPr>
        <w:tabs>
          <w:tab w:val="left" w:pos="1170"/>
        </w:tabs>
        <w:spacing w:after="0"/>
        <w:jc w:val="both"/>
        <w:rPr>
          <w:rFonts w:ascii="Arial" w:hAnsi="Arial" w:cs="Arial"/>
          <w:b/>
          <w:bCs/>
          <w:sz w:val="20"/>
          <w:szCs w:val="20"/>
          <w:lang w:val="es-ES"/>
        </w:rPr>
      </w:pPr>
      <w:r w:rsidRPr="00B03D63">
        <w:rPr>
          <w:rFonts w:ascii="Arial" w:hAnsi="Arial" w:cs="Arial"/>
          <w:b/>
          <w:bCs/>
          <w:sz w:val="20"/>
          <w:szCs w:val="20"/>
          <w:lang w:val="es-ES"/>
        </w:rPr>
        <w:t xml:space="preserve">No opera 24, 25, 31 de diciembre y 01 de enero. </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0B662287" w14:textId="01D2E75C" w:rsidR="00B03D63" w:rsidRPr="005256F1" w:rsidRDefault="003F40EA" w:rsidP="00B03D63">
      <w:pPr>
        <w:tabs>
          <w:tab w:val="left" w:pos="1170"/>
        </w:tabs>
        <w:spacing w:after="0"/>
        <w:jc w:val="both"/>
        <w:rPr>
          <w:rFonts w:ascii="Arial" w:hAnsi="Arial" w:cs="Arial"/>
          <w:sz w:val="20"/>
          <w:szCs w:val="20"/>
          <w:lang w:val="es-MX"/>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7</w:t>
      </w:r>
      <w:r>
        <w:rPr>
          <w:rFonts w:ascii="Arial" w:hAnsi="Arial" w:cs="Arial"/>
          <w:b/>
          <w:bCs/>
          <w:lang w:val="es-ES"/>
        </w:rPr>
        <w:t xml:space="preserve">. </w:t>
      </w:r>
      <w:r w:rsidR="00B03D63">
        <w:rPr>
          <w:rFonts w:ascii="Arial" w:hAnsi="Arial" w:cs="Arial"/>
          <w:b/>
          <w:bCs/>
          <w:lang w:val="es-ES"/>
        </w:rPr>
        <w:t>Medellín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B03D63">
        <w:rPr>
          <w:rFonts w:ascii="Arial" w:hAnsi="Arial" w:cs="Arial"/>
          <w:b/>
          <w:bCs/>
          <w:lang w:val="es-ES"/>
        </w:rPr>
        <w:t xml:space="preserve">– </w:t>
      </w:r>
      <w:r w:rsidR="00B03D63" w:rsidRPr="00B03D63">
        <w:rPr>
          <w:rFonts w:ascii="Arial" w:hAnsi="Arial" w:cs="Arial"/>
          <w:b/>
          <w:bCs/>
          <w:lang w:val="es-ES"/>
        </w:rPr>
        <w:t>Visita de ciudad + Castillo de San Felipe</w:t>
      </w:r>
    </w:p>
    <w:p w14:paraId="6CE49561" w14:textId="77777777" w:rsidR="00B03D63" w:rsidRDefault="00B03D63" w:rsidP="005256F1">
      <w:pPr>
        <w:spacing w:after="0" w:line="240" w:lineRule="auto"/>
        <w:jc w:val="both"/>
        <w:rPr>
          <w:rFonts w:ascii="Arial" w:hAnsi="Arial" w:cs="Arial"/>
          <w:sz w:val="20"/>
          <w:szCs w:val="20"/>
          <w:lang w:val="es-ES"/>
        </w:rPr>
      </w:pPr>
      <w:r w:rsidRPr="00B34EB3">
        <w:rPr>
          <w:rFonts w:ascii="Arial" w:hAnsi="Arial" w:cs="Arial"/>
          <w:b/>
          <w:bCs/>
          <w:sz w:val="20"/>
          <w:szCs w:val="20"/>
          <w:lang w:val="es-MX"/>
        </w:rPr>
        <w:t>Desayuno</w:t>
      </w:r>
      <w:r w:rsidRPr="00B34EB3">
        <w:rPr>
          <w:rFonts w:ascii="Arial" w:hAnsi="Arial" w:cs="Arial"/>
          <w:sz w:val="20"/>
          <w:szCs w:val="20"/>
          <w:lang w:val="es-MX"/>
        </w:rPr>
        <w:t>.</w:t>
      </w:r>
      <w:r w:rsidRPr="00B03D63">
        <w:rPr>
          <w:rFonts w:ascii="Arial" w:hAnsi="Arial" w:cs="Arial"/>
          <w:sz w:val="20"/>
          <w:szCs w:val="20"/>
          <w:lang w:val="es-ES"/>
        </w:rPr>
        <w:t xml:space="preserve"> Traslado al aeropuerto para tomar vuelo a Cartagena.</w:t>
      </w:r>
      <w:r>
        <w:rPr>
          <w:rFonts w:ascii="Arial" w:hAnsi="Arial" w:cs="Arial"/>
          <w:sz w:val="20"/>
          <w:szCs w:val="20"/>
          <w:lang w:val="es-ES"/>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r>
        <w:rPr>
          <w:rFonts w:ascii="Arial" w:hAnsi="Arial" w:cs="Arial"/>
          <w:sz w:val="20"/>
          <w:szCs w:val="20"/>
          <w:lang w:val="es-ES"/>
        </w:rPr>
        <w:t>Llegada r</w:t>
      </w:r>
      <w:r w:rsidRPr="00B03D63">
        <w:rPr>
          <w:rFonts w:ascii="Arial" w:hAnsi="Arial" w:cs="Arial"/>
          <w:sz w:val="20"/>
          <w:szCs w:val="20"/>
          <w:lang w:val="es-ES"/>
        </w:rPr>
        <w:t>ecepción y traslado al hotel</w:t>
      </w:r>
      <w:r>
        <w:rPr>
          <w:rFonts w:ascii="Arial" w:hAnsi="Arial" w:cs="Arial"/>
          <w:sz w:val="20"/>
          <w:szCs w:val="20"/>
          <w:lang w:val="es-ES"/>
        </w:rPr>
        <w:t xml:space="preserve">. </w:t>
      </w:r>
      <w:r w:rsidRPr="00B03D63">
        <w:rPr>
          <w:rFonts w:ascii="Arial" w:hAnsi="Arial" w:cs="Arial"/>
          <w:sz w:val="20"/>
          <w:szCs w:val="20"/>
          <w:lang w:val="es-ES"/>
        </w:rPr>
        <w:t xml:space="preserve">En la tarde a la hora acordada Tour de ciudad + Castillo de San Felipe en vehículo climatizado, 3 horas, servicio compartido. Recorrido panorámico por los principales puntos de interés turístico como la bahía de Cartagena, visita al Castillo de San Felipe y Caminata por la ciudad antigua. </w:t>
      </w:r>
    </w:p>
    <w:p w14:paraId="7367EB67" w14:textId="77777777" w:rsidR="00B03D63" w:rsidRDefault="00B03D63" w:rsidP="005256F1">
      <w:pPr>
        <w:spacing w:after="0" w:line="240" w:lineRule="auto"/>
        <w:jc w:val="both"/>
        <w:rPr>
          <w:rFonts w:ascii="Arial" w:hAnsi="Arial" w:cs="Arial"/>
          <w:sz w:val="20"/>
          <w:szCs w:val="20"/>
          <w:lang w:val="es-ES"/>
        </w:rPr>
      </w:pPr>
    </w:p>
    <w:p w14:paraId="7BCD44C8" w14:textId="5676E207" w:rsidR="005256F1" w:rsidRPr="00B03D63" w:rsidRDefault="00B03D63" w:rsidP="005256F1">
      <w:pPr>
        <w:spacing w:after="0" w:line="240" w:lineRule="auto"/>
        <w:jc w:val="both"/>
        <w:rPr>
          <w:rFonts w:ascii="Arial" w:hAnsi="Arial" w:cs="Arial"/>
          <w:b/>
          <w:bCs/>
          <w:sz w:val="20"/>
          <w:szCs w:val="20"/>
          <w:lang w:val="es-MX"/>
        </w:rPr>
      </w:pPr>
      <w:r w:rsidRPr="00B03D63">
        <w:rPr>
          <w:rFonts w:ascii="Arial" w:hAnsi="Arial" w:cs="Arial"/>
          <w:b/>
          <w:bCs/>
          <w:sz w:val="20"/>
          <w:szCs w:val="20"/>
          <w:lang w:val="es-ES"/>
        </w:rPr>
        <w:t>Incluye: Transporte con aire acondicionado, acompañamiento de guía, Entrada al Castillo de San Felipe y tarjeta de asistencia médica.</w:t>
      </w: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05948B04" w14:textId="733CB4C7" w:rsidR="00D31C2D" w:rsidRDefault="003F40EA" w:rsidP="00B03D63">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8</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r w:rsidR="00B03D63">
        <w:rPr>
          <w:rFonts w:ascii="Arial" w:hAnsi="Arial" w:cs="Arial"/>
          <w:b/>
          <w:bCs/>
          <w:lang w:val="es-ES"/>
        </w:rPr>
        <w:t>-</w:t>
      </w:r>
      <w:r w:rsidR="00B03D63">
        <w:t xml:space="preserve"> </w:t>
      </w:r>
      <w:r w:rsidR="00B03D63" w:rsidRPr="00B03D63">
        <w:rPr>
          <w:rFonts w:ascii="Arial" w:hAnsi="Arial" w:cs="Arial"/>
          <w:b/>
          <w:bCs/>
          <w:lang w:val="es-ES"/>
        </w:rPr>
        <w:t xml:space="preserve">San Pedro de Majagua Opción Silver en </w:t>
      </w:r>
      <w:r w:rsidR="00B03D63">
        <w:rPr>
          <w:rFonts w:ascii="Arial" w:hAnsi="Arial" w:cs="Arial"/>
          <w:b/>
          <w:bCs/>
          <w:lang w:val="es-ES"/>
        </w:rPr>
        <w:t>I</w:t>
      </w:r>
      <w:r w:rsidR="00B03D63" w:rsidRPr="00B03D63">
        <w:rPr>
          <w:rFonts w:ascii="Arial" w:hAnsi="Arial" w:cs="Arial"/>
          <w:b/>
          <w:bCs/>
          <w:lang w:val="es-ES"/>
        </w:rPr>
        <w:t xml:space="preserve">slas del </w:t>
      </w:r>
      <w:r w:rsidR="00B03D63">
        <w:rPr>
          <w:rFonts w:ascii="Arial" w:hAnsi="Arial" w:cs="Arial"/>
          <w:b/>
          <w:bCs/>
          <w:lang w:val="es-ES"/>
        </w:rPr>
        <w:t>R</w:t>
      </w:r>
      <w:r w:rsidR="00B03D63" w:rsidRPr="00B03D63">
        <w:rPr>
          <w:rFonts w:ascii="Arial" w:hAnsi="Arial" w:cs="Arial"/>
          <w:b/>
          <w:bCs/>
          <w:lang w:val="es-ES"/>
        </w:rPr>
        <w:t>osario</w:t>
      </w:r>
    </w:p>
    <w:p w14:paraId="7D62A308" w14:textId="08F1AB95" w:rsidR="006003C0" w:rsidRDefault="00B03D63" w:rsidP="00B03D63">
      <w:pPr>
        <w:spacing w:after="0"/>
        <w:jc w:val="both"/>
        <w:rPr>
          <w:rFonts w:ascii="Arial" w:hAnsi="Arial" w:cs="Arial"/>
          <w:sz w:val="20"/>
          <w:szCs w:val="20"/>
          <w:lang w:val="es-ES"/>
        </w:rPr>
      </w:pPr>
      <w:r w:rsidRPr="00B34EB3">
        <w:rPr>
          <w:rFonts w:ascii="Arial" w:hAnsi="Arial" w:cs="Arial"/>
          <w:b/>
          <w:bCs/>
          <w:sz w:val="20"/>
          <w:szCs w:val="20"/>
          <w:lang w:val="es-MX"/>
        </w:rPr>
        <w:t>Desayuno</w:t>
      </w:r>
      <w:r>
        <w:rPr>
          <w:rFonts w:ascii="Arial" w:hAnsi="Arial" w:cs="Arial"/>
          <w:sz w:val="20"/>
          <w:szCs w:val="20"/>
          <w:lang w:val="es-ES"/>
        </w:rPr>
        <w:t xml:space="preserve">. </w:t>
      </w:r>
      <w:r w:rsidRPr="00B03D63">
        <w:rPr>
          <w:rFonts w:ascii="Arial" w:hAnsi="Arial" w:cs="Arial"/>
          <w:sz w:val="20"/>
          <w:szCs w:val="20"/>
          <w:lang w:val="es-ES"/>
        </w:rPr>
        <w:t xml:space="preserve">8 horas. Incluye: transporte marítimo - Muelle la Bodeguita –hotel San Pedro de Majagua - Muelle la Bodeguita, en lanchas con dos motores y con capacidad entre 38 y 50 personas. (Servicio compartido) Los pasajeros deben estar en dicho lugar a más tardar a las 08:00. La hora de salida desde el Muelle la Bodeguita es a las 08:30 aproximadamente. La lancha hace una parada en la Capitanía de Puerto por requerimientos gubernamentales a fin de verificar la seguridad del bote y de los pasajeros. El retorno al Muelle la Bodeguita es entre 14:30 y 15:30 aproximadamente, dependiendo del oleaje del mar. </w:t>
      </w:r>
      <w:r w:rsidR="006003C0" w:rsidRPr="005256F1">
        <w:rPr>
          <w:rFonts w:ascii="Arial" w:hAnsi="Arial" w:cs="Arial"/>
          <w:b/>
          <w:bCs/>
          <w:sz w:val="20"/>
          <w:szCs w:val="20"/>
          <w:lang w:val="es-ES"/>
        </w:rPr>
        <w:t>Alojamiento</w:t>
      </w:r>
      <w:r w:rsidR="006003C0">
        <w:rPr>
          <w:rFonts w:ascii="Arial" w:hAnsi="Arial" w:cs="Arial"/>
          <w:sz w:val="20"/>
          <w:szCs w:val="20"/>
          <w:lang w:val="es-ES"/>
        </w:rPr>
        <w:t>.</w:t>
      </w:r>
    </w:p>
    <w:p w14:paraId="584B5DE3" w14:textId="77777777" w:rsidR="006003C0" w:rsidRDefault="006003C0" w:rsidP="00B03D63">
      <w:pPr>
        <w:spacing w:after="0"/>
        <w:jc w:val="both"/>
        <w:rPr>
          <w:rFonts w:ascii="Arial" w:hAnsi="Arial" w:cs="Arial"/>
          <w:sz w:val="20"/>
          <w:szCs w:val="20"/>
          <w:lang w:val="es-ES"/>
        </w:rPr>
      </w:pPr>
    </w:p>
    <w:p w14:paraId="3F18F45B" w14:textId="77777777" w:rsidR="00C266C4" w:rsidRDefault="00C266C4" w:rsidP="00B03D63">
      <w:pPr>
        <w:spacing w:after="0"/>
        <w:jc w:val="both"/>
        <w:rPr>
          <w:rFonts w:ascii="Arial" w:hAnsi="Arial" w:cs="Arial"/>
          <w:b/>
          <w:bCs/>
          <w:sz w:val="20"/>
          <w:szCs w:val="20"/>
          <w:lang w:val="es-ES"/>
        </w:rPr>
      </w:pPr>
    </w:p>
    <w:p w14:paraId="6716F086" w14:textId="77777777" w:rsidR="00C266C4" w:rsidRDefault="00C266C4" w:rsidP="00B03D63">
      <w:pPr>
        <w:spacing w:after="0"/>
        <w:jc w:val="both"/>
        <w:rPr>
          <w:rFonts w:ascii="Arial" w:hAnsi="Arial" w:cs="Arial"/>
          <w:b/>
          <w:bCs/>
          <w:sz w:val="20"/>
          <w:szCs w:val="20"/>
          <w:lang w:val="es-ES"/>
        </w:rPr>
      </w:pPr>
    </w:p>
    <w:p w14:paraId="4C5266D2" w14:textId="77777777" w:rsidR="00C266C4" w:rsidRDefault="00C266C4" w:rsidP="00B03D63">
      <w:pPr>
        <w:spacing w:after="0"/>
        <w:jc w:val="both"/>
        <w:rPr>
          <w:rFonts w:ascii="Arial" w:hAnsi="Arial" w:cs="Arial"/>
          <w:b/>
          <w:bCs/>
          <w:sz w:val="20"/>
          <w:szCs w:val="20"/>
          <w:lang w:val="es-ES"/>
        </w:rPr>
      </w:pPr>
    </w:p>
    <w:p w14:paraId="6AED1CEF" w14:textId="77777777" w:rsidR="00C266C4" w:rsidRDefault="00C266C4" w:rsidP="00B03D63">
      <w:pPr>
        <w:spacing w:after="0"/>
        <w:jc w:val="both"/>
        <w:rPr>
          <w:rFonts w:ascii="Arial" w:hAnsi="Arial" w:cs="Arial"/>
          <w:b/>
          <w:bCs/>
          <w:sz w:val="20"/>
          <w:szCs w:val="20"/>
          <w:lang w:val="es-ES"/>
        </w:rPr>
      </w:pPr>
    </w:p>
    <w:p w14:paraId="1D372EDE" w14:textId="77777777" w:rsidR="00C266C4" w:rsidRDefault="00C266C4" w:rsidP="00B03D63">
      <w:pPr>
        <w:spacing w:after="0"/>
        <w:jc w:val="both"/>
        <w:rPr>
          <w:rFonts w:ascii="Arial" w:hAnsi="Arial" w:cs="Arial"/>
          <w:b/>
          <w:bCs/>
          <w:sz w:val="20"/>
          <w:szCs w:val="20"/>
          <w:lang w:val="es-ES"/>
        </w:rPr>
      </w:pPr>
    </w:p>
    <w:p w14:paraId="4D1A3095" w14:textId="77777777" w:rsidR="00C266C4" w:rsidRDefault="00C266C4" w:rsidP="00B03D63">
      <w:pPr>
        <w:spacing w:after="0"/>
        <w:jc w:val="both"/>
        <w:rPr>
          <w:rFonts w:ascii="Arial" w:hAnsi="Arial" w:cs="Arial"/>
          <w:b/>
          <w:bCs/>
          <w:sz w:val="20"/>
          <w:szCs w:val="20"/>
          <w:lang w:val="es-ES"/>
        </w:rPr>
      </w:pPr>
    </w:p>
    <w:p w14:paraId="5D1D367B" w14:textId="77777777" w:rsidR="00C266C4" w:rsidRDefault="00C266C4" w:rsidP="00B03D63">
      <w:pPr>
        <w:spacing w:after="0"/>
        <w:jc w:val="both"/>
        <w:rPr>
          <w:rFonts w:ascii="Arial" w:hAnsi="Arial" w:cs="Arial"/>
          <w:b/>
          <w:bCs/>
          <w:sz w:val="20"/>
          <w:szCs w:val="20"/>
          <w:lang w:val="es-ES"/>
        </w:rPr>
      </w:pPr>
    </w:p>
    <w:p w14:paraId="15093122" w14:textId="77777777" w:rsidR="00C266C4" w:rsidRDefault="00C266C4" w:rsidP="00B03D63">
      <w:pPr>
        <w:spacing w:after="0"/>
        <w:jc w:val="both"/>
        <w:rPr>
          <w:rFonts w:ascii="Arial" w:hAnsi="Arial" w:cs="Arial"/>
          <w:b/>
          <w:bCs/>
          <w:sz w:val="20"/>
          <w:szCs w:val="20"/>
          <w:lang w:val="es-ES"/>
        </w:rPr>
      </w:pPr>
    </w:p>
    <w:p w14:paraId="7129CEAF" w14:textId="77777777" w:rsidR="00C266C4" w:rsidRDefault="00C266C4" w:rsidP="00B03D63">
      <w:pPr>
        <w:spacing w:after="0"/>
        <w:jc w:val="both"/>
        <w:rPr>
          <w:rFonts w:ascii="Arial" w:hAnsi="Arial" w:cs="Arial"/>
          <w:b/>
          <w:bCs/>
          <w:sz w:val="20"/>
          <w:szCs w:val="20"/>
          <w:lang w:val="es-ES"/>
        </w:rPr>
      </w:pPr>
    </w:p>
    <w:p w14:paraId="45A43F19" w14:textId="6BEB0F53"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lastRenderedPageBreak/>
        <w:t>-</w:t>
      </w:r>
      <w:r w:rsidR="00B03D63" w:rsidRPr="006003C0">
        <w:rPr>
          <w:rFonts w:ascii="Arial" w:hAnsi="Arial" w:cs="Arial"/>
          <w:b/>
          <w:bCs/>
          <w:sz w:val="20"/>
          <w:szCs w:val="20"/>
          <w:lang w:val="es-ES"/>
        </w:rPr>
        <w:t xml:space="preserve">Alimentación: fruit punch de bienvenida (sin alcohol), transporte al acuario y almuerzo según la opción. </w:t>
      </w:r>
    </w:p>
    <w:p w14:paraId="15420A1E" w14:textId="77777777" w:rsidR="006003C0" w:rsidRPr="006003C0" w:rsidRDefault="00B03D63" w:rsidP="00B03D63">
      <w:pPr>
        <w:spacing w:after="0"/>
        <w:jc w:val="both"/>
        <w:rPr>
          <w:rFonts w:ascii="Arial" w:hAnsi="Arial" w:cs="Arial"/>
          <w:b/>
          <w:bCs/>
          <w:sz w:val="20"/>
          <w:szCs w:val="20"/>
          <w:lang w:val="es-ES"/>
        </w:rPr>
      </w:pPr>
      <w:r w:rsidRPr="006003C0">
        <w:rPr>
          <w:rFonts w:ascii="Arial" w:hAnsi="Arial" w:cs="Arial"/>
          <w:b/>
          <w:bCs/>
          <w:sz w:val="20"/>
          <w:szCs w:val="20"/>
          <w:lang w:val="es-ES"/>
        </w:rPr>
        <w:t>(Silver) No opera enero 1</w:t>
      </w:r>
    </w:p>
    <w:p w14:paraId="682FDF75" w14:textId="5204AE41"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Pasajeros pagan en el destino tarifa de impuesto de muelle UDS 9 aproximadamente, por persona. </w:t>
      </w:r>
    </w:p>
    <w:p w14:paraId="7EC328CF" w14:textId="189DC9C9"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Aplica penalidad del 100% para cancelaciones tres (3) días antes del servicio en baja temporada y cuatro (4) días antes del servicio en alta temporada. </w:t>
      </w:r>
    </w:p>
    <w:p w14:paraId="27A06446" w14:textId="77777777"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No incluye transporte Hotel – Muelle la Bodeguita - Hotel, pasajeros que deseen tomar este servicio ver tarifas.</w:t>
      </w:r>
    </w:p>
    <w:p w14:paraId="235B9C51" w14:textId="77777777" w:rsidR="006003C0" w:rsidRPr="006003C0" w:rsidRDefault="006003C0" w:rsidP="00B03D63">
      <w:pPr>
        <w:spacing w:after="0"/>
        <w:jc w:val="both"/>
        <w:rPr>
          <w:rFonts w:ascii="Arial" w:hAnsi="Arial" w:cs="Arial"/>
          <w:b/>
          <w:bCs/>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 xml:space="preserve">Plan Silver: entrada + Fuerte de pescado frito entero (puede ser cambiado por filete de pescado a la plancha o pollo a la plancha o carne a la plancha o arroz con vegetales), arroz con coco, patacones, ensalada, postre (dulces típicos cartageneros) y 1 bebida acompañar el almuerzo (agua, gaseosa, jugo natural o cerveza nacional). </w:t>
      </w:r>
    </w:p>
    <w:p w14:paraId="593AB9E3" w14:textId="77777777" w:rsidR="006003C0" w:rsidRDefault="006003C0" w:rsidP="00B03D63">
      <w:pPr>
        <w:spacing w:after="0"/>
        <w:jc w:val="both"/>
        <w:rPr>
          <w:rFonts w:ascii="Arial" w:hAnsi="Arial" w:cs="Arial"/>
          <w:sz w:val="20"/>
          <w:szCs w:val="20"/>
          <w:lang w:val="es-ES"/>
        </w:rPr>
      </w:pPr>
      <w:r w:rsidRPr="006003C0">
        <w:rPr>
          <w:rFonts w:ascii="Arial" w:hAnsi="Arial" w:cs="Arial"/>
          <w:b/>
          <w:bCs/>
          <w:sz w:val="20"/>
          <w:szCs w:val="20"/>
          <w:lang w:val="es-ES"/>
        </w:rPr>
        <w:t>-</w:t>
      </w:r>
      <w:r w:rsidR="00B03D63" w:rsidRPr="006003C0">
        <w:rPr>
          <w:rFonts w:ascii="Arial" w:hAnsi="Arial" w:cs="Arial"/>
          <w:b/>
          <w:bCs/>
          <w:sz w:val="20"/>
          <w:szCs w:val="20"/>
          <w:lang w:val="es-ES"/>
        </w:rPr>
        <w:t>Plan para niños: incluye medio filete de pescado o media porción de pollo a la plancha o media porción de carne a la plancha, arroz con coco, patacones, postre (dulces típicos cartageneros) y 1 bebida no alcohólica para acompañar el almuerzo</w:t>
      </w:r>
      <w:r w:rsidR="00B03D63" w:rsidRPr="00B03D63">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32B75985" w14:textId="67271ADB" w:rsidR="006003C0" w:rsidRDefault="006003C0" w:rsidP="003777A6">
      <w:pPr>
        <w:spacing w:after="0" w:line="240" w:lineRule="auto"/>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Pr>
          <w:rFonts w:ascii="Arial" w:hAnsi="Arial" w:cs="Arial"/>
          <w:b/>
          <w:bCs/>
          <w:lang w:val="es-ES"/>
        </w:rPr>
        <w:t>9. C</w:t>
      </w:r>
      <w:r w:rsidRPr="003F40EA">
        <w:rPr>
          <w:rFonts w:ascii="Arial" w:hAnsi="Arial" w:cs="Arial"/>
          <w:b/>
          <w:bCs/>
          <w:lang w:val="es-ES"/>
        </w:rPr>
        <w:t>artagena</w:t>
      </w:r>
      <w:r>
        <w:rPr>
          <w:rFonts w:ascii="Arial" w:hAnsi="Arial" w:cs="Arial"/>
          <w:b/>
          <w:bCs/>
          <w:lang w:val="es-ES"/>
        </w:rPr>
        <w:t xml:space="preserve"> – Día libre</w:t>
      </w:r>
    </w:p>
    <w:p w14:paraId="45394F9C" w14:textId="1FB4EE7D" w:rsidR="006003C0" w:rsidRPr="006003C0" w:rsidRDefault="006003C0" w:rsidP="003777A6">
      <w:pPr>
        <w:spacing w:after="0" w:line="240" w:lineRule="auto"/>
        <w:rPr>
          <w:rFonts w:ascii="Arial" w:hAnsi="Arial" w:cs="Arial"/>
          <w:sz w:val="20"/>
          <w:szCs w:val="20"/>
          <w:lang w:val="es-ES"/>
        </w:rPr>
      </w:pPr>
      <w:r w:rsidRPr="006003C0">
        <w:rPr>
          <w:rFonts w:ascii="Arial" w:hAnsi="Arial" w:cs="Arial"/>
          <w:b/>
          <w:bCs/>
          <w:sz w:val="20"/>
          <w:szCs w:val="20"/>
          <w:lang w:val="es-ES"/>
        </w:rPr>
        <w:t>Desayuno</w:t>
      </w:r>
      <w:r w:rsidRPr="006003C0">
        <w:rPr>
          <w:rFonts w:ascii="Arial" w:hAnsi="Arial" w:cs="Arial"/>
          <w:sz w:val="20"/>
          <w:szCs w:val="20"/>
          <w:lang w:val="es-ES"/>
        </w:rPr>
        <w:t xml:space="preserve">. Día libre para actividades personales. </w:t>
      </w:r>
      <w:r w:rsidRPr="006003C0">
        <w:rPr>
          <w:rFonts w:ascii="Arial" w:hAnsi="Arial" w:cs="Arial"/>
          <w:b/>
          <w:bCs/>
          <w:sz w:val="20"/>
          <w:szCs w:val="20"/>
          <w:lang w:val="es-ES"/>
        </w:rPr>
        <w:t>Alojamiento</w:t>
      </w:r>
      <w:r w:rsidRPr="006003C0">
        <w:rPr>
          <w:rFonts w:ascii="Arial" w:hAnsi="Arial" w:cs="Arial"/>
          <w:sz w:val="20"/>
          <w:szCs w:val="20"/>
          <w:lang w:val="es-ES"/>
        </w:rPr>
        <w:t>.</w:t>
      </w:r>
    </w:p>
    <w:p w14:paraId="4A872004" w14:textId="77777777" w:rsidR="006003C0" w:rsidRDefault="006003C0" w:rsidP="003777A6">
      <w:pPr>
        <w:spacing w:after="0" w:line="240" w:lineRule="auto"/>
        <w:rPr>
          <w:rFonts w:ascii="Arial" w:hAnsi="Arial" w:cs="Arial"/>
          <w:b/>
          <w:bCs/>
          <w:sz w:val="20"/>
          <w:szCs w:val="20"/>
          <w:lang w:val="es-ES"/>
        </w:rPr>
      </w:pPr>
    </w:p>
    <w:p w14:paraId="283FCA23" w14:textId="684B8CFC"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6003C0">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5BA3296"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6003C0">
        <w:rPr>
          <w:rFonts w:ascii="Arial" w:hAnsi="Arial" w:cs="Arial"/>
          <w:sz w:val="20"/>
          <w:szCs w:val="20"/>
          <w:lang w:val="es-ES"/>
        </w:rPr>
        <w:t xml:space="preserve">y </w:t>
      </w:r>
      <w:r w:rsidRPr="002A1F06">
        <w:rPr>
          <w:rFonts w:ascii="Arial" w:hAnsi="Arial" w:cs="Arial"/>
          <w:sz w:val="20"/>
          <w:szCs w:val="20"/>
          <w:lang w:val="es-ES"/>
        </w:rPr>
        <w:t>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090F225E" w14:textId="77777777" w:rsidR="00FF22C5" w:rsidRPr="006003C0" w:rsidRDefault="00FF22C5" w:rsidP="00FF22C5">
      <w:pPr>
        <w:pStyle w:val="Sinespaciado"/>
        <w:jc w:val="both"/>
        <w:rPr>
          <w:rFonts w:ascii="Arial" w:hAnsi="Arial" w:cs="Arial"/>
          <w:b/>
          <w:bCs/>
          <w:color w:val="00B050"/>
          <w:sz w:val="20"/>
          <w:szCs w:val="20"/>
          <w:lang w:val="es-ES"/>
        </w:rPr>
      </w:pPr>
      <w:r w:rsidRPr="006003C0">
        <w:rPr>
          <w:rFonts w:ascii="Arial" w:hAnsi="Arial" w:cs="Arial"/>
          <w:b/>
          <w:bCs/>
          <w:sz w:val="20"/>
          <w:szCs w:val="20"/>
          <w:lang w:val="es-ES"/>
        </w:rPr>
        <w:t xml:space="preserve">BOGOTÁ </w:t>
      </w:r>
    </w:p>
    <w:p w14:paraId="3F1E82DF" w14:textId="6E24A8F5" w:rsidR="00FF22C5" w:rsidRPr="00FF22C5" w:rsidRDefault="00FF22C5" w:rsidP="004E0280">
      <w:pPr>
        <w:pStyle w:val="Sinespaciado"/>
        <w:numPr>
          <w:ilvl w:val="0"/>
          <w:numId w:val="44"/>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 xml:space="preserve">. </w:t>
      </w:r>
    </w:p>
    <w:p w14:paraId="7BCB5EAC" w14:textId="3D94833B" w:rsidR="00FF22C5" w:rsidRPr="00FF22C5" w:rsidRDefault="006003C0" w:rsidP="004E0280">
      <w:pPr>
        <w:pStyle w:val="Sinespaciado"/>
        <w:numPr>
          <w:ilvl w:val="0"/>
          <w:numId w:val="44"/>
        </w:numPr>
        <w:jc w:val="both"/>
        <w:rPr>
          <w:rFonts w:ascii="Arial" w:hAnsi="Arial" w:cs="Arial"/>
          <w:sz w:val="20"/>
          <w:szCs w:val="20"/>
          <w:lang w:val="es-ES"/>
        </w:rPr>
      </w:pPr>
      <w:r>
        <w:rPr>
          <w:rFonts w:ascii="Arial" w:hAnsi="Arial" w:cs="Arial"/>
          <w:sz w:val="20"/>
          <w:szCs w:val="20"/>
          <w:lang w:val="es-ES"/>
        </w:rPr>
        <w:t>3</w:t>
      </w:r>
      <w:r w:rsidR="00FF22C5" w:rsidRPr="00FF22C5">
        <w:rPr>
          <w:rFonts w:ascii="Arial" w:hAnsi="Arial" w:cs="Arial"/>
          <w:sz w:val="20"/>
          <w:szCs w:val="20"/>
          <w:lang w:val="es-ES"/>
        </w:rPr>
        <w:t xml:space="preserve"> noches de alojamiento en el hotel elegido. </w:t>
      </w:r>
    </w:p>
    <w:p w14:paraId="1D8470D9" w14:textId="77777777" w:rsidR="00FF22C5" w:rsidRPr="00FF22C5" w:rsidRDefault="00FF22C5" w:rsidP="004E0280">
      <w:pPr>
        <w:pStyle w:val="Sinespaciado"/>
        <w:numPr>
          <w:ilvl w:val="0"/>
          <w:numId w:val="44"/>
        </w:numPr>
        <w:jc w:val="both"/>
        <w:rPr>
          <w:rFonts w:ascii="Arial" w:hAnsi="Arial" w:cs="Arial"/>
          <w:sz w:val="20"/>
          <w:szCs w:val="20"/>
          <w:lang w:val="es-ES"/>
        </w:rPr>
      </w:pPr>
      <w:r w:rsidRPr="00FF22C5">
        <w:rPr>
          <w:rFonts w:ascii="Arial" w:hAnsi="Arial" w:cs="Arial"/>
          <w:sz w:val="20"/>
          <w:szCs w:val="20"/>
          <w:lang w:val="es-ES"/>
        </w:rPr>
        <w:t xml:space="preserve">Desayunos diarios. </w:t>
      </w:r>
    </w:p>
    <w:p w14:paraId="400485CB" w14:textId="77777777" w:rsidR="006003C0" w:rsidRPr="006003C0" w:rsidRDefault="006003C0" w:rsidP="004E0280">
      <w:pPr>
        <w:pStyle w:val="Sinespaciado"/>
        <w:numPr>
          <w:ilvl w:val="0"/>
          <w:numId w:val="44"/>
        </w:numPr>
        <w:jc w:val="both"/>
        <w:rPr>
          <w:rFonts w:ascii="Arial" w:hAnsi="Arial" w:cs="Arial"/>
          <w:sz w:val="20"/>
          <w:szCs w:val="20"/>
          <w:lang w:val="es-ES"/>
        </w:rPr>
      </w:pPr>
      <w:r w:rsidRPr="006003C0">
        <w:rPr>
          <w:rFonts w:ascii="Arial" w:hAnsi="Arial" w:cs="Arial"/>
          <w:sz w:val="20"/>
          <w:szCs w:val="20"/>
          <w:lang w:val="es-ES"/>
        </w:rPr>
        <w:t xml:space="preserve">Visita de Ciudad + Museo de Oro + Monserrate. </w:t>
      </w:r>
    </w:p>
    <w:p w14:paraId="6262FBB3" w14:textId="788BF006" w:rsidR="006003C0" w:rsidRDefault="006003C0" w:rsidP="004E0280">
      <w:pPr>
        <w:pStyle w:val="Sinespaciado"/>
        <w:numPr>
          <w:ilvl w:val="0"/>
          <w:numId w:val="44"/>
        </w:numPr>
        <w:jc w:val="both"/>
        <w:rPr>
          <w:rFonts w:ascii="Arial" w:hAnsi="Arial" w:cs="Arial"/>
          <w:sz w:val="20"/>
          <w:szCs w:val="20"/>
          <w:lang w:val="es-ES"/>
        </w:rPr>
      </w:pPr>
      <w:r w:rsidRPr="006003C0">
        <w:rPr>
          <w:rFonts w:ascii="Arial" w:hAnsi="Arial" w:cs="Arial"/>
          <w:sz w:val="20"/>
          <w:szCs w:val="20"/>
          <w:lang w:val="es-ES"/>
        </w:rPr>
        <w:t>Visita a la Catedral de Sal de Zipaquirá.</w:t>
      </w:r>
    </w:p>
    <w:p w14:paraId="24D24C6B" w14:textId="057B3312" w:rsidR="004E0280" w:rsidRPr="00FF22C5" w:rsidRDefault="004E0280" w:rsidP="004E0280">
      <w:pPr>
        <w:pStyle w:val="Sinespaciado"/>
        <w:numPr>
          <w:ilvl w:val="0"/>
          <w:numId w:val="44"/>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D14EAC9" w14:textId="77777777" w:rsidR="00FF22C5" w:rsidRPr="00FF22C5" w:rsidRDefault="00FF22C5" w:rsidP="00FF22C5">
      <w:pPr>
        <w:pStyle w:val="Sinespaciado"/>
        <w:jc w:val="both"/>
        <w:rPr>
          <w:rFonts w:ascii="Arial" w:hAnsi="Arial" w:cs="Arial"/>
          <w:sz w:val="20"/>
          <w:szCs w:val="20"/>
          <w:lang w:val="es-ES"/>
        </w:rPr>
      </w:pPr>
    </w:p>
    <w:p w14:paraId="1CB6667D" w14:textId="77777777" w:rsidR="00FF22C5" w:rsidRPr="006003C0" w:rsidRDefault="00FF22C5" w:rsidP="00FF22C5">
      <w:pPr>
        <w:pStyle w:val="Sinespaciado"/>
        <w:jc w:val="both"/>
        <w:rPr>
          <w:rFonts w:ascii="Arial" w:hAnsi="Arial" w:cs="Arial"/>
          <w:b/>
          <w:bCs/>
          <w:sz w:val="20"/>
          <w:szCs w:val="20"/>
          <w:lang w:val="es-ES"/>
        </w:rPr>
      </w:pPr>
      <w:r w:rsidRPr="006003C0">
        <w:rPr>
          <w:rFonts w:ascii="Arial" w:hAnsi="Arial" w:cs="Arial"/>
          <w:b/>
          <w:bCs/>
          <w:sz w:val="20"/>
          <w:szCs w:val="20"/>
          <w:lang w:val="es-ES"/>
        </w:rPr>
        <w:t>MEDELLIN</w:t>
      </w:r>
    </w:p>
    <w:p w14:paraId="19B018C5" w14:textId="28270926" w:rsidR="00FF22C5" w:rsidRPr="00FF22C5" w:rsidRDefault="00FF22C5" w:rsidP="004E0280">
      <w:pPr>
        <w:pStyle w:val="Sinespaciado"/>
        <w:numPr>
          <w:ilvl w:val="0"/>
          <w:numId w:val="45"/>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w:t>
      </w:r>
    </w:p>
    <w:p w14:paraId="46CB89A5" w14:textId="7C326158" w:rsidR="00FF22C5" w:rsidRPr="00FF22C5" w:rsidRDefault="006003C0" w:rsidP="004E0280">
      <w:pPr>
        <w:pStyle w:val="Sinespaciado"/>
        <w:numPr>
          <w:ilvl w:val="0"/>
          <w:numId w:val="45"/>
        </w:numPr>
        <w:jc w:val="both"/>
        <w:rPr>
          <w:rFonts w:ascii="Arial" w:hAnsi="Arial" w:cs="Arial"/>
          <w:sz w:val="20"/>
          <w:szCs w:val="20"/>
          <w:lang w:val="es-ES"/>
        </w:rPr>
      </w:pPr>
      <w:r>
        <w:rPr>
          <w:rFonts w:ascii="Arial" w:hAnsi="Arial" w:cs="Arial"/>
          <w:sz w:val="20"/>
          <w:szCs w:val="20"/>
          <w:lang w:val="es-ES"/>
        </w:rPr>
        <w:t>3</w:t>
      </w:r>
      <w:r w:rsidR="00FF22C5" w:rsidRPr="00FF22C5">
        <w:rPr>
          <w:rFonts w:ascii="Arial" w:hAnsi="Arial" w:cs="Arial"/>
          <w:sz w:val="20"/>
          <w:szCs w:val="20"/>
          <w:lang w:val="es-ES"/>
        </w:rPr>
        <w:t xml:space="preserve"> noches de alojamiento en el hotel elegido. </w:t>
      </w:r>
    </w:p>
    <w:p w14:paraId="4E9568ED" w14:textId="77777777" w:rsidR="00FF22C5" w:rsidRPr="00FF22C5" w:rsidRDefault="00FF22C5" w:rsidP="004E0280">
      <w:pPr>
        <w:pStyle w:val="Sinespaciado"/>
        <w:numPr>
          <w:ilvl w:val="0"/>
          <w:numId w:val="45"/>
        </w:numPr>
        <w:jc w:val="both"/>
        <w:rPr>
          <w:rFonts w:ascii="Arial" w:hAnsi="Arial" w:cs="Arial"/>
          <w:sz w:val="20"/>
          <w:szCs w:val="20"/>
          <w:lang w:val="es-ES"/>
        </w:rPr>
      </w:pPr>
      <w:r w:rsidRPr="00FF22C5">
        <w:rPr>
          <w:rFonts w:ascii="Arial" w:hAnsi="Arial" w:cs="Arial"/>
          <w:sz w:val="20"/>
          <w:szCs w:val="20"/>
          <w:lang w:val="es-ES"/>
        </w:rPr>
        <w:t xml:space="preserve">Desayunos diarios. </w:t>
      </w:r>
    </w:p>
    <w:p w14:paraId="12A2586F" w14:textId="77777777" w:rsidR="006003C0" w:rsidRPr="006003C0" w:rsidRDefault="006003C0" w:rsidP="004E0280">
      <w:pPr>
        <w:pStyle w:val="Sinespaciado"/>
        <w:numPr>
          <w:ilvl w:val="0"/>
          <w:numId w:val="45"/>
        </w:numPr>
        <w:jc w:val="both"/>
        <w:rPr>
          <w:rFonts w:ascii="Arial" w:hAnsi="Arial" w:cs="Arial"/>
          <w:sz w:val="20"/>
          <w:szCs w:val="20"/>
          <w:lang w:val="es-ES"/>
        </w:rPr>
      </w:pPr>
      <w:r w:rsidRPr="006003C0">
        <w:rPr>
          <w:rFonts w:ascii="Arial" w:hAnsi="Arial" w:cs="Arial"/>
          <w:sz w:val="20"/>
          <w:szCs w:val="20"/>
          <w:lang w:val="es-ES"/>
        </w:rPr>
        <w:t>Tour de transformación semi-privado</w:t>
      </w:r>
    </w:p>
    <w:p w14:paraId="743C7F01" w14:textId="239AB62E" w:rsidR="006003C0" w:rsidRPr="006003C0" w:rsidRDefault="006003C0" w:rsidP="004E0280">
      <w:pPr>
        <w:pStyle w:val="Sinespaciado"/>
        <w:numPr>
          <w:ilvl w:val="0"/>
          <w:numId w:val="45"/>
        </w:numPr>
        <w:jc w:val="both"/>
        <w:rPr>
          <w:rFonts w:ascii="Arial" w:hAnsi="Arial" w:cs="Arial"/>
          <w:sz w:val="20"/>
          <w:szCs w:val="20"/>
          <w:lang w:val="es-ES"/>
        </w:rPr>
      </w:pPr>
      <w:r w:rsidRPr="006003C0">
        <w:rPr>
          <w:rFonts w:ascii="Arial" w:hAnsi="Arial" w:cs="Arial"/>
          <w:sz w:val="20"/>
          <w:szCs w:val="20"/>
          <w:lang w:val="es-ES"/>
        </w:rPr>
        <w:t>Tour Peñol – Guatapé Semi-privado.</w:t>
      </w:r>
    </w:p>
    <w:p w14:paraId="5A3FDE9A" w14:textId="79275032" w:rsidR="004E0280" w:rsidRPr="00FF22C5" w:rsidRDefault="004E0280" w:rsidP="004E0280">
      <w:pPr>
        <w:pStyle w:val="Sinespaciado"/>
        <w:numPr>
          <w:ilvl w:val="0"/>
          <w:numId w:val="45"/>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8F7B645" w14:textId="77777777" w:rsidR="006003C0" w:rsidRDefault="006003C0" w:rsidP="00FF22C5">
      <w:pPr>
        <w:pStyle w:val="Sinespaciado"/>
        <w:jc w:val="both"/>
        <w:rPr>
          <w:rFonts w:ascii="Arial" w:hAnsi="Arial" w:cs="Arial"/>
          <w:b/>
          <w:bCs/>
          <w:sz w:val="20"/>
          <w:szCs w:val="20"/>
          <w:lang w:val="es-ES"/>
        </w:rPr>
      </w:pPr>
    </w:p>
    <w:p w14:paraId="7E062452" w14:textId="4126CF9E" w:rsidR="00FF22C5" w:rsidRPr="006003C0" w:rsidRDefault="00FF22C5" w:rsidP="00FF22C5">
      <w:pPr>
        <w:pStyle w:val="Sinespaciado"/>
        <w:jc w:val="both"/>
        <w:rPr>
          <w:rFonts w:ascii="Arial" w:hAnsi="Arial" w:cs="Arial"/>
          <w:b/>
          <w:bCs/>
          <w:sz w:val="20"/>
          <w:szCs w:val="20"/>
          <w:lang w:val="es-ES"/>
        </w:rPr>
      </w:pPr>
      <w:r w:rsidRPr="006003C0">
        <w:rPr>
          <w:rFonts w:ascii="Arial" w:hAnsi="Arial" w:cs="Arial"/>
          <w:b/>
          <w:bCs/>
          <w:sz w:val="20"/>
          <w:szCs w:val="20"/>
          <w:lang w:val="es-ES"/>
        </w:rPr>
        <w:t xml:space="preserve">CARTAGENA </w:t>
      </w:r>
    </w:p>
    <w:p w14:paraId="6FD9E803" w14:textId="0B4E5935"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 xml:space="preserve">Traslados aeropuerto – hotel – aeropuerto en servicio </w:t>
      </w:r>
      <w:r w:rsidR="006003C0">
        <w:rPr>
          <w:rFonts w:ascii="Arial" w:hAnsi="Arial" w:cs="Arial"/>
          <w:sz w:val="20"/>
          <w:szCs w:val="20"/>
          <w:lang w:val="es-ES"/>
        </w:rPr>
        <w:t>compartido</w:t>
      </w:r>
      <w:r w:rsidRPr="00FF22C5">
        <w:rPr>
          <w:rFonts w:ascii="Arial" w:hAnsi="Arial" w:cs="Arial"/>
          <w:sz w:val="20"/>
          <w:szCs w:val="20"/>
          <w:lang w:val="es-ES"/>
        </w:rPr>
        <w:t xml:space="preserve">. </w:t>
      </w:r>
    </w:p>
    <w:p w14:paraId="1BB74767" w14:textId="77777777"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 xml:space="preserve">3 noches de alojamiento en el hotel elegido. </w:t>
      </w:r>
    </w:p>
    <w:p w14:paraId="7E812653" w14:textId="77777777" w:rsidR="00FF22C5" w:rsidRPr="00FF22C5" w:rsidRDefault="00FF22C5" w:rsidP="004E0280">
      <w:pPr>
        <w:pStyle w:val="Sinespaciado"/>
        <w:numPr>
          <w:ilvl w:val="0"/>
          <w:numId w:val="46"/>
        </w:numPr>
        <w:jc w:val="both"/>
        <w:rPr>
          <w:rFonts w:ascii="Arial" w:hAnsi="Arial" w:cs="Arial"/>
          <w:sz w:val="20"/>
          <w:szCs w:val="20"/>
          <w:lang w:val="es-ES"/>
        </w:rPr>
      </w:pPr>
      <w:r w:rsidRPr="00FF22C5">
        <w:rPr>
          <w:rFonts w:ascii="Arial" w:hAnsi="Arial" w:cs="Arial"/>
          <w:sz w:val="20"/>
          <w:szCs w:val="20"/>
          <w:lang w:val="es-ES"/>
        </w:rPr>
        <w:t>Desayunos diarios.</w:t>
      </w:r>
    </w:p>
    <w:p w14:paraId="14C3E391" w14:textId="2DF3C981" w:rsidR="006003C0" w:rsidRDefault="006003C0" w:rsidP="00C135BA">
      <w:pPr>
        <w:pStyle w:val="Sinespaciado"/>
        <w:numPr>
          <w:ilvl w:val="0"/>
          <w:numId w:val="46"/>
        </w:numPr>
        <w:jc w:val="both"/>
        <w:rPr>
          <w:rFonts w:ascii="Arial" w:hAnsi="Arial" w:cs="Arial"/>
          <w:sz w:val="20"/>
          <w:szCs w:val="20"/>
          <w:lang w:val="es-ES"/>
        </w:rPr>
      </w:pPr>
      <w:r w:rsidRPr="006003C0">
        <w:rPr>
          <w:rFonts w:ascii="Arial" w:hAnsi="Arial" w:cs="Arial"/>
          <w:sz w:val="20"/>
          <w:szCs w:val="20"/>
          <w:lang w:val="es-ES"/>
        </w:rPr>
        <w:t xml:space="preserve">Tour de ciudad con Castillo de San Felipe </w:t>
      </w:r>
    </w:p>
    <w:p w14:paraId="419D2788" w14:textId="7368262F" w:rsidR="006003C0" w:rsidRDefault="006003C0" w:rsidP="00C135BA">
      <w:pPr>
        <w:pStyle w:val="Sinespaciado"/>
        <w:numPr>
          <w:ilvl w:val="0"/>
          <w:numId w:val="46"/>
        </w:numPr>
        <w:jc w:val="both"/>
        <w:rPr>
          <w:rFonts w:ascii="Arial" w:hAnsi="Arial" w:cs="Arial"/>
          <w:sz w:val="20"/>
          <w:szCs w:val="20"/>
          <w:lang w:val="es-ES"/>
        </w:rPr>
      </w:pPr>
      <w:r w:rsidRPr="006003C0">
        <w:rPr>
          <w:rFonts w:ascii="Arial" w:hAnsi="Arial" w:cs="Arial"/>
          <w:sz w:val="20"/>
          <w:szCs w:val="20"/>
          <w:lang w:val="es-ES"/>
        </w:rPr>
        <w:t>Pasadía San Pedro de Majagua opción Silver en las Islas del Rosario.</w:t>
      </w:r>
    </w:p>
    <w:p w14:paraId="0ECE86E5" w14:textId="22182EB0" w:rsidR="00C64ACF" w:rsidRDefault="004E0280" w:rsidP="004E0280">
      <w:pPr>
        <w:pStyle w:val="Sinespaciado"/>
        <w:numPr>
          <w:ilvl w:val="0"/>
          <w:numId w:val="46"/>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53DDF794" w14:textId="77777777" w:rsidR="004E0280" w:rsidRDefault="004E0280" w:rsidP="00C64ACF">
      <w:pPr>
        <w:pStyle w:val="Sinespaciado"/>
        <w:jc w:val="both"/>
        <w:rPr>
          <w:rFonts w:ascii="Arial" w:hAnsi="Arial" w:cs="Arial"/>
          <w:sz w:val="20"/>
          <w:szCs w:val="20"/>
          <w:lang w:val="es-ES"/>
        </w:rPr>
      </w:pPr>
    </w:p>
    <w:p w14:paraId="459C6B08" w14:textId="77777777" w:rsidR="00C266C4" w:rsidRDefault="00C266C4" w:rsidP="00C64ACF">
      <w:pPr>
        <w:pStyle w:val="Sinespaciado"/>
        <w:jc w:val="both"/>
        <w:rPr>
          <w:rFonts w:ascii="Arial" w:hAnsi="Arial" w:cs="Arial"/>
          <w:b/>
          <w:sz w:val="20"/>
          <w:szCs w:val="20"/>
          <w:lang w:val="es-ES"/>
        </w:rPr>
      </w:pPr>
    </w:p>
    <w:p w14:paraId="7D594A5D" w14:textId="77777777" w:rsidR="00C266C4" w:rsidRDefault="00C266C4" w:rsidP="00C64ACF">
      <w:pPr>
        <w:pStyle w:val="Sinespaciado"/>
        <w:jc w:val="both"/>
        <w:rPr>
          <w:rFonts w:ascii="Arial" w:hAnsi="Arial" w:cs="Arial"/>
          <w:b/>
          <w:sz w:val="20"/>
          <w:szCs w:val="20"/>
          <w:lang w:val="es-ES"/>
        </w:rPr>
      </w:pPr>
    </w:p>
    <w:p w14:paraId="01B3D755" w14:textId="77777777" w:rsidR="00C266C4" w:rsidRDefault="00C266C4" w:rsidP="00C64ACF">
      <w:pPr>
        <w:pStyle w:val="Sinespaciado"/>
        <w:jc w:val="both"/>
        <w:rPr>
          <w:rFonts w:ascii="Arial" w:hAnsi="Arial" w:cs="Arial"/>
          <w:b/>
          <w:sz w:val="20"/>
          <w:szCs w:val="20"/>
          <w:lang w:val="es-ES"/>
        </w:rPr>
      </w:pPr>
    </w:p>
    <w:p w14:paraId="3D9C629B" w14:textId="77777777" w:rsidR="00C266C4" w:rsidRDefault="00C266C4" w:rsidP="00C64ACF">
      <w:pPr>
        <w:pStyle w:val="Sinespaciado"/>
        <w:jc w:val="both"/>
        <w:rPr>
          <w:rFonts w:ascii="Arial" w:hAnsi="Arial" w:cs="Arial"/>
          <w:b/>
          <w:sz w:val="20"/>
          <w:szCs w:val="20"/>
          <w:lang w:val="es-ES"/>
        </w:rPr>
      </w:pPr>
    </w:p>
    <w:p w14:paraId="43F27D5B" w14:textId="77777777" w:rsidR="00C266C4" w:rsidRDefault="00C266C4" w:rsidP="00C64ACF">
      <w:pPr>
        <w:pStyle w:val="Sinespaciado"/>
        <w:jc w:val="both"/>
        <w:rPr>
          <w:rFonts w:ascii="Arial" w:hAnsi="Arial" w:cs="Arial"/>
          <w:b/>
          <w:sz w:val="20"/>
          <w:szCs w:val="20"/>
          <w:lang w:val="es-ES"/>
        </w:rPr>
      </w:pPr>
    </w:p>
    <w:p w14:paraId="0619EC43" w14:textId="77777777" w:rsidR="00C266C4" w:rsidRDefault="00C266C4" w:rsidP="00C64ACF">
      <w:pPr>
        <w:pStyle w:val="Sinespaciado"/>
        <w:jc w:val="both"/>
        <w:rPr>
          <w:rFonts w:ascii="Arial" w:hAnsi="Arial" w:cs="Arial"/>
          <w:b/>
          <w:sz w:val="20"/>
          <w:szCs w:val="20"/>
          <w:lang w:val="es-ES"/>
        </w:rPr>
      </w:pPr>
    </w:p>
    <w:p w14:paraId="30D2A392" w14:textId="2B8988A7"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lastRenderedPageBreak/>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512141C3"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 xml:space="preserve">Impuesto de zarpe a las Islas de Rosario (USD </w:t>
      </w:r>
      <w:r w:rsidR="006003C0">
        <w:rPr>
          <w:rFonts w:ascii="Arial" w:hAnsi="Arial" w:cs="Arial"/>
          <w:sz w:val="20"/>
          <w:szCs w:val="20"/>
          <w:lang w:val="es-ES"/>
        </w:rPr>
        <w:t>9</w:t>
      </w:r>
      <w:r w:rsidRPr="00C64ACF">
        <w:rPr>
          <w:rFonts w:ascii="Arial" w:hAnsi="Arial" w:cs="Arial"/>
          <w:sz w:val="20"/>
          <w:szCs w:val="20"/>
          <w:lang w:val="es-ES"/>
        </w:rPr>
        <w:t xml:space="preserve"> por persona aproximadamente).</w:t>
      </w:r>
    </w:p>
    <w:p w14:paraId="3CCAAA70" w14:textId="77777777" w:rsidR="00FF22C5" w:rsidRDefault="00FF22C5" w:rsidP="00FF22C5">
      <w:pPr>
        <w:pStyle w:val="Sinespaciado"/>
        <w:jc w:val="both"/>
        <w:rPr>
          <w:rFonts w:ascii="Arial" w:hAnsi="Arial" w:cs="Arial"/>
          <w:sz w:val="20"/>
          <w:szCs w:val="20"/>
          <w:lang w:val="es-ES"/>
        </w:rPr>
      </w:pPr>
    </w:p>
    <w:tbl>
      <w:tblPr>
        <w:tblW w:w="4955" w:type="dxa"/>
        <w:jc w:val="center"/>
        <w:tblCellSpacing w:w="0" w:type="dxa"/>
        <w:tblCellMar>
          <w:left w:w="0" w:type="dxa"/>
          <w:right w:w="0" w:type="dxa"/>
        </w:tblCellMar>
        <w:tblLook w:val="04A0" w:firstRow="1" w:lastRow="0" w:firstColumn="1" w:lastColumn="0" w:noHBand="0" w:noVBand="1"/>
      </w:tblPr>
      <w:tblGrid>
        <w:gridCol w:w="1300"/>
        <w:gridCol w:w="3153"/>
        <w:gridCol w:w="502"/>
      </w:tblGrid>
      <w:tr w:rsidR="00E81073" w:rsidRPr="00E81073" w14:paraId="3229E4F5" w14:textId="77777777" w:rsidTr="00E81073">
        <w:trPr>
          <w:trHeight w:val="263"/>
          <w:tblCellSpacing w:w="0" w:type="dxa"/>
          <w:jc w:val="center"/>
        </w:trPr>
        <w:tc>
          <w:tcPr>
            <w:tcW w:w="0" w:type="auto"/>
            <w:gridSpan w:val="3"/>
            <w:tcBorders>
              <w:top w:val="single" w:sz="6" w:space="0" w:color="716BC1"/>
              <w:left w:val="single" w:sz="6" w:space="0" w:color="716BC1"/>
              <w:bottom w:val="single" w:sz="6" w:space="0" w:color="38761D"/>
              <w:right w:val="single" w:sz="6" w:space="0" w:color="716BC1"/>
            </w:tcBorders>
            <w:shd w:val="clear" w:color="auto" w:fill="282456"/>
            <w:tcMar>
              <w:top w:w="0" w:type="dxa"/>
              <w:left w:w="45" w:type="dxa"/>
              <w:bottom w:w="0" w:type="dxa"/>
              <w:right w:w="45" w:type="dxa"/>
            </w:tcMar>
            <w:vAlign w:val="center"/>
            <w:hideMark/>
          </w:tcPr>
          <w:p w14:paraId="2C9A2FD6" w14:textId="77777777" w:rsidR="00E81073" w:rsidRPr="00E81073" w:rsidRDefault="00E81073" w:rsidP="00E81073">
            <w:pPr>
              <w:spacing w:after="0" w:line="240" w:lineRule="auto"/>
              <w:jc w:val="center"/>
              <w:rPr>
                <w:rFonts w:ascii="Calibri" w:hAnsi="Calibri" w:cs="Calibri"/>
                <w:b/>
                <w:bCs/>
                <w:color w:val="FFFFFF"/>
                <w:sz w:val="20"/>
                <w:szCs w:val="20"/>
                <w:lang w:val="es-MX" w:eastAsia="es-MX" w:bidi="ar-SA"/>
              </w:rPr>
            </w:pPr>
            <w:r w:rsidRPr="00E81073">
              <w:rPr>
                <w:rFonts w:ascii="Calibri" w:hAnsi="Calibri" w:cs="Calibri"/>
                <w:b/>
                <w:bCs/>
                <w:color w:val="FFFFFF"/>
                <w:sz w:val="20"/>
                <w:szCs w:val="20"/>
                <w:lang w:val="es-MX" w:eastAsia="es-MX" w:bidi="ar-SA"/>
              </w:rPr>
              <w:t>LISTA DE HOTELES (Previstos o similares)</w:t>
            </w:r>
          </w:p>
        </w:tc>
      </w:tr>
      <w:tr w:rsidR="00E81073" w:rsidRPr="00E81073" w14:paraId="344B6126" w14:textId="77777777" w:rsidTr="00E81073">
        <w:trPr>
          <w:trHeight w:val="263"/>
          <w:tblCellSpacing w:w="0" w:type="dxa"/>
          <w:jc w:val="center"/>
        </w:trPr>
        <w:tc>
          <w:tcPr>
            <w:tcW w:w="0" w:type="auto"/>
            <w:tcBorders>
              <w:left w:val="single" w:sz="6" w:space="0" w:color="716BC1"/>
              <w:bottom w:val="single" w:sz="6" w:space="0" w:color="38761D"/>
            </w:tcBorders>
            <w:shd w:val="clear" w:color="auto" w:fill="C9C7E7"/>
            <w:tcMar>
              <w:top w:w="0" w:type="dxa"/>
              <w:left w:w="45" w:type="dxa"/>
              <w:bottom w:w="0" w:type="dxa"/>
              <w:right w:w="45" w:type="dxa"/>
            </w:tcMar>
            <w:vAlign w:val="center"/>
            <w:hideMark/>
          </w:tcPr>
          <w:p w14:paraId="0C415809"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CIUDAD</w:t>
            </w:r>
          </w:p>
        </w:tc>
        <w:tc>
          <w:tcPr>
            <w:tcW w:w="0" w:type="auto"/>
            <w:tcBorders>
              <w:bottom w:val="single" w:sz="6" w:space="0" w:color="38761D"/>
            </w:tcBorders>
            <w:shd w:val="clear" w:color="auto" w:fill="C9C7E7"/>
            <w:tcMar>
              <w:top w:w="0" w:type="dxa"/>
              <w:left w:w="45" w:type="dxa"/>
              <w:bottom w:w="0" w:type="dxa"/>
              <w:right w:w="45" w:type="dxa"/>
            </w:tcMar>
            <w:vAlign w:val="center"/>
            <w:hideMark/>
          </w:tcPr>
          <w:p w14:paraId="41DAFA41"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HOTEL</w:t>
            </w:r>
          </w:p>
        </w:tc>
        <w:tc>
          <w:tcPr>
            <w:tcW w:w="0" w:type="auto"/>
            <w:tcBorders>
              <w:bottom w:val="single" w:sz="6" w:space="0" w:color="38761D"/>
              <w:right w:val="single" w:sz="6" w:space="0" w:color="716BC1"/>
            </w:tcBorders>
            <w:shd w:val="clear" w:color="auto" w:fill="C9C7E7"/>
            <w:tcMar>
              <w:top w:w="0" w:type="dxa"/>
              <w:left w:w="45" w:type="dxa"/>
              <w:bottom w:w="0" w:type="dxa"/>
              <w:right w:w="45" w:type="dxa"/>
            </w:tcMar>
            <w:vAlign w:val="center"/>
            <w:hideMark/>
          </w:tcPr>
          <w:p w14:paraId="08BF772B" w14:textId="77777777" w:rsidR="00E81073" w:rsidRPr="00E81073" w:rsidRDefault="00E81073" w:rsidP="00E81073">
            <w:pPr>
              <w:spacing w:after="0" w:line="240" w:lineRule="auto"/>
              <w:jc w:val="center"/>
              <w:rPr>
                <w:rFonts w:ascii="Calibri" w:hAnsi="Calibri" w:cs="Calibri"/>
                <w:b/>
                <w:bCs/>
                <w:sz w:val="20"/>
                <w:szCs w:val="20"/>
                <w:lang w:val="es-MX" w:eastAsia="es-MX" w:bidi="ar-SA"/>
              </w:rPr>
            </w:pPr>
            <w:r w:rsidRPr="00E81073">
              <w:rPr>
                <w:rFonts w:ascii="Calibri" w:hAnsi="Calibri" w:cs="Calibri"/>
                <w:b/>
                <w:bCs/>
                <w:sz w:val="20"/>
                <w:szCs w:val="20"/>
                <w:lang w:val="es-MX" w:eastAsia="es-MX" w:bidi="ar-SA"/>
              </w:rPr>
              <w:t>CAT</w:t>
            </w:r>
          </w:p>
        </w:tc>
      </w:tr>
      <w:tr w:rsidR="00E81073" w:rsidRPr="00E81073" w14:paraId="69F39946"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DAAEF1"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42763FF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8106ED"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2F4CDD51"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4BF0D7"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9633CDA"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BEST WESTERN PLUS 93</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23B62"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35500E87" w14:textId="77777777" w:rsidTr="00E8107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2D3478A"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E6C4E2D"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CASA DANN CARLTON</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BFFF468"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r w:rsidR="00E81073" w:rsidRPr="00E81073" w14:paraId="4740176A"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4A153A"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441D3726"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VIVRE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D987EB"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208F44AC"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CF1D92"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4AE1846"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HOTEL DIEZ</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5E5EBAE"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51CDEA91" w14:textId="77777777" w:rsidTr="00E81073">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34A3D2C"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2198DC9"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MILLA DE ORO</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96138D3"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r w:rsidR="00E81073" w:rsidRPr="00E81073" w14:paraId="59A2FBF9"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3AC9670"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F1437C0"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ABC49F"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T</w:t>
            </w:r>
          </w:p>
        </w:tc>
      </w:tr>
      <w:tr w:rsidR="00E81073" w:rsidRPr="00E81073" w14:paraId="67C7E596" w14:textId="77777777" w:rsidTr="00E8107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A9752B"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C00DA2B"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DANN CARTAGENA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BEA4DF"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P</w:t>
            </w:r>
          </w:p>
        </w:tc>
      </w:tr>
      <w:tr w:rsidR="00E81073" w:rsidRPr="00E81073" w14:paraId="2517639C" w14:textId="77777777" w:rsidTr="00E81073">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BF9EF4" w14:textId="77777777" w:rsidR="00E81073" w:rsidRPr="00E81073" w:rsidRDefault="00E81073" w:rsidP="00E8107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41F353" w14:textId="77777777" w:rsidR="00E81073" w:rsidRPr="00E81073" w:rsidRDefault="00E81073" w:rsidP="00E81073">
            <w:pPr>
              <w:spacing w:after="0" w:line="240" w:lineRule="auto"/>
              <w:rPr>
                <w:rFonts w:ascii="Calibri" w:hAnsi="Calibri" w:cs="Calibri"/>
                <w:sz w:val="20"/>
                <w:szCs w:val="20"/>
                <w:lang w:val="es-MX" w:eastAsia="es-MX" w:bidi="ar-SA"/>
              </w:rPr>
            </w:pPr>
            <w:r w:rsidRPr="00E81073">
              <w:rPr>
                <w:rFonts w:ascii="Calibri" w:hAnsi="Calibri" w:cs="Calibri"/>
                <w:sz w:val="20"/>
                <w:szCs w:val="20"/>
                <w:lang w:val="es-MX" w:eastAsia="es-MX" w:bidi="ar-SA"/>
              </w:rPr>
              <w:t xml:space="preserve">ESTELAR CARTAGENA DE INDIAS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207439" w14:textId="77777777" w:rsidR="00E81073" w:rsidRPr="00E81073" w:rsidRDefault="00E81073" w:rsidP="00E81073">
            <w:pPr>
              <w:spacing w:after="0" w:line="240" w:lineRule="auto"/>
              <w:jc w:val="center"/>
              <w:rPr>
                <w:rFonts w:ascii="Calibri" w:hAnsi="Calibri" w:cs="Calibri"/>
                <w:sz w:val="20"/>
                <w:szCs w:val="20"/>
                <w:lang w:val="es-MX" w:eastAsia="es-MX" w:bidi="ar-SA"/>
              </w:rPr>
            </w:pPr>
            <w:r w:rsidRPr="00E81073">
              <w:rPr>
                <w:rFonts w:ascii="Calibri" w:hAnsi="Calibri" w:cs="Calibri"/>
                <w:sz w:val="20"/>
                <w:szCs w:val="20"/>
                <w:lang w:val="es-MX" w:eastAsia="es-MX" w:bidi="ar-SA"/>
              </w:rPr>
              <w:t>S</w:t>
            </w:r>
          </w:p>
        </w:tc>
      </w:tr>
    </w:tbl>
    <w:p w14:paraId="27094C4A" w14:textId="77777777" w:rsidR="006003C0" w:rsidRDefault="006003C0" w:rsidP="00FF22C5">
      <w:pPr>
        <w:pStyle w:val="Sinespaciado"/>
        <w:jc w:val="both"/>
        <w:rPr>
          <w:rFonts w:ascii="Arial" w:hAnsi="Arial" w:cs="Arial"/>
          <w:sz w:val="20"/>
          <w:szCs w:val="20"/>
          <w:lang w:val="es-ES"/>
        </w:rPr>
      </w:pPr>
    </w:p>
    <w:p w14:paraId="373A401B" w14:textId="77777777" w:rsidR="00E81073" w:rsidRDefault="00E81073" w:rsidP="00FF22C5">
      <w:pPr>
        <w:pStyle w:val="Sinespaciado"/>
        <w:jc w:val="both"/>
        <w:rPr>
          <w:rFonts w:ascii="Arial" w:hAnsi="Arial" w:cs="Arial"/>
          <w:sz w:val="20"/>
          <w:szCs w:val="20"/>
          <w:lang w:val="es-ES"/>
        </w:rPr>
      </w:pPr>
    </w:p>
    <w:tbl>
      <w:tblPr>
        <w:tblW w:w="5925" w:type="dxa"/>
        <w:jc w:val="center"/>
        <w:tblCellSpacing w:w="0" w:type="dxa"/>
        <w:tblCellMar>
          <w:left w:w="0" w:type="dxa"/>
          <w:right w:w="0" w:type="dxa"/>
        </w:tblCellMar>
        <w:tblLook w:val="04A0" w:firstRow="1" w:lastRow="0" w:firstColumn="1" w:lastColumn="0" w:noHBand="0" w:noVBand="1"/>
      </w:tblPr>
      <w:tblGrid>
        <w:gridCol w:w="2787"/>
        <w:gridCol w:w="773"/>
        <w:gridCol w:w="773"/>
        <w:gridCol w:w="773"/>
        <w:gridCol w:w="819"/>
      </w:tblGrid>
      <w:tr w:rsidR="00AA3065" w:rsidRPr="00AA3065" w14:paraId="0BBA36AF" w14:textId="77777777" w:rsidTr="00AA3065">
        <w:trPr>
          <w:trHeight w:val="25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3883732" w14:textId="77777777" w:rsidR="00AA3065" w:rsidRPr="00AA3065" w:rsidRDefault="00AA3065" w:rsidP="00AA3065">
            <w:pPr>
              <w:spacing w:after="0" w:line="240" w:lineRule="auto"/>
              <w:jc w:val="center"/>
              <w:rPr>
                <w:rFonts w:ascii="Calibri" w:hAnsi="Calibri" w:cs="Calibri"/>
                <w:b/>
                <w:bCs/>
                <w:color w:val="FFFFFF"/>
                <w:sz w:val="20"/>
                <w:szCs w:val="20"/>
                <w:lang w:val="es-MX" w:eastAsia="es-MX" w:bidi="ar-SA"/>
              </w:rPr>
            </w:pPr>
            <w:r w:rsidRPr="00AA3065">
              <w:rPr>
                <w:rFonts w:ascii="Calibri" w:hAnsi="Calibri" w:cs="Calibri"/>
                <w:b/>
                <w:bCs/>
                <w:color w:val="FFFFFF"/>
                <w:sz w:val="20"/>
                <w:szCs w:val="20"/>
                <w:lang w:val="es-MX" w:eastAsia="es-MX" w:bidi="ar-SA"/>
              </w:rPr>
              <w:t>PRECIO POR PERSONA EN USD</w:t>
            </w:r>
          </w:p>
        </w:tc>
      </w:tr>
      <w:tr w:rsidR="00AA3065" w:rsidRPr="00AA3065" w14:paraId="21C83565" w14:textId="77777777" w:rsidTr="00AA306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1D08FE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92E1AF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CE35FA"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9F98F0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F13697"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MNR</w:t>
            </w:r>
          </w:p>
        </w:tc>
      </w:tr>
      <w:tr w:rsidR="00AA3065" w:rsidRPr="00AA3065" w14:paraId="4B3CD68C" w14:textId="77777777" w:rsidTr="00AA306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8B524CF" w14:textId="77777777" w:rsidR="00AA3065" w:rsidRPr="00AA3065" w:rsidRDefault="00AA3065" w:rsidP="00AA3065">
            <w:pPr>
              <w:spacing w:after="0" w:line="240" w:lineRule="auto"/>
              <w:jc w:val="right"/>
              <w:rPr>
                <w:rFonts w:ascii="Calibri" w:hAnsi="Calibri" w:cs="Calibri"/>
                <w:sz w:val="20"/>
                <w:szCs w:val="20"/>
                <w:lang w:val="es-MX" w:eastAsia="es-MX" w:bidi="ar-SA"/>
              </w:rPr>
            </w:pPr>
            <w:r w:rsidRPr="00AA306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851C6C1"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7442C4BC"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1210</w:t>
            </w:r>
          </w:p>
        </w:tc>
        <w:tc>
          <w:tcPr>
            <w:tcW w:w="0" w:type="auto"/>
            <w:shd w:val="clear" w:color="auto" w:fill="FFFFFF"/>
            <w:tcMar>
              <w:top w:w="0" w:type="dxa"/>
              <w:left w:w="45" w:type="dxa"/>
              <w:bottom w:w="0" w:type="dxa"/>
              <w:right w:w="45" w:type="dxa"/>
            </w:tcMar>
            <w:vAlign w:val="center"/>
            <w:hideMark/>
          </w:tcPr>
          <w:p w14:paraId="40824C6B"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2350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1BA82E8"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920</w:t>
            </w:r>
          </w:p>
        </w:tc>
      </w:tr>
      <w:tr w:rsidR="00AA3065" w:rsidRPr="00AA3065" w14:paraId="57C4901A" w14:textId="77777777" w:rsidTr="00AA306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FF91A5" w14:textId="77777777" w:rsidR="00AA3065" w:rsidRPr="00AA3065" w:rsidRDefault="00AA3065" w:rsidP="00AA3065">
            <w:pPr>
              <w:spacing w:after="0" w:line="240" w:lineRule="auto"/>
              <w:jc w:val="right"/>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83708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8017F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38E41"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1550AC"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1260</w:t>
            </w:r>
          </w:p>
        </w:tc>
      </w:tr>
      <w:tr w:rsidR="00AA3065" w:rsidRPr="00AA3065" w14:paraId="0F8FEDF0" w14:textId="77777777" w:rsidTr="00AA306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AD92970"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17680E"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FFCE08"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8FE6CB"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95C413" w14:textId="77777777" w:rsidR="00AA3065" w:rsidRPr="00AA3065" w:rsidRDefault="00AA3065" w:rsidP="00AA3065">
            <w:pPr>
              <w:spacing w:after="0" w:line="240" w:lineRule="auto"/>
              <w:rPr>
                <w:rFonts w:ascii="Times New Roman" w:hAnsi="Times New Roman"/>
                <w:sz w:val="20"/>
                <w:szCs w:val="20"/>
                <w:lang w:val="es-MX" w:eastAsia="es-MX" w:bidi="ar-SA"/>
              </w:rPr>
            </w:pPr>
          </w:p>
        </w:tc>
      </w:tr>
      <w:tr w:rsidR="00AA3065" w:rsidRPr="00AA3065" w14:paraId="104B77EE" w14:textId="77777777" w:rsidTr="00AA306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FA7CC48"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354B390"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37940C6"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DB6E53E"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C8548E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MNR</w:t>
            </w:r>
          </w:p>
        </w:tc>
      </w:tr>
      <w:tr w:rsidR="00AA3065" w:rsidRPr="00AA3065" w14:paraId="7BD429B0" w14:textId="77777777" w:rsidTr="00AA306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A44920B" w14:textId="77777777" w:rsidR="00AA3065" w:rsidRPr="00AA3065" w:rsidRDefault="00AA3065" w:rsidP="00AA3065">
            <w:pPr>
              <w:spacing w:after="0" w:line="240" w:lineRule="auto"/>
              <w:jc w:val="right"/>
              <w:rPr>
                <w:rFonts w:ascii="Calibri" w:hAnsi="Calibri" w:cs="Calibri"/>
                <w:sz w:val="20"/>
                <w:szCs w:val="20"/>
                <w:lang w:val="es-MX" w:eastAsia="es-MX" w:bidi="ar-SA"/>
              </w:rPr>
            </w:pPr>
            <w:r w:rsidRPr="00AA306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3A38CC1"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1640</w:t>
            </w:r>
          </w:p>
        </w:tc>
        <w:tc>
          <w:tcPr>
            <w:tcW w:w="0" w:type="auto"/>
            <w:shd w:val="clear" w:color="auto" w:fill="FFFFFF"/>
            <w:tcMar>
              <w:top w:w="0" w:type="dxa"/>
              <w:left w:w="45" w:type="dxa"/>
              <w:bottom w:w="0" w:type="dxa"/>
              <w:right w:w="45" w:type="dxa"/>
            </w:tcMar>
            <w:vAlign w:val="center"/>
            <w:hideMark/>
          </w:tcPr>
          <w:p w14:paraId="645BC35E"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1480</w:t>
            </w:r>
          </w:p>
        </w:tc>
        <w:tc>
          <w:tcPr>
            <w:tcW w:w="0" w:type="auto"/>
            <w:shd w:val="clear" w:color="auto" w:fill="FFFFFF"/>
            <w:tcMar>
              <w:top w:w="0" w:type="dxa"/>
              <w:left w:w="45" w:type="dxa"/>
              <w:bottom w:w="0" w:type="dxa"/>
              <w:right w:w="45" w:type="dxa"/>
            </w:tcMar>
            <w:vAlign w:val="center"/>
            <w:hideMark/>
          </w:tcPr>
          <w:p w14:paraId="2F62E5B6"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3000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0133490"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800</w:t>
            </w:r>
          </w:p>
        </w:tc>
      </w:tr>
      <w:tr w:rsidR="00AA3065" w:rsidRPr="00AA3065" w14:paraId="2C6736B2" w14:textId="77777777" w:rsidTr="00AA306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5039AE" w14:textId="77777777" w:rsidR="00AA3065" w:rsidRPr="00AA3065" w:rsidRDefault="00AA3065" w:rsidP="00AA3065">
            <w:pPr>
              <w:spacing w:after="0" w:line="240" w:lineRule="auto"/>
              <w:jc w:val="right"/>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C1895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BE0913"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1820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6EE22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3340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E72AF1"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1140</w:t>
            </w:r>
          </w:p>
        </w:tc>
      </w:tr>
      <w:tr w:rsidR="00AA3065" w:rsidRPr="00AA3065" w14:paraId="1291DD74" w14:textId="77777777" w:rsidTr="00AA306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EAA07A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F48C54"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B83341"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931C0E" w14:textId="77777777" w:rsidR="00AA3065" w:rsidRPr="00AA3065" w:rsidRDefault="00AA3065" w:rsidP="00AA306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A81DF3" w14:textId="77777777" w:rsidR="00AA3065" w:rsidRPr="00AA3065" w:rsidRDefault="00AA3065" w:rsidP="00AA3065">
            <w:pPr>
              <w:spacing w:after="0" w:line="240" w:lineRule="auto"/>
              <w:rPr>
                <w:rFonts w:ascii="Times New Roman" w:hAnsi="Times New Roman"/>
                <w:sz w:val="20"/>
                <w:szCs w:val="20"/>
                <w:lang w:val="es-MX" w:eastAsia="es-MX" w:bidi="ar-SA"/>
              </w:rPr>
            </w:pPr>
          </w:p>
        </w:tc>
      </w:tr>
      <w:tr w:rsidR="00AA3065" w:rsidRPr="00AA3065" w14:paraId="22976309" w14:textId="77777777" w:rsidTr="00AA306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E96D75"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1618CB77"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0426348"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DE79856"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8CBEEDC"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MNR</w:t>
            </w:r>
          </w:p>
        </w:tc>
      </w:tr>
      <w:tr w:rsidR="00AA3065" w:rsidRPr="00AA3065" w14:paraId="24B7B283" w14:textId="77777777" w:rsidTr="00AA306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BF2670" w14:textId="77777777" w:rsidR="00AA3065" w:rsidRPr="00AA3065" w:rsidRDefault="00AA3065" w:rsidP="00AA3065">
            <w:pPr>
              <w:spacing w:after="0" w:line="240" w:lineRule="auto"/>
              <w:jc w:val="right"/>
              <w:rPr>
                <w:rFonts w:ascii="Calibri" w:hAnsi="Calibri" w:cs="Calibri"/>
                <w:sz w:val="20"/>
                <w:szCs w:val="20"/>
                <w:lang w:val="es-MX" w:eastAsia="es-MX" w:bidi="ar-SA"/>
              </w:rPr>
            </w:pPr>
            <w:r w:rsidRPr="00AA306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4326C2E"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1820</w:t>
            </w:r>
          </w:p>
        </w:tc>
        <w:tc>
          <w:tcPr>
            <w:tcW w:w="0" w:type="auto"/>
            <w:shd w:val="clear" w:color="auto" w:fill="FFFFFF"/>
            <w:tcMar>
              <w:top w:w="0" w:type="dxa"/>
              <w:left w:w="45" w:type="dxa"/>
              <w:bottom w:w="0" w:type="dxa"/>
              <w:right w:w="45" w:type="dxa"/>
            </w:tcMar>
            <w:vAlign w:val="center"/>
            <w:hideMark/>
          </w:tcPr>
          <w:p w14:paraId="2D6D0438"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1590</w:t>
            </w:r>
          </w:p>
        </w:tc>
        <w:tc>
          <w:tcPr>
            <w:tcW w:w="0" w:type="auto"/>
            <w:shd w:val="clear" w:color="auto" w:fill="FFFFFF"/>
            <w:tcMar>
              <w:top w:w="0" w:type="dxa"/>
              <w:left w:w="45" w:type="dxa"/>
              <w:bottom w:w="0" w:type="dxa"/>
              <w:right w:w="45" w:type="dxa"/>
            </w:tcMar>
            <w:vAlign w:val="center"/>
            <w:hideMark/>
          </w:tcPr>
          <w:p w14:paraId="4A479436"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3360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0DBA7A" w14:textId="77777777" w:rsidR="00AA3065" w:rsidRPr="00AA3065" w:rsidRDefault="00AA3065" w:rsidP="00AA3065">
            <w:pPr>
              <w:spacing w:after="0" w:line="240" w:lineRule="auto"/>
              <w:jc w:val="center"/>
              <w:rPr>
                <w:rFonts w:ascii="Calibri" w:hAnsi="Calibri" w:cs="Calibri"/>
                <w:sz w:val="20"/>
                <w:szCs w:val="20"/>
                <w:lang w:val="es-MX" w:eastAsia="es-MX" w:bidi="ar-SA"/>
              </w:rPr>
            </w:pPr>
            <w:r w:rsidRPr="00AA3065">
              <w:rPr>
                <w:rFonts w:ascii="Calibri" w:hAnsi="Calibri" w:cs="Calibri"/>
                <w:sz w:val="20"/>
                <w:szCs w:val="20"/>
                <w:lang w:val="es-MX" w:eastAsia="es-MX" w:bidi="ar-SA"/>
              </w:rPr>
              <w:t>890</w:t>
            </w:r>
          </w:p>
        </w:tc>
      </w:tr>
      <w:tr w:rsidR="00AA3065" w:rsidRPr="00AA3065" w14:paraId="35A96CDA" w14:textId="77777777" w:rsidTr="00AA3065">
        <w:trPr>
          <w:trHeight w:val="4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481D6A" w14:textId="77777777" w:rsidR="00AA3065" w:rsidRPr="00AA3065" w:rsidRDefault="00AA3065" w:rsidP="00AA3065">
            <w:pPr>
              <w:spacing w:after="0" w:line="240" w:lineRule="auto"/>
              <w:jc w:val="right"/>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9D2C79"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2160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BFE3F1"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98610D"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3700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D01B05" w14:textId="77777777" w:rsidR="00AA3065" w:rsidRPr="00AA3065" w:rsidRDefault="00AA3065" w:rsidP="00AA3065">
            <w:pPr>
              <w:spacing w:after="0" w:line="240" w:lineRule="auto"/>
              <w:jc w:val="center"/>
              <w:rPr>
                <w:rFonts w:ascii="Calibri" w:hAnsi="Calibri" w:cs="Calibri"/>
                <w:b/>
                <w:bCs/>
                <w:sz w:val="20"/>
                <w:szCs w:val="20"/>
                <w:lang w:val="es-MX" w:eastAsia="es-MX" w:bidi="ar-SA"/>
              </w:rPr>
            </w:pPr>
            <w:r w:rsidRPr="00AA3065">
              <w:rPr>
                <w:rFonts w:ascii="Calibri" w:hAnsi="Calibri" w:cs="Calibri"/>
                <w:b/>
                <w:bCs/>
                <w:sz w:val="20"/>
                <w:szCs w:val="20"/>
                <w:lang w:val="es-MX" w:eastAsia="es-MX" w:bidi="ar-SA"/>
              </w:rPr>
              <w:t>1230</w:t>
            </w:r>
          </w:p>
        </w:tc>
      </w:tr>
    </w:tbl>
    <w:p w14:paraId="2A3F2923" w14:textId="77777777" w:rsidR="00E81073" w:rsidRDefault="00E81073" w:rsidP="00FF22C5">
      <w:pPr>
        <w:pStyle w:val="Sinespaciado"/>
        <w:jc w:val="both"/>
        <w:rPr>
          <w:rFonts w:ascii="Arial" w:hAnsi="Arial" w:cs="Arial"/>
          <w:sz w:val="20"/>
          <w:szCs w:val="20"/>
          <w:lang w:val="es-ES"/>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DB115A" w:rsidRPr="00DB115A" w14:paraId="1328A9DA" w14:textId="77777777" w:rsidTr="00DB115A">
        <w:trPr>
          <w:trHeight w:val="300"/>
          <w:tblCellSpacing w:w="0" w:type="dxa"/>
          <w:jc w:val="center"/>
        </w:trPr>
        <w:tc>
          <w:tcPr>
            <w:tcW w:w="863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C4EB955" w14:textId="77777777" w:rsidR="00DB115A" w:rsidRPr="00DB115A" w:rsidRDefault="00DB115A" w:rsidP="00DB115A">
            <w:pPr>
              <w:spacing w:after="0" w:line="240" w:lineRule="auto"/>
              <w:rPr>
                <w:rFonts w:ascii="Calibri" w:hAnsi="Calibri" w:cs="Calibri"/>
                <w:sz w:val="20"/>
                <w:szCs w:val="20"/>
                <w:lang w:val="es-MX" w:eastAsia="es-MX" w:bidi="ar-SA"/>
              </w:rPr>
            </w:pPr>
            <w:r w:rsidRPr="00DB115A">
              <w:rPr>
                <w:rFonts w:ascii="Calibri" w:hAnsi="Calibri" w:cs="Calibri"/>
                <w:sz w:val="20"/>
                <w:szCs w:val="20"/>
                <w:lang w:val="es-MX" w:eastAsia="es-MX" w:bidi="ar-SA"/>
              </w:rPr>
              <w:t>RUTA AEREA PROPUESTA MEX/BOG/MDE/CTG/BOG/MEX</w:t>
            </w:r>
          </w:p>
        </w:tc>
      </w:tr>
      <w:tr w:rsidR="00DB115A" w:rsidRPr="00DB115A" w14:paraId="613861C3"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A08DDF9" w14:textId="13755766"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IMPUESTOS AEREOS (SUJETOS A CONFIRMACIÓN): 4</w:t>
            </w:r>
            <w:r w:rsidR="00AF1B9A">
              <w:rPr>
                <w:rFonts w:ascii="Calibri" w:hAnsi="Calibri" w:cs="Calibri"/>
                <w:b/>
                <w:bCs/>
                <w:sz w:val="20"/>
                <w:szCs w:val="20"/>
                <w:lang w:val="es-MX" w:eastAsia="es-MX" w:bidi="ar-SA"/>
              </w:rPr>
              <w:t>4</w:t>
            </w:r>
            <w:r w:rsidRPr="00DB115A">
              <w:rPr>
                <w:rFonts w:ascii="Calibri" w:hAnsi="Calibri" w:cs="Calibri"/>
                <w:b/>
                <w:bCs/>
                <w:sz w:val="20"/>
                <w:szCs w:val="20"/>
                <w:lang w:val="es-MX" w:eastAsia="es-MX" w:bidi="ar-SA"/>
              </w:rPr>
              <w:t>5 USD</w:t>
            </w:r>
          </w:p>
        </w:tc>
      </w:tr>
      <w:tr w:rsidR="00DB115A" w:rsidRPr="00DB115A" w14:paraId="0D9D6522"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B0B5A8B" w14:textId="77777777"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CONSULTAR SUPLEMENTO PARA PASAJERO VIAJANDO SOLO</w:t>
            </w:r>
          </w:p>
        </w:tc>
      </w:tr>
      <w:tr w:rsidR="00DB115A" w:rsidRPr="00DB115A" w14:paraId="56492766"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A3D8CA3" w14:textId="77777777" w:rsidR="00DB115A" w:rsidRPr="00DB115A" w:rsidRDefault="00DB115A" w:rsidP="00DB115A">
            <w:pPr>
              <w:spacing w:after="0" w:line="240" w:lineRule="auto"/>
              <w:rPr>
                <w:rFonts w:ascii="Calibri" w:hAnsi="Calibri" w:cs="Calibri"/>
                <w:sz w:val="20"/>
                <w:szCs w:val="20"/>
                <w:lang w:val="es-MX" w:eastAsia="es-MX" w:bidi="ar-SA"/>
              </w:rPr>
            </w:pPr>
            <w:r w:rsidRPr="00DB115A">
              <w:rPr>
                <w:rFonts w:ascii="Calibri" w:hAnsi="Calibri" w:cs="Calibri"/>
                <w:sz w:val="20"/>
                <w:szCs w:val="20"/>
                <w:lang w:val="es-MX" w:eastAsia="es-MX" w:bidi="ar-SA"/>
              </w:rPr>
              <w:t>SUPLEMENTO DESDE EL INTERIOR DEL PAÍS: CONSULTAR</w:t>
            </w:r>
          </w:p>
        </w:tc>
      </w:tr>
      <w:tr w:rsidR="00DB115A" w:rsidRPr="00DB115A" w14:paraId="7D886685" w14:textId="77777777" w:rsidTr="00DB115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F795A42" w14:textId="77777777"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EL PRECIO TERRESTRE CON AÉREO ES ORIENTATIVO, PUEDE SURGIR CAMBIOS DEPENDIENDO LA TEMPORADA</w:t>
            </w:r>
          </w:p>
        </w:tc>
      </w:tr>
      <w:tr w:rsidR="00DB115A" w:rsidRPr="00DB115A" w14:paraId="38555AAE" w14:textId="77777777" w:rsidTr="00DB115A">
        <w:trPr>
          <w:trHeight w:val="300"/>
          <w:tblCellSpacing w:w="0" w:type="dxa"/>
          <w:jc w:val="center"/>
        </w:trPr>
        <w:tc>
          <w:tcPr>
            <w:tcW w:w="863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D206A2" w14:textId="77777777" w:rsidR="00DB115A" w:rsidRPr="00DB115A" w:rsidRDefault="00DB115A" w:rsidP="00DB115A">
            <w:pPr>
              <w:spacing w:after="0" w:line="240" w:lineRule="auto"/>
              <w:rPr>
                <w:rFonts w:ascii="Calibri" w:hAnsi="Calibri" w:cs="Calibri"/>
                <w:b/>
                <w:bCs/>
                <w:sz w:val="20"/>
                <w:szCs w:val="20"/>
                <w:lang w:val="es-MX" w:eastAsia="es-MX" w:bidi="ar-SA"/>
              </w:rPr>
            </w:pPr>
            <w:r w:rsidRPr="00DB115A">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1E1F7116" w14:textId="77777777" w:rsidR="00AA3065" w:rsidRDefault="00AA3065" w:rsidP="00FF22C5">
      <w:pPr>
        <w:pStyle w:val="Sinespaciado"/>
        <w:jc w:val="both"/>
        <w:rPr>
          <w:rFonts w:ascii="Arial" w:hAnsi="Arial" w:cs="Arial"/>
          <w:sz w:val="20"/>
          <w:szCs w:val="20"/>
          <w:lang w:val="es-ES"/>
        </w:rPr>
      </w:pPr>
    </w:p>
    <w:sectPr w:rsidR="00AA3065"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5CAA" w14:textId="77777777" w:rsidR="00BE54AC" w:rsidRDefault="00BE54AC" w:rsidP="00450C15">
      <w:pPr>
        <w:spacing w:after="0" w:line="240" w:lineRule="auto"/>
      </w:pPr>
      <w:r>
        <w:separator/>
      </w:r>
    </w:p>
  </w:endnote>
  <w:endnote w:type="continuationSeparator" w:id="0">
    <w:p w14:paraId="401CAA04" w14:textId="77777777" w:rsidR="00BE54AC" w:rsidRDefault="00BE54A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A0F2" w14:textId="77777777" w:rsidR="00BE54AC" w:rsidRDefault="00BE54AC" w:rsidP="00450C15">
      <w:pPr>
        <w:spacing w:after="0" w:line="240" w:lineRule="auto"/>
      </w:pPr>
      <w:r>
        <w:separator/>
      </w:r>
    </w:p>
  </w:footnote>
  <w:footnote w:type="continuationSeparator" w:id="0">
    <w:p w14:paraId="44185FE4" w14:textId="77777777" w:rsidR="00BE54AC" w:rsidRDefault="00BE54A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1B5D6523" w:rsidR="00E136EE" w:rsidRPr="00E136EE" w:rsidRDefault="00890651"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68FDB253">
          <wp:simplePos x="0" y="0"/>
          <wp:positionH relativeFrom="margin">
            <wp:align>right</wp:align>
          </wp:positionH>
          <wp:positionV relativeFrom="paragraph">
            <wp:posOffset>-15875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F1D9976">
              <wp:simplePos x="0" y="0"/>
              <wp:positionH relativeFrom="margin">
                <wp:posOffset>-93345</wp:posOffset>
              </wp:positionH>
              <wp:positionV relativeFrom="paragraph">
                <wp:posOffset>-249555</wp:posOffset>
              </wp:positionV>
              <wp:extent cx="4524375"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24375" cy="762000"/>
                      </a:xfrm>
                      <a:prstGeom prst="rect">
                        <a:avLst/>
                      </a:prstGeom>
                      <a:noFill/>
                      <a:ln>
                        <a:noFill/>
                      </a:ln>
                    </wps:spPr>
                    <wps:txbx>
                      <w:txbxContent>
                        <w:p w14:paraId="39D5BCE7" w14:textId="0B013C0E" w:rsidR="00A34553" w:rsidRPr="00890651" w:rsidRDefault="00A3455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10C1234D" w14:textId="77777777" w:rsidR="00891ABC" w:rsidRDefault="00891ABC">
                          <w:pP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57BCCD0C" w14:textId="48C6E161"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B4636">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7.35pt;margin-top:-19.65pt;width:356.2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" filled="f" stroked="f">
              <v:textbox>
                <w:txbxContent>
                  <w:p w14:paraId="39D5BCE7" w14:textId="0B013C0E" w:rsidR="00A34553" w:rsidRPr="00890651" w:rsidRDefault="00A34553"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89065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p w14:paraId="10C1234D" w14:textId="77777777" w:rsidR="00891ABC" w:rsidRDefault="00891ABC">
                    <w:pP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57BCCD0C" w14:textId="48C6E161"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B4636">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06E87"/>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5967"/>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94817"/>
    <w:rsid w:val="005A2D7D"/>
    <w:rsid w:val="005A68F5"/>
    <w:rsid w:val="005B0F31"/>
    <w:rsid w:val="005B3A1E"/>
    <w:rsid w:val="005B7125"/>
    <w:rsid w:val="005E0A47"/>
    <w:rsid w:val="005E1B85"/>
    <w:rsid w:val="005E238C"/>
    <w:rsid w:val="005F002C"/>
    <w:rsid w:val="006002E0"/>
    <w:rsid w:val="006003C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0B6F"/>
    <w:rsid w:val="006B1779"/>
    <w:rsid w:val="006B19F7"/>
    <w:rsid w:val="006C1BF7"/>
    <w:rsid w:val="006C3C0C"/>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0651"/>
    <w:rsid w:val="00891A2A"/>
    <w:rsid w:val="00891ABC"/>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065"/>
    <w:rsid w:val="00AA3DFA"/>
    <w:rsid w:val="00AB7BCC"/>
    <w:rsid w:val="00AC050C"/>
    <w:rsid w:val="00AC71BA"/>
    <w:rsid w:val="00AE00DA"/>
    <w:rsid w:val="00AE1797"/>
    <w:rsid w:val="00AE3E65"/>
    <w:rsid w:val="00AF1956"/>
    <w:rsid w:val="00AF1B9A"/>
    <w:rsid w:val="00AF72E7"/>
    <w:rsid w:val="00B0056D"/>
    <w:rsid w:val="00B03D63"/>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E54AC"/>
    <w:rsid w:val="00BF609E"/>
    <w:rsid w:val="00C100F1"/>
    <w:rsid w:val="00C23A40"/>
    <w:rsid w:val="00C266C4"/>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B115A"/>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1073"/>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B4636"/>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3843469">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8876489">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9571739">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8533671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9765246">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875968">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1232485">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0466635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1533</Words>
  <Characters>8433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2024-11-20T22:29:00Z</dcterms:created>
  <dcterms:modified xsi:type="dcterms:W3CDTF">2025-01-13T19:44:00Z</dcterms:modified>
</cp:coreProperties>
</file>