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42C9" w14:textId="7239FC83" w:rsidR="00A261C5" w:rsidRPr="00CF6705" w:rsidRDefault="00890651" w:rsidP="0030174C">
      <w:pPr>
        <w:pStyle w:val="Sinespaciado"/>
        <w:jc w:val="both"/>
        <w:rPr>
          <w:rFonts w:ascii="Arial" w:hAnsi="Arial" w:cs="Arial"/>
          <w:b/>
          <w:sz w:val="20"/>
          <w:szCs w:val="20"/>
          <w:lang w:val="es-CR"/>
        </w:rPr>
      </w:pPr>
      <w:r>
        <w:rPr>
          <w:rFonts w:ascii="Arial" w:hAnsi="Arial" w:cs="Arial"/>
          <w:b/>
          <w:sz w:val="20"/>
          <w:szCs w:val="20"/>
          <w:lang w:val="es-CR"/>
        </w:rPr>
        <w:t>10</w:t>
      </w:r>
      <w:r w:rsidR="00CF0D00" w:rsidRPr="00CF6705">
        <w:rPr>
          <w:rFonts w:ascii="Arial" w:hAnsi="Arial" w:cs="Arial"/>
          <w:b/>
          <w:sz w:val="20"/>
          <w:szCs w:val="20"/>
          <w:lang w:val="es-CR"/>
        </w:rPr>
        <w:t xml:space="preserve"> días</w:t>
      </w:r>
    </w:p>
    <w:p w14:paraId="4BC7030C" w14:textId="7C7652FD" w:rsidR="001D59AE" w:rsidRDefault="007056BB" w:rsidP="0030174C">
      <w:pPr>
        <w:pStyle w:val="Sinespaciado"/>
        <w:jc w:val="both"/>
        <w:rPr>
          <w:rFonts w:ascii="Arial" w:hAnsi="Arial" w:cs="Arial"/>
          <w:b/>
          <w:sz w:val="20"/>
          <w:szCs w:val="20"/>
          <w:lang w:val="es-CR"/>
        </w:rPr>
      </w:pPr>
      <w:r>
        <w:rPr>
          <w:rFonts w:ascii="Arial" w:hAnsi="Arial" w:cs="Arial"/>
          <w:b/>
          <w:noProof/>
          <w:sz w:val="24"/>
          <w:szCs w:val="24"/>
          <w:lang w:val="es-ES_tradnl" w:eastAsia="es-ES_tradnl" w:bidi="ar-SA"/>
        </w:rPr>
        <w:drawing>
          <wp:anchor distT="0" distB="0" distL="114300" distR="114300" simplePos="0" relativeHeight="251658240" behindDoc="1" locked="0" layoutInCell="1" allowOverlap="1" wp14:anchorId="0B3EDC05" wp14:editId="0A0C4E79">
            <wp:simplePos x="0" y="0"/>
            <wp:positionH relativeFrom="column">
              <wp:posOffset>4941277</wp:posOffset>
            </wp:positionH>
            <wp:positionV relativeFrom="paragraph">
              <wp:posOffset>22127</wp:posOffset>
            </wp:positionV>
            <wp:extent cx="1276350" cy="28939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2893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D01">
        <w:rPr>
          <w:rFonts w:ascii="Arial" w:hAnsi="Arial" w:cs="Arial"/>
          <w:b/>
          <w:sz w:val="20"/>
          <w:szCs w:val="20"/>
          <w:lang w:val="es-CR"/>
        </w:rPr>
        <w:t xml:space="preserve">Salidas: </w:t>
      </w:r>
      <w:r w:rsidR="00B34EB3">
        <w:rPr>
          <w:rFonts w:ascii="Arial" w:hAnsi="Arial" w:cs="Arial"/>
          <w:b/>
          <w:sz w:val="20"/>
          <w:szCs w:val="20"/>
          <w:lang w:val="es-CR"/>
        </w:rPr>
        <w:t xml:space="preserve">diarias hasta diciembre </w:t>
      </w:r>
      <w:r w:rsidR="00B45D0D">
        <w:rPr>
          <w:rFonts w:ascii="Arial" w:hAnsi="Arial" w:cs="Arial"/>
          <w:b/>
          <w:sz w:val="20"/>
          <w:szCs w:val="20"/>
          <w:lang w:val="es-CR"/>
        </w:rPr>
        <w:t>202</w:t>
      </w:r>
      <w:r w:rsidR="00C44D73">
        <w:rPr>
          <w:rFonts w:ascii="Arial" w:hAnsi="Arial" w:cs="Arial"/>
          <w:b/>
          <w:sz w:val="20"/>
          <w:szCs w:val="20"/>
          <w:lang w:val="es-CR"/>
        </w:rPr>
        <w:t>4</w:t>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7777777" w:rsidR="00CF6705" w:rsidRPr="00582002" w:rsidRDefault="00CF6705" w:rsidP="0030174C">
      <w:pPr>
        <w:pStyle w:val="Sinespaciado"/>
        <w:jc w:val="both"/>
        <w:rPr>
          <w:rFonts w:ascii="Arial" w:hAnsi="Arial" w:cs="Arial"/>
          <w:b/>
          <w:sz w:val="20"/>
          <w:szCs w:val="20"/>
          <w:lang w:val="es-CR"/>
        </w:rPr>
      </w:pPr>
    </w:p>
    <w:p w14:paraId="40F48221" w14:textId="77777777"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México – Bogotá</w:t>
      </w:r>
    </w:p>
    <w:p w14:paraId="7F30FE42" w14:textId="77777777"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 Internacional</w:t>
      </w:r>
      <w:r>
        <w:rPr>
          <w:rFonts w:ascii="Arial" w:hAnsi="Arial" w:cs="Arial"/>
          <w:sz w:val="20"/>
          <w:szCs w:val="20"/>
          <w:lang w:val="es-ES"/>
        </w:rPr>
        <w:t xml:space="preserve">. Traslado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158FA890" w:rsidR="003F40EA" w:rsidRPr="003F40EA" w:rsidRDefault="003F40EA" w:rsidP="003F40EA">
      <w:pPr>
        <w:spacing w:after="0"/>
        <w:jc w:val="both"/>
        <w:rPr>
          <w:rFonts w:ascii="Arial" w:hAnsi="Arial" w:cs="Arial"/>
          <w:b/>
          <w:bCs/>
          <w:lang w:val="es-ES"/>
        </w:rPr>
      </w:pPr>
      <w:r w:rsidRPr="003F40EA">
        <w:rPr>
          <w:rFonts w:ascii="Arial" w:hAnsi="Arial" w:cs="Arial"/>
          <w:b/>
          <w:bCs/>
          <w:lang w:val="es-ES"/>
        </w:rPr>
        <w:t>Día 2</w:t>
      </w:r>
      <w:r>
        <w:rPr>
          <w:rFonts w:ascii="Arial" w:hAnsi="Arial" w:cs="Arial"/>
          <w:b/>
          <w:bCs/>
          <w:lang w:val="es-ES"/>
        </w:rPr>
        <w:t xml:space="preserve">. </w:t>
      </w:r>
      <w:r w:rsidRPr="003F40EA">
        <w:rPr>
          <w:rFonts w:ascii="Arial" w:hAnsi="Arial" w:cs="Arial"/>
          <w:b/>
          <w:bCs/>
          <w:lang w:val="es-ES"/>
        </w:rPr>
        <w:t>Bogotá</w:t>
      </w:r>
      <w:r>
        <w:rPr>
          <w:rFonts w:ascii="Arial" w:hAnsi="Arial" w:cs="Arial"/>
          <w:b/>
          <w:bCs/>
          <w:lang w:val="es-ES"/>
        </w:rPr>
        <w:t xml:space="preserve"> - </w:t>
      </w:r>
      <w:r w:rsidR="00890651" w:rsidRPr="00890651">
        <w:rPr>
          <w:rFonts w:ascii="Arial" w:hAnsi="Arial" w:cs="Arial"/>
          <w:b/>
          <w:bCs/>
          <w:lang w:val="es-ES"/>
        </w:rPr>
        <w:t>Visita</w:t>
      </w:r>
      <w:r w:rsidR="00890651" w:rsidRPr="00890651">
        <w:rPr>
          <w:rFonts w:ascii="Arial" w:hAnsi="Arial" w:cs="Arial"/>
          <w:b/>
          <w:bCs/>
          <w:lang w:val="es-ES"/>
        </w:rPr>
        <w:t xml:space="preserve"> de ciudad + Museo del Oro + Monserrate</w:t>
      </w:r>
    </w:p>
    <w:p w14:paraId="10D627C4" w14:textId="1DCADBC2" w:rsidR="00890651" w:rsidRDefault="00B34EB3" w:rsidP="00890651">
      <w:pPr>
        <w:spacing w:after="0"/>
        <w:jc w:val="both"/>
        <w:rPr>
          <w:rFonts w:ascii="Arial" w:hAnsi="Arial" w:cs="Arial"/>
          <w:sz w:val="20"/>
          <w:szCs w:val="20"/>
          <w:lang w:val="es-MX"/>
        </w:rPr>
      </w:pPr>
      <w:r w:rsidRPr="00B34EB3">
        <w:rPr>
          <w:rFonts w:ascii="Arial" w:hAnsi="Arial" w:cs="Arial"/>
          <w:b/>
          <w:bCs/>
          <w:sz w:val="20"/>
          <w:szCs w:val="20"/>
          <w:lang w:val="es-ES"/>
        </w:rPr>
        <w:t>Desayuno</w:t>
      </w:r>
      <w:r>
        <w:rPr>
          <w:rFonts w:ascii="Arial" w:hAnsi="Arial" w:cs="Arial"/>
          <w:sz w:val="20"/>
          <w:szCs w:val="20"/>
          <w:lang w:val="es-ES"/>
        </w:rPr>
        <w:t xml:space="preserve">. </w:t>
      </w:r>
      <w:r w:rsidR="00890651" w:rsidRPr="00890651">
        <w:rPr>
          <w:rFonts w:ascii="Arial" w:hAnsi="Arial" w:cs="Arial"/>
          <w:sz w:val="20"/>
          <w:szCs w:val="20"/>
          <w:lang w:val="es-MX"/>
        </w:rPr>
        <w:t>6 horas Sumérjase en esta experiencia explorando los tesoros de Bogotá. Iniciaremos en el Museo del Oro, hogar de más de 53.000 piezas precolombinas y de orfebrería que atestiguan la destreza artística de las antiguas civilizaciones americanas. Un verdadero deleite visual. Continuaremos en La Candelaria, el corazón histórico de la ciudad. Luego, haremos una parada en un centro artesanal donde podrá adquirir recuerdos únicos hechos a mano por talentosos artesanos locales. Seguiremos a la emblemática Plaza de Bolívar, corazón administrativo del país, rodeada de imponentes edificios como el Palacio Presidencial. Exploraremos las pintorescas calles de La Candelaria, incluyendo el Chorro de Quevedo y la Calle del Embudo, donde podrá apreciar el vibrante arte urbano que engalana la ciudad. Como broche de oro, ascenderemos al Cerro Monserrate en teleférico o funicular. En la cima, se encuentra el Santuario del Señor Caído y se disfruta de una panorámica de Bogotá. Incluye: entrada al Museo del Oro y a Monserrate, transporte, guía, hidratación y tarjeta de asistencia médica. Es posible que no opere el ascenso a Monserrate los domingos debido a la gran congestión de peregrinos.</w:t>
      </w:r>
      <w:r w:rsidR="00890651">
        <w:rPr>
          <w:rFonts w:ascii="Arial" w:hAnsi="Arial" w:cs="Arial"/>
          <w:sz w:val="20"/>
          <w:szCs w:val="20"/>
          <w:lang w:val="es-MX"/>
        </w:rPr>
        <w:t xml:space="preserve"> </w:t>
      </w:r>
      <w:r w:rsidR="00890651" w:rsidRPr="002A1F06">
        <w:rPr>
          <w:rFonts w:ascii="Arial" w:hAnsi="Arial" w:cs="Arial"/>
          <w:b/>
          <w:sz w:val="20"/>
          <w:szCs w:val="20"/>
          <w:lang w:val="es-ES"/>
        </w:rPr>
        <w:t>Alojamiento.</w:t>
      </w:r>
    </w:p>
    <w:p w14:paraId="249507AD" w14:textId="77777777" w:rsidR="00890651" w:rsidRDefault="00890651" w:rsidP="00890651">
      <w:pPr>
        <w:spacing w:after="0"/>
        <w:jc w:val="both"/>
        <w:rPr>
          <w:rFonts w:ascii="Arial" w:hAnsi="Arial" w:cs="Arial"/>
          <w:sz w:val="20"/>
          <w:szCs w:val="20"/>
          <w:lang w:val="es-MX"/>
        </w:rPr>
      </w:pPr>
    </w:p>
    <w:p w14:paraId="30D780BC" w14:textId="77777777" w:rsidR="00890651" w:rsidRPr="00890651" w:rsidRDefault="00890651" w:rsidP="00890651">
      <w:pPr>
        <w:spacing w:after="0"/>
        <w:jc w:val="both"/>
        <w:rPr>
          <w:rFonts w:ascii="Arial" w:hAnsi="Arial" w:cs="Arial"/>
          <w:b/>
          <w:bCs/>
          <w:sz w:val="20"/>
          <w:szCs w:val="20"/>
          <w:lang w:val="es-MX"/>
        </w:rPr>
      </w:pPr>
      <w:r w:rsidRPr="00890651">
        <w:rPr>
          <w:rFonts w:ascii="Arial" w:hAnsi="Arial" w:cs="Arial"/>
          <w:b/>
          <w:bCs/>
          <w:sz w:val="20"/>
          <w:szCs w:val="20"/>
          <w:lang w:val="es-MX"/>
        </w:rPr>
        <w:t xml:space="preserve">Miércoles a viernes se recoge pasajeros en los hoteles aproximadamente a las 08:30, </w:t>
      </w:r>
    </w:p>
    <w:p w14:paraId="02825F0A" w14:textId="77777777" w:rsidR="00890651" w:rsidRPr="00890651" w:rsidRDefault="00890651" w:rsidP="00890651">
      <w:pPr>
        <w:spacing w:after="0"/>
        <w:jc w:val="both"/>
        <w:rPr>
          <w:rFonts w:ascii="Arial" w:hAnsi="Arial" w:cs="Arial"/>
          <w:b/>
          <w:bCs/>
          <w:sz w:val="20"/>
          <w:szCs w:val="20"/>
          <w:lang w:val="es-MX"/>
        </w:rPr>
      </w:pPr>
      <w:r w:rsidRPr="00890651">
        <w:rPr>
          <w:rFonts w:ascii="Arial" w:hAnsi="Arial" w:cs="Arial"/>
          <w:b/>
          <w:bCs/>
          <w:sz w:val="20"/>
          <w:szCs w:val="20"/>
          <w:lang w:val="es-MX"/>
        </w:rPr>
        <w:t xml:space="preserve">sábados y domingos se recoge pasajeros en los hoteles a las 08:00. </w:t>
      </w:r>
    </w:p>
    <w:p w14:paraId="2190A146" w14:textId="77777777" w:rsidR="00890651" w:rsidRPr="00890651" w:rsidRDefault="00890651" w:rsidP="00890651">
      <w:pPr>
        <w:spacing w:after="0"/>
        <w:jc w:val="both"/>
        <w:rPr>
          <w:rFonts w:ascii="Arial" w:hAnsi="Arial" w:cs="Arial"/>
          <w:b/>
          <w:bCs/>
          <w:sz w:val="20"/>
          <w:szCs w:val="20"/>
          <w:lang w:val="es-MX"/>
        </w:rPr>
      </w:pPr>
      <w:r w:rsidRPr="00890651">
        <w:rPr>
          <w:rFonts w:ascii="Arial" w:hAnsi="Arial" w:cs="Arial"/>
          <w:b/>
          <w:bCs/>
          <w:sz w:val="20"/>
          <w:szCs w:val="20"/>
          <w:lang w:val="es-MX"/>
        </w:rPr>
        <w:t xml:space="preserve">Nota importante: Este tour no opera 24, 25 y 31 de diciembre, el 1 de enero, jueves y viernes Santo y días de elecciones y actos oficiales. </w:t>
      </w:r>
    </w:p>
    <w:p w14:paraId="76C5C677" w14:textId="5E84A3E6" w:rsidR="003F40EA" w:rsidRDefault="00890651" w:rsidP="00890651">
      <w:pPr>
        <w:spacing w:after="0"/>
        <w:jc w:val="both"/>
        <w:rPr>
          <w:rFonts w:ascii="Arial" w:hAnsi="Arial" w:cs="Arial"/>
          <w:b/>
          <w:bCs/>
          <w:sz w:val="20"/>
          <w:szCs w:val="20"/>
          <w:lang w:val="es-MX"/>
        </w:rPr>
      </w:pPr>
      <w:r w:rsidRPr="00890651">
        <w:rPr>
          <w:rFonts w:ascii="Arial" w:hAnsi="Arial" w:cs="Arial"/>
          <w:b/>
          <w:bCs/>
          <w:sz w:val="20"/>
          <w:szCs w:val="20"/>
          <w:lang w:val="es-MX"/>
        </w:rPr>
        <w:t>Los días lunes por cierre del Museo del Oro, se visita el Museo de Botero.</w:t>
      </w:r>
    </w:p>
    <w:p w14:paraId="2821012C" w14:textId="77777777" w:rsidR="00890651" w:rsidRDefault="00890651" w:rsidP="00890651">
      <w:pPr>
        <w:spacing w:after="0"/>
        <w:jc w:val="both"/>
        <w:rPr>
          <w:rFonts w:ascii="Arial" w:hAnsi="Arial" w:cs="Arial"/>
          <w:b/>
          <w:bCs/>
          <w:sz w:val="20"/>
          <w:szCs w:val="20"/>
          <w:lang w:val="es-MX"/>
        </w:rPr>
      </w:pPr>
    </w:p>
    <w:p w14:paraId="726FC8E8" w14:textId="1442E8B0" w:rsidR="00890651" w:rsidRDefault="00890651" w:rsidP="00890651">
      <w:pPr>
        <w:spacing w:after="0"/>
        <w:jc w:val="both"/>
        <w:rPr>
          <w:rFonts w:ascii="Arial" w:hAnsi="Arial" w:cs="Arial"/>
          <w:b/>
          <w:bCs/>
          <w:lang w:val="es-ES"/>
        </w:rPr>
      </w:pPr>
      <w:r w:rsidRPr="003F40EA">
        <w:rPr>
          <w:rFonts w:ascii="Arial" w:hAnsi="Arial" w:cs="Arial"/>
          <w:b/>
          <w:bCs/>
          <w:lang w:val="es-ES"/>
        </w:rPr>
        <w:t>Día 3</w:t>
      </w:r>
      <w:r>
        <w:rPr>
          <w:rFonts w:ascii="Arial" w:hAnsi="Arial" w:cs="Arial"/>
          <w:b/>
          <w:bCs/>
          <w:lang w:val="es-ES"/>
        </w:rPr>
        <w:t xml:space="preserve">. </w:t>
      </w:r>
      <w:r w:rsidR="00594817" w:rsidRPr="003F40EA">
        <w:rPr>
          <w:rFonts w:ascii="Arial" w:hAnsi="Arial" w:cs="Arial"/>
          <w:b/>
          <w:bCs/>
          <w:lang w:val="es-ES"/>
        </w:rPr>
        <w:t>Bogotá</w:t>
      </w:r>
      <w:r w:rsidR="00594817">
        <w:rPr>
          <w:rFonts w:ascii="Arial" w:hAnsi="Arial" w:cs="Arial"/>
          <w:b/>
          <w:bCs/>
          <w:lang w:val="es-ES"/>
        </w:rPr>
        <w:t xml:space="preserve"> </w:t>
      </w:r>
      <w:r w:rsidR="00594817">
        <w:rPr>
          <w:rFonts w:ascii="Arial" w:hAnsi="Arial" w:cs="Arial"/>
          <w:b/>
          <w:bCs/>
          <w:lang w:val="es-ES"/>
        </w:rPr>
        <w:t xml:space="preserve">- </w:t>
      </w:r>
      <w:r w:rsidRPr="00890651">
        <w:rPr>
          <w:rFonts w:ascii="Arial" w:hAnsi="Arial" w:cs="Arial"/>
          <w:b/>
          <w:bCs/>
          <w:lang w:val="es-ES"/>
        </w:rPr>
        <w:t>Tour Catedral de Sal de Zipaquirá</w:t>
      </w:r>
    </w:p>
    <w:p w14:paraId="5298DAC2" w14:textId="59954D86" w:rsidR="00890651" w:rsidRPr="00890651" w:rsidRDefault="00890651" w:rsidP="00890651">
      <w:pPr>
        <w:spacing w:after="0"/>
        <w:jc w:val="both"/>
        <w:rPr>
          <w:rFonts w:ascii="Arial" w:hAnsi="Arial" w:cs="Arial"/>
          <w:sz w:val="20"/>
          <w:szCs w:val="20"/>
          <w:lang w:val="es-MX"/>
        </w:rPr>
      </w:pPr>
      <w:r w:rsidRPr="00B34EB3">
        <w:rPr>
          <w:rFonts w:ascii="Arial" w:hAnsi="Arial" w:cs="Arial"/>
          <w:b/>
          <w:bCs/>
          <w:sz w:val="20"/>
          <w:szCs w:val="20"/>
          <w:lang w:val="es-ES"/>
        </w:rPr>
        <w:t>Desayuno</w:t>
      </w:r>
      <w:r>
        <w:rPr>
          <w:rFonts w:ascii="Arial" w:hAnsi="Arial" w:cs="Arial"/>
          <w:sz w:val="20"/>
          <w:szCs w:val="20"/>
          <w:lang w:val="es-MX"/>
        </w:rPr>
        <w:t xml:space="preserve">. </w:t>
      </w:r>
      <w:r w:rsidRPr="00890651">
        <w:rPr>
          <w:rFonts w:ascii="Arial" w:hAnsi="Arial" w:cs="Arial"/>
          <w:sz w:val="20"/>
          <w:szCs w:val="20"/>
          <w:lang w:val="es-MX"/>
        </w:rPr>
        <w:t>Entre 5 a 6 horas. Partiendo desde tu hotel, emprenderemos un panorámico recorrido por el norte de la ciudad, admirando emblemáticos lugares como el Castillo Marroquí, el Puente del Común y atravesaremos los pintorescos pueblos de Chía y Cajicá. Pero la verdadera joya de este tour es la impresionante Catedral de Sal de Zipaquirá, una maravilla subterránea construida por mineros a 160 metros de profundidad en honor a la Virgen de Guasá. Con un área de 8,500 metros cuadrados, ha sido declarada la primera maravilla de Colombia, y su belleza te dejará sin aliento. Después de esta experiencia única, exploraremos el encantador pueblo de Zipaquirá, paseando por la Plaza de la Independencia y la Plaza Central, donde podrás sumergirte en la auténtica cultura local.</w:t>
      </w:r>
      <w:r>
        <w:rPr>
          <w:rFonts w:ascii="Arial" w:hAnsi="Arial" w:cs="Arial"/>
          <w:sz w:val="20"/>
          <w:szCs w:val="20"/>
          <w:lang w:val="es-MX"/>
        </w:rPr>
        <w:t xml:space="preserve"> </w:t>
      </w:r>
      <w:r w:rsidRPr="00594817">
        <w:rPr>
          <w:rFonts w:ascii="Arial" w:hAnsi="Arial" w:cs="Arial"/>
          <w:b/>
          <w:bCs/>
          <w:sz w:val="20"/>
          <w:szCs w:val="20"/>
          <w:lang w:val="es-MX"/>
        </w:rPr>
        <w:t>Alojamiento</w:t>
      </w:r>
      <w:r w:rsidRPr="00890651">
        <w:rPr>
          <w:rFonts w:ascii="Arial" w:hAnsi="Arial" w:cs="Arial"/>
          <w:sz w:val="20"/>
          <w:szCs w:val="20"/>
          <w:lang w:val="es-MX"/>
        </w:rPr>
        <w:t>.</w:t>
      </w:r>
    </w:p>
    <w:p w14:paraId="10F232E9" w14:textId="77777777" w:rsidR="00B34EB3" w:rsidRPr="00890651" w:rsidRDefault="00B34EB3" w:rsidP="00B34EB3">
      <w:pPr>
        <w:spacing w:after="0"/>
        <w:rPr>
          <w:rFonts w:ascii="Arial" w:hAnsi="Arial" w:cs="Arial"/>
          <w:sz w:val="20"/>
          <w:szCs w:val="20"/>
          <w:lang w:val="es-MX"/>
        </w:rPr>
      </w:pPr>
    </w:p>
    <w:p w14:paraId="6559BF67" w14:textId="77777777" w:rsidR="00890651" w:rsidRPr="00890651" w:rsidRDefault="00890651" w:rsidP="00B34EB3">
      <w:pPr>
        <w:spacing w:after="0"/>
        <w:rPr>
          <w:rFonts w:ascii="Arial" w:hAnsi="Arial" w:cs="Arial"/>
          <w:b/>
          <w:bCs/>
          <w:sz w:val="20"/>
          <w:szCs w:val="20"/>
          <w:lang w:val="es-MX"/>
        </w:rPr>
      </w:pPr>
      <w:r w:rsidRPr="00890651">
        <w:rPr>
          <w:rFonts w:ascii="Arial" w:hAnsi="Arial" w:cs="Arial"/>
          <w:b/>
          <w:bCs/>
          <w:sz w:val="20"/>
          <w:szCs w:val="20"/>
          <w:lang w:val="es-MX"/>
        </w:rPr>
        <w:t>I</w:t>
      </w:r>
      <w:r w:rsidRPr="00890651">
        <w:rPr>
          <w:rFonts w:ascii="Arial" w:hAnsi="Arial" w:cs="Arial"/>
          <w:b/>
          <w:bCs/>
          <w:sz w:val="20"/>
          <w:szCs w:val="20"/>
          <w:lang w:val="es-MX"/>
        </w:rPr>
        <w:t xml:space="preserve">ncluye: transporte privado, guía personalizado, entrada a la Catedral de Sal e hidratación. </w:t>
      </w:r>
    </w:p>
    <w:p w14:paraId="01D7A1AC" w14:textId="77777777" w:rsidR="00890651" w:rsidRPr="00890651" w:rsidRDefault="00890651" w:rsidP="00B34EB3">
      <w:pPr>
        <w:spacing w:after="0"/>
        <w:rPr>
          <w:rFonts w:ascii="Arial" w:hAnsi="Arial" w:cs="Arial"/>
          <w:b/>
          <w:bCs/>
          <w:sz w:val="20"/>
          <w:szCs w:val="20"/>
          <w:lang w:val="es-MX"/>
        </w:rPr>
      </w:pPr>
      <w:r w:rsidRPr="00890651">
        <w:rPr>
          <w:rFonts w:ascii="Arial" w:hAnsi="Arial" w:cs="Arial"/>
          <w:b/>
          <w:bCs/>
          <w:sz w:val="20"/>
          <w:szCs w:val="20"/>
          <w:lang w:val="es-MX"/>
        </w:rPr>
        <w:t xml:space="preserve">Además, tendrás la opción de quedarte en lugares emblemáticos como el Parque 93, Usaquén o Unicentro, para explorar aún más la vibrante vida bogotana. </w:t>
      </w:r>
    </w:p>
    <w:p w14:paraId="4010695A" w14:textId="3F10C80E" w:rsidR="00890651" w:rsidRPr="00890651" w:rsidRDefault="00890651" w:rsidP="00B34EB3">
      <w:pPr>
        <w:spacing w:after="0"/>
        <w:rPr>
          <w:rFonts w:ascii="Arial" w:hAnsi="Arial" w:cs="Arial"/>
          <w:b/>
          <w:bCs/>
          <w:sz w:val="20"/>
          <w:szCs w:val="20"/>
          <w:lang w:val="es-MX"/>
        </w:rPr>
      </w:pPr>
      <w:r w:rsidRPr="00890651">
        <w:rPr>
          <w:rFonts w:ascii="Arial" w:hAnsi="Arial" w:cs="Arial"/>
          <w:b/>
          <w:bCs/>
          <w:sz w:val="20"/>
          <w:szCs w:val="20"/>
          <w:lang w:val="es-MX"/>
        </w:rPr>
        <w:t>Se recogen pasajeros en el hotel entre las 08:00 y las 08:30.</w:t>
      </w:r>
    </w:p>
    <w:p w14:paraId="0F999D49" w14:textId="77777777" w:rsidR="00890651" w:rsidRPr="00B34EB3" w:rsidRDefault="00890651" w:rsidP="00B34EB3">
      <w:pPr>
        <w:spacing w:after="0"/>
        <w:rPr>
          <w:rFonts w:ascii="Arial" w:hAnsi="Arial" w:cs="Arial"/>
          <w:sz w:val="20"/>
          <w:szCs w:val="20"/>
          <w:lang w:val="es-ES"/>
        </w:rPr>
      </w:pPr>
    </w:p>
    <w:p w14:paraId="1C5BC888" w14:textId="4697B37B" w:rsidR="003F40EA" w:rsidRPr="003F40EA" w:rsidRDefault="003F40EA" w:rsidP="003F40EA">
      <w:pPr>
        <w:spacing w:after="0" w:line="240" w:lineRule="auto"/>
        <w:rPr>
          <w:rFonts w:ascii="Arial" w:hAnsi="Arial" w:cs="Arial"/>
          <w:b/>
          <w:bCs/>
          <w:lang w:val="es-ES"/>
        </w:rPr>
      </w:pPr>
      <w:r w:rsidRPr="003F40EA">
        <w:rPr>
          <w:rFonts w:ascii="Arial" w:hAnsi="Arial" w:cs="Arial"/>
          <w:b/>
          <w:bCs/>
          <w:lang w:val="es-ES"/>
        </w:rPr>
        <w:t xml:space="preserve">Día </w:t>
      </w:r>
      <w:r w:rsidR="00890651">
        <w:rPr>
          <w:rFonts w:ascii="Arial" w:hAnsi="Arial" w:cs="Arial"/>
          <w:b/>
          <w:bCs/>
          <w:lang w:val="es-ES"/>
        </w:rPr>
        <w:t>4</w:t>
      </w:r>
      <w:r w:rsidRPr="003F40EA">
        <w:rPr>
          <w:rFonts w:ascii="Arial" w:hAnsi="Arial" w:cs="Arial"/>
          <w:b/>
          <w:bCs/>
          <w:lang w:val="es-ES"/>
        </w:rPr>
        <w:t>. Bogotá – Medellín</w:t>
      </w:r>
      <w:r w:rsidR="00B34EB3">
        <w:rPr>
          <w:rFonts w:ascii="Arial" w:hAnsi="Arial" w:cs="Arial"/>
          <w:b/>
          <w:bCs/>
          <w:lang w:val="es-ES"/>
        </w:rPr>
        <w:t xml:space="preserve"> </w:t>
      </w:r>
    </w:p>
    <w:p w14:paraId="239AC9E2" w14:textId="199B5605" w:rsidR="00B34EB3"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A la hora indicada traslado al aeropuerto para tomar vuelo con destino a la Ciudad de Medellín</w:t>
      </w:r>
      <w:r>
        <w:rPr>
          <w:rFonts w:ascii="Arial" w:hAnsi="Arial" w:cs="Arial"/>
          <w:sz w:val="20"/>
          <w:szCs w:val="20"/>
          <w:lang w:val="es-MX"/>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Llegada a Medellín, recepción y traslado al hotel</w:t>
      </w:r>
      <w:r w:rsidR="00890651">
        <w:rPr>
          <w:rFonts w:ascii="Arial" w:hAnsi="Arial" w:cs="Arial"/>
          <w:sz w:val="20"/>
          <w:szCs w:val="20"/>
          <w:lang w:val="es-MX"/>
        </w:rPr>
        <w:t xml:space="preserve">.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4290A641" w14:textId="77777777" w:rsidR="00890651" w:rsidRDefault="00890651" w:rsidP="003F40EA">
      <w:pPr>
        <w:tabs>
          <w:tab w:val="left" w:pos="1170"/>
        </w:tabs>
        <w:spacing w:after="0"/>
        <w:jc w:val="both"/>
        <w:rPr>
          <w:rFonts w:ascii="Arial" w:hAnsi="Arial" w:cs="Arial"/>
          <w:b/>
          <w:bCs/>
          <w:lang w:val="es-ES"/>
        </w:rPr>
      </w:pPr>
    </w:p>
    <w:p w14:paraId="32BE1D42" w14:textId="77777777" w:rsidR="00890651" w:rsidRDefault="00890651" w:rsidP="003F40EA">
      <w:pPr>
        <w:tabs>
          <w:tab w:val="left" w:pos="1170"/>
        </w:tabs>
        <w:spacing w:after="0"/>
        <w:jc w:val="both"/>
        <w:rPr>
          <w:rFonts w:ascii="Arial" w:hAnsi="Arial" w:cs="Arial"/>
          <w:b/>
          <w:bCs/>
          <w:lang w:val="es-ES"/>
        </w:rPr>
      </w:pPr>
    </w:p>
    <w:p w14:paraId="2417208C" w14:textId="77777777" w:rsidR="00890651" w:rsidRDefault="00890651" w:rsidP="003F40EA">
      <w:pPr>
        <w:tabs>
          <w:tab w:val="left" w:pos="1170"/>
        </w:tabs>
        <w:spacing w:after="0"/>
        <w:jc w:val="both"/>
        <w:rPr>
          <w:rFonts w:ascii="Arial" w:hAnsi="Arial" w:cs="Arial"/>
          <w:b/>
          <w:bCs/>
          <w:lang w:val="es-ES"/>
        </w:rPr>
      </w:pPr>
    </w:p>
    <w:p w14:paraId="3ED82C14" w14:textId="77777777" w:rsidR="00890651" w:rsidRDefault="00890651" w:rsidP="003F40EA">
      <w:pPr>
        <w:tabs>
          <w:tab w:val="left" w:pos="1170"/>
        </w:tabs>
        <w:spacing w:after="0"/>
        <w:jc w:val="both"/>
        <w:rPr>
          <w:rFonts w:ascii="Arial" w:hAnsi="Arial" w:cs="Arial"/>
          <w:b/>
          <w:bCs/>
          <w:lang w:val="es-ES"/>
        </w:rPr>
      </w:pPr>
    </w:p>
    <w:p w14:paraId="0DFD2175" w14:textId="77777777" w:rsidR="00890651" w:rsidRDefault="00890651" w:rsidP="003F40EA">
      <w:pPr>
        <w:tabs>
          <w:tab w:val="left" w:pos="1170"/>
        </w:tabs>
        <w:spacing w:after="0"/>
        <w:jc w:val="both"/>
        <w:rPr>
          <w:rFonts w:ascii="Arial" w:hAnsi="Arial" w:cs="Arial"/>
          <w:b/>
          <w:bCs/>
          <w:lang w:val="es-ES"/>
        </w:rPr>
      </w:pPr>
    </w:p>
    <w:p w14:paraId="70AF4876" w14:textId="77777777" w:rsidR="00890651" w:rsidRDefault="00890651" w:rsidP="003F40EA">
      <w:pPr>
        <w:tabs>
          <w:tab w:val="left" w:pos="1170"/>
        </w:tabs>
        <w:spacing w:after="0"/>
        <w:jc w:val="both"/>
        <w:rPr>
          <w:rFonts w:ascii="Arial" w:hAnsi="Arial" w:cs="Arial"/>
          <w:b/>
          <w:bCs/>
          <w:lang w:val="es-ES"/>
        </w:rPr>
      </w:pPr>
    </w:p>
    <w:p w14:paraId="2DAA7C61" w14:textId="714C3671"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lastRenderedPageBreak/>
        <w:t xml:space="preserve">Día </w:t>
      </w:r>
      <w:r w:rsidR="00890651">
        <w:rPr>
          <w:rFonts w:ascii="Arial" w:hAnsi="Arial" w:cs="Arial"/>
          <w:b/>
          <w:bCs/>
          <w:lang w:val="es-ES"/>
        </w:rPr>
        <w:t xml:space="preserve">5. </w:t>
      </w:r>
      <w:r w:rsidR="00890651" w:rsidRPr="00890651">
        <w:rPr>
          <w:rFonts w:ascii="Arial" w:hAnsi="Arial" w:cs="Arial"/>
          <w:b/>
          <w:bCs/>
          <w:lang w:val="es-ES"/>
        </w:rPr>
        <w:t>Tour de transformación (</w:t>
      </w:r>
      <w:r w:rsidR="00890651">
        <w:rPr>
          <w:rFonts w:ascii="Arial" w:hAnsi="Arial" w:cs="Arial"/>
          <w:b/>
          <w:bCs/>
          <w:lang w:val="es-ES"/>
        </w:rPr>
        <w:t>Comuna</w:t>
      </w:r>
      <w:r w:rsidR="00890651" w:rsidRPr="00890651">
        <w:rPr>
          <w:rFonts w:ascii="Arial" w:hAnsi="Arial" w:cs="Arial"/>
          <w:b/>
          <w:bCs/>
          <w:lang w:val="es-ES"/>
        </w:rPr>
        <w:t xml:space="preserve"> 13, </w:t>
      </w:r>
      <w:proofErr w:type="spellStart"/>
      <w:r w:rsidR="00890651" w:rsidRPr="00890651">
        <w:rPr>
          <w:rFonts w:ascii="Arial" w:hAnsi="Arial" w:cs="Arial"/>
          <w:b/>
          <w:bCs/>
          <w:lang w:val="es-ES"/>
        </w:rPr>
        <w:t>semi-privado</w:t>
      </w:r>
      <w:proofErr w:type="spellEnd"/>
      <w:r w:rsidR="00890651" w:rsidRPr="00890651">
        <w:rPr>
          <w:rFonts w:ascii="Arial" w:hAnsi="Arial" w:cs="Arial"/>
          <w:b/>
          <w:bCs/>
          <w:lang w:val="es-ES"/>
        </w:rPr>
        <w:t>)</w:t>
      </w:r>
    </w:p>
    <w:p w14:paraId="66A6A511" w14:textId="77777777" w:rsidR="00890651" w:rsidRDefault="00B34EB3" w:rsidP="00890651">
      <w:pPr>
        <w:spacing w:after="0"/>
        <w:jc w:val="both"/>
        <w:rPr>
          <w:rFonts w:ascii="Arial" w:hAnsi="Arial" w:cs="Arial"/>
          <w:sz w:val="20"/>
          <w:szCs w:val="20"/>
          <w:lang w:val="es-ES"/>
        </w:rPr>
      </w:pPr>
      <w:r w:rsidRPr="00890651">
        <w:rPr>
          <w:rFonts w:ascii="Arial" w:hAnsi="Arial" w:cs="Arial"/>
          <w:b/>
          <w:bCs/>
          <w:sz w:val="20"/>
          <w:szCs w:val="20"/>
          <w:lang w:val="es-ES"/>
        </w:rPr>
        <w:t>Desayuno</w:t>
      </w:r>
      <w:r>
        <w:rPr>
          <w:rFonts w:ascii="Arial" w:hAnsi="Arial" w:cs="Arial"/>
          <w:sz w:val="20"/>
          <w:szCs w:val="20"/>
          <w:lang w:val="es-ES"/>
        </w:rPr>
        <w:t xml:space="preserve">. </w:t>
      </w:r>
      <w:r w:rsidR="00890651" w:rsidRPr="00890651">
        <w:rPr>
          <w:rFonts w:ascii="Arial" w:hAnsi="Arial" w:cs="Arial"/>
          <w:sz w:val="20"/>
          <w:szCs w:val="20"/>
          <w:lang w:val="es-ES"/>
        </w:rPr>
        <w:t xml:space="preserve">5 horas de recorrido panorámico para descubrir la transformación de las últimas décadas que ha tenido Medellín, pasando de ser una ciudad violenta a una ciudad innovadora, con premios a nivel internacional por sus proyectos, intervención urbana y mejoramiento integral en las comunas populares, se conocerá de su arquitectura, cultura y su mayor obra urbana, Las Escaleras Eléctricas. </w:t>
      </w:r>
    </w:p>
    <w:p w14:paraId="32729D78" w14:textId="79EBFB47" w:rsidR="00B03D63" w:rsidRDefault="00890651" w:rsidP="00890651">
      <w:pPr>
        <w:spacing w:after="0"/>
        <w:jc w:val="both"/>
        <w:rPr>
          <w:rFonts w:ascii="Arial" w:hAnsi="Arial" w:cs="Arial"/>
          <w:sz w:val="20"/>
          <w:szCs w:val="20"/>
          <w:lang w:val="es-ES"/>
        </w:rPr>
      </w:pPr>
      <w:r w:rsidRPr="00890651">
        <w:rPr>
          <w:rFonts w:ascii="Arial" w:hAnsi="Arial" w:cs="Arial"/>
          <w:sz w:val="20"/>
          <w:szCs w:val="20"/>
          <w:lang w:val="es-ES"/>
        </w:rPr>
        <w:t>Incluye: Transporte, guía, hidratación, ingreso a metro, metro cable, tranvía, Escaleras Eléctricas, tarjeta de asistencia médica, guía local de la comuna 13 quien explicará el significado de los grafitis, algunos pintados por artistas locales independientes y otros por artistas internacionales.</w:t>
      </w:r>
      <w:r w:rsidR="00B03D63">
        <w:rPr>
          <w:rFonts w:ascii="Arial" w:hAnsi="Arial" w:cs="Arial"/>
          <w:sz w:val="20"/>
          <w:szCs w:val="20"/>
          <w:lang w:val="es-ES"/>
        </w:rPr>
        <w:t xml:space="preserve"> </w:t>
      </w:r>
      <w:r w:rsidR="00B03D63" w:rsidRPr="005256F1">
        <w:rPr>
          <w:rFonts w:ascii="Arial" w:hAnsi="Arial" w:cs="Arial"/>
          <w:b/>
          <w:bCs/>
          <w:sz w:val="20"/>
          <w:szCs w:val="20"/>
          <w:lang w:val="es-ES"/>
        </w:rPr>
        <w:t>Alojamiento</w:t>
      </w:r>
      <w:r w:rsidR="00B03D63">
        <w:rPr>
          <w:rFonts w:ascii="Arial" w:hAnsi="Arial" w:cs="Arial"/>
          <w:b/>
          <w:bCs/>
          <w:sz w:val="20"/>
          <w:szCs w:val="20"/>
          <w:lang w:val="es-ES"/>
        </w:rPr>
        <w:t>.</w:t>
      </w:r>
    </w:p>
    <w:p w14:paraId="648D68BD" w14:textId="77777777" w:rsidR="00B03D63" w:rsidRDefault="00B03D63" w:rsidP="00890651">
      <w:pPr>
        <w:spacing w:after="0"/>
        <w:jc w:val="both"/>
        <w:rPr>
          <w:rFonts w:ascii="Arial" w:hAnsi="Arial" w:cs="Arial"/>
          <w:sz w:val="20"/>
          <w:szCs w:val="20"/>
          <w:lang w:val="es-ES"/>
        </w:rPr>
      </w:pPr>
    </w:p>
    <w:p w14:paraId="3BBDDAB3" w14:textId="1FF7FD7E" w:rsidR="00890651" w:rsidRPr="00B03D63" w:rsidRDefault="00890651" w:rsidP="00890651">
      <w:pPr>
        <w:spacing w:after="0"/>
        <w:jc w:val="both"/>
        <w:rPr>
          <w:rFonts w:ascii="Arial" w:hAnsi="Arial" w:cs="Arial"/>
          <w:b/>
          <w:bCs/>
          <w:sz w:val="20"/>
          <w:szCs w:val="20"/>
          <w:lang w:val="es-ES"/>
        </w:rPr>
      </w:pPr>
      <w:r w:rsidRPr="00B03D63">
        <w:rPr>
          <w:rFonts w:ascii="Arial" w:hAnsi="Arial" w:cs="Arial"/>
          <w:b/>
          <w:bCs/>
          <w:sz w:val="20"/>
          <w:szCs w:val="20"/>
          <w:lang w:val="es-ES"/>
        </w:rPr>
        <w:t>Opera en las mañanas. No opera 24, 25, 31 de diciembre y 01 de enero</w:t>
      </w:r>
    </w:p>
    <w:p w14:paraId="152FF02B" w14:textId="1619016E" w:rsidR="00890651" w:rsidRPr="00B03D63" w:rsidRDefault="00890651" w:rsidP="00890651">
      <w:pPr>
        <w:spacing w:after="0"/>
        <w:jc w:val="both"/>
        <w:rPr>
          <w:rFonts w:ascii="Arial" w:hAnsi="Arial" w:cs="Arial"/>
          <w:b/>
          <w:bCs/>
          <w:sz w:val="20"/>
          <w:szCs w:val="20"/>
          <w:lang w:val="es-ES"/>
        </w:rPr>
      </w:pPr>
      <w:r w:rsidRPr="00B03D63">
        <w:rPr>
          <w:rFonts w:ascii="Arial" w:hAnsi="Arial" w:cs="Arial"/>
          <w:b/>
          <w:bCs/>
          <w:sz w:val="20"/>
          <w:szCs w:val="20"/>
          <w:lang w:val="es-ES"/>
        </w:rPr>
        <w:t>Nota: Personas con movilidad reducida confirmar con el asesor antes de reservar para coordinar operación.</w:t>
      </w:r>
    </w:p>
    <w:p w14:paraId="568AA034" w14:textId="77777777" w:rsidR="003F40EA" w:rsidRPr="003F40EA" w:rsidRDefault="003F40EA" w:rsidP="003F40EA">
      <w:pPr>
        <w:tabs>
          <w:tab w:val="left" w:pos="1170"/>
        </w:tabs>
        <w:spacing w:after="0"/>
        <w:jc w:val="both"/>
        <w:rPr>
          <w:rFonts w:ascii="Arial" w:hAnsi="Arial" w:cs="Arial"/>
          <w:b/>
          <w:bCs/>
          <w:sz w:val="20"/>
          <w:szCs w:val="20"/>
          <w:lang w:val="es-ES"/>
        </w:rPr>
      </w:pPr>
    </w:p>
    <w:p w14:paraId="1F30DD02" w14:textId="05EC0C04"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w:t>
      </w:r>
      <w:r w:rsidR="00B03D63">
        <w:rPr>
          <w:rFonts w:ascii="Arial" w:hAnsi="Arial" w:cs="Arial"/>
          <w:b/>
          <w:bCs/>
          <w:lang w:val="es-ES"/>
        </w:rPr>
        <w:t>6</w:t>
      </w:r>
      <w:r w:rsidRPr="003F40EA">
        <w:rPr>
          <w:rFonts w:ascii="Arial" w:hAnsi="Arial" w:cs="Arial"/>
          <w:b/>
          <w:bCs/>
          <w:lang w:val="es-ES"/>
        </w:rPr>
        <w:t>. Medellín</w:t>
      </w:r>
      <w:r w:rsidR="00B03D63">
        <w:rPr>
          <w:rFonts w:ascii="Arial" w:hAnsi="Arial" w:cs="Arial"/>
          <w:b/>
          <w:bCs/>
          <w:lang w:val="es-ES"/>
        </w:rPr>
        <w:t xml:space="preserve"> -</w:t>
      </w:r>
      <w:r w:rsidRPr="003F40EA">
        <w:rPr>
          <w:rFonts w:ascii="Arial" w:hAnsi="Arial" w:cs="Arial"/>
          <w:b/>
          <w:bCs/>
          <w:lang w:val="es-ES"/>
        </w:rPr>
        <w:t xml:space="preserve"> </w:t>
      </w:r>
      <w:r w:rsidR="00B03D63" w:rsidRPr="00B03D63">
        <w:rPr>
          <w:rFonts w:ascii="Arial" w:hAnsi="Arial" w:cs="Arial"/>
          <w:b/>
          <w:bCs/>
          <w:lang w:val="es-ES"/>
        </w:rPr>
        <w:t>Tour peñol y Guatapé</w:t>
      </w:r>
      <w:r w:rsidR="00B03D63" w:rsidRPr="00B03D63">
        <w:rPr>
          <w:rFonts w:ascii="Arial" w:hAnsi="Arial" w:cs="Arial"/>
          <w:b/>
          <w:bCs/>
          <w:lang w:val="es-ES"/>
        </w:rPr>
        <w:t xml:space="preserve"> (</w:t>
      </w:r>
      <w:proofErr w:type="spellStart"/>
      <w:r w:rsidR="00B03D63" w:rsidRPr="00890651">
        <w:rPr>
          <w:rFonts w:ascii="Arial" w:hAnsi="Arial" w:cs="Arial"/>
          <w:b/>
          <w:bCs/>
          <w:lang w:val="es-ES"/>
        </w:rPr>
        <w:t>semi-privado</w:t>
      </w:r>
      <w:proofErr w:type="spellEnd"/>
      <w:r w:rsidR="00B03D63" w:rsidRPr="00890651">
        <w:rPr>
          <w:rFonts w:ascii="Arial" w:hAnsi="Arial" w:cs="Arial"/>
          <w:b/>
          <w:bCs/>
          <w:lang w:val="es-ES"/>
        </w:rPr>
        <w:t>)</w:t>
      </w:r>
    </w:p>
    <w:p w14:paraId="03F11212" w14:textId="05666316" w:rsidR="00B03D63" w:rsidRDefault="00D317CF" w:rsidP="00D317CF">
      <w:pPr>
        <w:tabs>
          <w:tab w:val="left" w:pos="1170"/>
        </w:tabs>
        <w:spacing w:after="0"/>
        <w:jc w:val="both"/>
        <w:rPr>
          <w:rFonts w:ascii="Arial" w:hAnsi="Arial" w:cs="Arial"/>
          <w:sz w:val="20"/>
          <w:szCs w:val="20"/>
          <w:lang w:val="es-ES"/>
        </w:rPr>
      </w:pPr>
      <w:r w:rsidRPr="005256F1">
        <w:rPr>
          <w:rFonts w:ascii="Arial" w:hAnsi="Arial" w:cs="Arial"/>
          <w:b/>
          <w:bCs/>
          <w:sz w:val="20"/>
          <w:szCs w:val="20"/>
          <w:lang w:val="es-ES"/>
        </w:rPr>
        <w:t>Desayuno</w:t>
      </w:r>
      <w:r w:rsidRPr="00D317CF">
        <w:rPr>
          <w:rFonts w:ascii="Arial" w:hAnsi="Arial" w:cs="Arial"/>
          <w:sz w:val="20"/>
          <w:szCs w:val="20"/>
          <w:lang w:val="es-ES"/>
        </w:rPr>
        <w:t xml:space="preserve">. </w:t>
      </w:r>
      <w:r w:rsidR="00B03D63" w:rsidRPr="00B03D63">
        <w:rPr>
          <w:rFonts w:ascii="Arial" w:hAnsi="Arial" w:cs="Arial"/>
          <w:sz w:val="20"/>
          <w:szCs w:val="20"/>
          <w:lang w:val="es-ES"/>
        </w:rPr>
        <w:t xml:space="preserve">10 horas. Salida hacia el oriente del departamento para visitar uno de los principales embalses de Colombia, que genera una gran cantidad de energía para consumo local y exportación y que además está rodeado por un hermoso paisaje formado por colinas alrededor de sus aguas verde esmeralda. Visita a la Piedra del Peñol, un gigantesco monolito, desde la cima del cual, después de subir 750 escalones, se tiene una impresionante panorámica del embalse y de la zona que lo rodea. El recorrido continúa hacia la pintoresca población de Guatapé donde se realiza una caminata para toma de fotografías en sus coloridas calles y donde es posible también tomar un paseo en "Tuctuc" o “Moto chiva”. Regreso al hotel. </w:t>
      </w:r>
      <w:r w:rsidR="00B03D63" w:rsidRPr="005256F1">
        <w:rPr>
          <w:rFonts w:ascii="Arial" w:hAnsi="Arial" w:cs="Arial"/>
          <w:b/>
          <w:bCs/>
          <w:sz w:val="20"/>
          <w:szCs w:val="20"/>
          <w:lang w:val="es-ES"/>
        </w:rPr>
        <w:t>Alojamiento</w:t>
      </w:r>
      <w:r w:rsidR="00B03D63">
        <w:rPr>
          <w:rFonts w:ascii="Arial" w:hAnsi="Arial" w:cs="Arial"/>
          <w:b/>
          <w:bCs/>
          <w:sz w:val="20"/>
          <w:szCs w:val="20"/>
          <w:lang w:val="es-ES"/>
        </w:rPr>
        <w:t>.</w:t>
      </w:r>
    </w:p>
    <w:p w14:paraId="368EDB54" w14:textId="77777777" w:rsidR="00B03D63" w:rsidRDefault="00B03D63" w:rsidP="00D317CF">
      <w:pPr>
        <w:tabs>
          <w:tab w:val="left" w:pos="1170"/>
        </w:tabs>
        <w:spacing w:after="0"/>
        <w:jc w:val="both"/>
        <w:rPr>
          <w:rFonts w:ascii="Arial" w:hAnsi="Arial" w:cs="Arial"/>
          <w:sz w:val="20"/>
          <w:szCs w:val="20"/>
          <w:lang w:val="es-ES"/>
        </w:rPr>
      </w:pPr>
    </w:p>
    <w:p w14:paraId="037691EC" w14:textId="77777777" w:rsidR="00B03D63" w:rsidRPr="00B03D63" w:rsidRDefault="00B03D63" w:rsidP="00D317CF">
      <w:pPr>
        <w:tabs>
          <w:tab w:val="left" w:pos="1170"/>
        </w:tabs>
        <w:spacing w:after="0"/>
        <w:jc w:val="both"/>
        <w:rPr>
          <w:rFonts w:ascii="Arial" w:hAnsi="Arial" w:cs="Arial"/>
          <w:b/>
          <w:bCs/>
          <w:sz w:val="20"/>
          <w:szCs w:val="20"/>
          <w:lang w:val="es-ES"/>
        </w:rPr>
      </w:pPr>
      <w:r w:rsidRPr="00B03D63">
        <w:rPr>
          <w:rFonts w:ascii="Arial" w:hAnsi="Arial" w:cs="Arial"/>
          <w:b/>
          <w:bCs/>
          <w:sz w:val="20"/>
          <w:szCs w:val="20"/>
          <w:lang w:val="es-ES"/>
        </w:rPr>
        <w:t xml:space="preserve">Incluye: transporte, guía, refrigerio, tarjeta de asistencia médica y una actividad a elección entre paseo en motochiva o paseo en lancha por la represa. </w:t>
      </w:r>
    </w:p>
    <w:p w14:paraId="76C9C1C1" w14:textId="5B127BC2" w:rsidR="00D317CF" w:rsidRPr="00B03D63" w:rsidRDefault="00B03D63" w:rsidP="00D317CF">
      <w:pPr>
        <w:tabs>
          <w:tab w:val="left" w:pos="1170"/>
        </w:tabs>
        <w:spacing w:after="0"/>
        <w:jc w:val="both"/>
        <w:rPr>
          <w:rFonts w:ascii="Arial" w:hAnsi="Arial" w:cs="Arial"/>
          <w:b/>
          <w:bCs/>
          <w:sz w:val="20"/>
          <w:szCs w:val="20"/>
          <w:lang w:val="es-ES"/>
        </w:rPr>
      </w:pPr>
      <w:r w:rsidRPr="00B03D63">
        <w:rPr>
          <w:rFonts w:ascii="Arial" w:hAnsi="Arial" w:cs="Arial"/>
          <w:b/>
          <w:bCs/>
          <w:sz w:val="20"/>
          <w:szCs w:val="20"/>
          <w:lang w:val="es-ES"/>
        </w:rPr>
        <w:t>No opera 24, 25, 31 de diciembre y 01 de enero.</w:t>
      </w:r>
      <w:r w:rsidRPr="00B03D63">
        <w:rPr>
          <w:rFonts w:ascii="Arial" w:hAnsi="Arial" w:cs="Arial"/>
          <w:b/>
          <w:bCs/>
          <w:sz w:val="20"/>
          <w:szCs w:val="20"/>
          <w:lang w:val="es-ES"/>
        </w:rPr>
        <w:t xml:space="preserve"> </w:t>
      </w:r>
    </w:p>
    <w:p w14:paraId="351AEEF1" w14:textId="77777777" w:rsidR="00D317CF" w:rsidRPr="00D317CF" w:rsidRDefault="00D317CF" w:rsidP="00D317CF">
      <w:pPr>
        <w:tabs>
          <w:tab w:val="left" w:pos="1170"/>
        </w:tabs>
        <w:spacing w:after="0"/>
        <w:jc w:val="both"/>
        <w:rPr>
          <w:rFonts w:ascii="Arial" w:hAnsi="Arial" w:cs="Arial"/>
          <w:sz w:val="20"/>
          <w:szCs w:val="20"/>
          <w:lang w:val="es-ES"/>
        </w:rPr>
      </w:pPr>
    </w:p>
    <w:p w14:paraId="0B662287" w14:textId="01D2E75C" w:rsidR="00B03D63" w:rsidRPr="005256F1" w:rsidRDefault="003F40EA" w:rsidP="00B03D63">
      <w:pPr>
        <w:tabs>
          <w:tab w:val="left" w:pos="1170"/>
        </w:tabs>
        <w:spacing w:after="0"/>
        <w:jc w:val="both"/>
        <w:rPr>
          <w:rFonts w:ascii="Arial" w:hAnsi="Arial" w:cs="Arial"/>
          <w:sz w:val="20"/>
          <w:szCs w:val="20"/>
          <w:lang w:val="es-MX"/>
        </w:rPr>
      </w:pPr>
      <w:r>
        <w:rPr>
          <w:rFonts w:ascii="Arial" w:hAnsi="Arial" w:cs="Arial"/>
          <w:b/>
          <w:bCs/>
          <w:lang w:val="es-ES"/>
        </w:rPr>
        <w:t>D</w:t>
      </w:r>
      <w:r w:rsidRPr="003F40EA">
        <w:rPr>
          <w:rFonts w:ascii="Arial" w:hAnsi="Arial" w:cs="Arial"/>
          <w:b/>
          <w:bCs/>
          <w:lang w:val="es-ES"/>
        </w:rPr>
        <w:t xml:space="preserve">ía </w:t>
      </w:r>
      <w:r w:rsidR="00B03D63">
        <w:rPr>
          <w:rFonts w:ascii="Arial" w:hAnsi="Arial" w:cs="Arial"/>
          <w:b/>
          <w:bCs/>
          <w:lang w:val="es-ES"/>
        </w:rPr>
        <w:t>7</w:t>
      </w:r>
      <w:r>
        <w:rPr>
          <w:rFonts w:ascii="Arial" w:hAnsi="Arial" w:cs="Arial"/>
          <w:b/>
          <w:bCs/>
          <w:lang w:val="es-ES"/>
        </w:rPr>
        <w:t xml:space="preserve">. </w:t>
      </w:r>
      <w:r w:rsidR="00B03D63">
        <w:rPr>
          <w:rFonts w:ascii="Arial" w:hAnsi="Arial" w:cs="Arial"/>
          <w:b/>
          <w:bCs/>
          <w:lang w:val="es-ES"/>
        </w:rPr>
        <w:t>Medellín -</w:t>
      </w:r>
      <w:r w:rsidRPr="003F40EA">
        <w:rPr>
          <w:rFonts w:ascii="Arial" w:hAnsi="Arial" w:cs="Arial"/>
          <w:b/>
          <w:bCs/>
          <w:lang w:val="es-ES"/>
        </w:rPr>
        <w:t xml:space="preserve"> </w:t>
      </w:r>
      <w:r>
        <w:rPr>
          <w:rFonts w:ascii="Arial" w:hAnsi="Arial" w:cs="Arial"/>
          <w:b/>
          <w:bCs/>
          <w:lang w:val="es-ES"/>
        </w:rPr>
        <w:t>C</w:t>
      </w:r>
      <w:r w:rsidRPr="003F40EA">
        <w:rPr>
          <w:rFonts w:ascii="Arial" w:hAnsi="Arial" w:cs="Arial"/>
          <w:b/>
          <w:bCs/>
          <w:lang w:val="es-ES"/>
        </w:rPr>
        <w:t xml:space="preserve">artagena </w:t>
      </w:r>
      <w:r w:rsidR="00B03D63">
        <w:rPr>
          <w:rFonts w:ascii="Arial" w:hAnsi="Arial" w:cs="Arial"/>
          <w:b/>
          <w:bCs/>
          <w:lang w:val="es-ES"/>
        </w:rPr>
        <w:t xml:space="preserve">– </w:t>
      </w:r>
      <w:r w:rsidR="00B03D63" w:rsidRPr="00B03D63">
        <w:rPr>
          <w:rFonts w:ascii="Arial" w:hAnsi="Arial" w:cs="Arial"/>
          <w:b/>
          <w:bCs/>
          <w:lang w:val="es-ES"/>
        </w:rPr>
        <w:t xml:space="preserve">Visita </w:t>
      </w:r>
      <w:r w:rsidR="00B03D63" w:rsidRPr="00B03D63">
        <w:rPr>
          <w:rFonts w:ascii="Arial" w:hAnsi="Arial" w:cs="Arial"/>
          <w:b/>
          <w:bCs/>
          <w:lang w:val="es-ES"/>
        </w:rPr>
        <w:t>de ciudad + Castillo de San Felipe</w:t>
      </w:r>
    </w:p>
    <w:p w14:paraId="6CE49561" w14:textId="77777777" w:rsidR="00B03D63" w:rsidRDefault="00B03D63" w:rsidP="005256F1">
      <w:pPr>
        <w:spacing w:after="0" w:line="240" w:lineRule="auto"/>
        <w:jc w:val="both"/>
        <w:rPr>
          <w:rFonts w:ascii="Arial" w:hAnsi="Arial" w:cs="Arial"/>
          <w:sz w:val="20"/>
          <w:szCs w:val="20"/>
          <w:lang w:val="es-ES"/>
        </w:rPr>
      </w:pPr>
      <w:r w:rsidRPr="00B34EB3">
        <w:rPr>
          <w:rFonts w:ascii="Arial" w:hAnsi="Arial" w:cs="Arial"/>
          <w:b/>
          <w:bCs/>
          <w:sz w:val="20"/>
          <w:szCs w:val="20"/>
          <w:lang w:val="es-MX"/>
        </w:rPr>
        <w:t>Desayuno</w:t>
      </w:r>
      <w:r w:rsidRPr="00B34EB3">
        <w:rPr>
          <w:rFonts w:ascii="Arial" w:hAnsi="Arial" w:cs="Arial"/>
          <w:sz w:val="20"/>
          <w:szCs w:val="20"/>
          <w:lang w:val="es-MX"/>
        </w:rPr>
        <w:t>.</w:t>
      </w:r>
      <w:r w:rsidRPr="00B03D63">
        <w:rPr>
          <w:rFonts w:ascii="Arial" w:hAnsi="Arial" w:cs="Arial"/>
          <w:sz w:val="20"/>
          <w:szCs w:val="20"/>
          <w:lang w:val="es-ES"/>
        </w:rPr>
        <w:t xml:space="preserve"> </w:t>
      </w:r>
      <w:r w:rsidRPr="00B03D63">
        <w:rPr>
          <w:rFonts w:ascii="Arial" w:hAnsi="Arial" w:cs="Arial"/>
          <w:sz w:val="20"/>
          <w:szCs w:val="20"/>
          <w:lang w:val="es-ES"/>
        </w:rPr>
        <w:t>T</w:t>
      </w:r>
      <w:r w:rsidRPr="00B03D63">
        <w:rPr>
          <w:rFonts w:ascii="Arial" w:hAnsi="Arial" w:cs="Arial"/>
          <w:sz w:val="20"/>
          <w:szCs w:val="20"/>
          <w:lang w:val="es-ES"/>
        </w:rPr>
        <w:t>raslado al aeropuerto para tomar vuelo a Cartagena.</w:t>
      </w:r>
      <w:r>
        <w:rPr>
          <w:rFonts w:ascii="Arial" w:hAnsi="Arial" w:cs="Arial"/>
          <w:sz w:val="20"/>
          <w:szCs w:val="20"/>
          <w:lang w:val="es-ES"/>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w:t>
      </w:r>
      <w:r>
        <w:rPr>
          <w:rFonts w:ascii="Arial" w:hAnsi="Arial" w:cs="Arial"/>
          <w:sz w:val="20"/>
          <w:szCs w:val="20"/>
          <w:lang w:val="es-ES"/>
        </w:rPr>
        <w:t>Llegada r</w:t>
      </w:r>
      <w:r w:rsidRPr="00B03D63">
        <w:rPr>
          <w:rFonts w:ascii="Arial" w:hAnsi="Arial" w:cs="Arial"/>
          <w:sz w:val="20"/>
          <w:szCs w:val="20"/>
          <w:lang w:val="es-ES"/>
        </w:rPr>
        <w:t>ecepción y traslado al hotel</w:t>
      </w:r>
      <w:r>
        <w:rPr>
          <w:rFonts w:ascii="Arial" w:hAnsi="Arial" w:cs="Arial"/>
          <w:sz w:val="20"/>
          <w:szCs w:val="20"/>
          <w:lang w:val="es-ES"/>
        </w:rPr>
        <w:t xml:space="preserve">. </w:t>
      </w:r>
      <w:r w:rsidRPr="00B03D63">
        <w:rPr>
          <w:rFonts w:ascii="Arial" w:hAnsi="Arial" w:cs="Arial"/>
          <w:sz w:val="20"/>
          <w:szCs w:val="20"/>
          <w:lang w:val="es-ES"/>
        </w:rPr>
        <w:t xml:space="preserve">En la tarde a la hora acordada Tour de ciudad + Castillo de San Felipe en vehículo climatizado, 3 horas, servicio compartido. Recorrido panorámico por los principales puntos de interés turístico como la bahía de Cartagena, visita al Castillo de San Felipe y Caminata por la ciudad antigua. </w:t>
      </w:r>
    </w:p>
    <w:p w14:paraId="7367EB67" w14:textId="77777777" w:rsidR="00B03D63" w:rsidRDefault="00B03D63" w:rsidP="005256F1">
      <w:pPr>
        <w:spacing w:after="0" w:line="240" w:lineRule="auto"/>
        <w:jc w:val="both"/>
        <w:rPr>
          <w:rFonts w:ascii="Arial" w:hAnsi="Arial" w:cs="Arial"/>
          <w:sz w:val="20"/>
          <w:szCs w:val="20"/>
          <w:lang w:val="es-ES"/>
        </w:rPr>
      </w:pPr>
    </w:p>
    <w:p w14:paraId="7BCD44C8" w14:textId="5676E207" w:rsidR="005256F1" w:rsidRPr="00B03D63" w:rsidRDefault="00B03D63" w:rsidP="005256F1">
      <w:pPr>
        <w:spacing w:after="0" w:line="240" w:lineRule="auto"/>
        <w:jc w:val="both"/>
        <w:rPr>
          <w:rFonts w:ascii="Arial" w:hAnsi="Arial" w:cs="Arial"/>
          <w:b/>
          <w:bCs/>
          <w:sz w:val="20"/>
          <w:szCs w:val="20"/>
          <w:lang w:val="es-MX"/>
        </w:rPr>
      </w:pPr>
      <w:r w:rsidRPr="00B03D63">
        <w:rPr>
          <w:rFonts w:ascii="Arial" w:hAnsi="Arial" w:cs="Arial"/>
          <w:b/>
          <w:bCs/>
          <w:sz w:val="20"/>
          <w:szCs w:val="20"/>
          <w:lang w:val="es-ES"/>
        </w:rPr>
        <w:t>Incluye: Transporte con aire acondicionado, acompañamiento de guía, Entrada al Castillo de San Felipe y tarjeta de asistencia médica.</w:t>
      </w:r>
    </w:p>
    <w:p w14:paraId="53EFFD27" w14:textId="77777777" w:rsidR="005256F1" w:rsidRPr="005256F1" w:rsidRDefault="005256F1" w:rsidP="005256F1">
      <w:pPr>
        <w:spacing w:after="0" w:line="240" w:lineRule="auto"/>
        <w:jc w:val="both"/>
        <w:rPr>
          <w:rFonts w:ascii="Arial" w:hAnsi="Arial" w:cs="Arial"/>
          <w:b/>
          <w:bCs/>
          <w:sz w:val="20"/>
          <w:szCs w:val="20"/>
          <w:lang w:val="es-MX"/>
        </w:rPr>
      </w:pPr>
    </w:p>
    <w:p w14:paraId="05948B04" w14:textId="733CB4C7" w:rsidR="00D31C2D" w:rsidRDefault="003F40EA" w:rsidP="00B03D63">
      <w:pPr>
        <w:spacing w:after="0"/>
        <w:jc w:val="both"/>
        <w:rPr>
          <w:rFonts w:ascii="Arial" w:hAnsi="Arial" w:cs="Arial"/>
          <w:b/>
          <w:bCs/>
          <w:lang w:val="es-ES"/>
        </w:rPr>
      </w:pPr>
      <w:r>
        <w:rPr>
          <w:rFonts w:ascii="Arial" w:hAnsi="Arial" w:cs="Arial"/>
          <w:b/>
          <w:bCs/>
          <w:lang w:val="es-ES"/>
        </w:rPr>
        <w:t>D</w:t>
      </w:r>
      <w:r w:rsidRPr="003F40EA">
        <w:rPr>
          <w:rFonts w:ascii="Arial" w:hAnsi="Arial" w:cs="Arial"/>
          <w:b/>
          <w:bCs/>
          <w:lang w:val="es-ES"/>
        </w:rPr>
        <w:t xml:space="preserve">ía </w:t>
      </w:r>
      <w:r w:rsidR="00B03D63">
        <w:rPr>
          <w:rFonts w:ascii="Arial" w:hAnsi="Arial" w:cs="Arial"/>
          <w:b/>
          <w:bCs/>
          <w:lang w:val="es-ES"/>
        </w:rPr>
        <w:t>8</w:t>
      </w:r>
      <w:r>
        <w:rPr>
          <w:rFonts w:ascii="Arial" w:hAnsi="Arial" w:cs="Arial"/>
          <w:b/>
          <w:bCs/>
          <w:lang w:val="es-ES"/>
        </w:rPr>
        <w:t>. C</w:t>
      </w:r>
      <w:r w:rsidRPr="003F40EA">
        <w:rPr>
          <w:rFonts w:ascii="Arial" w:hAnsi="Arial" w:cs="Arial"/>
          <w:b/>
          <w:bCs/>
          <w:lang w:val="es-ES"/>
        </w:rPr>
        <w:t>artagena</w:t>
      </w:r>
      <w:r w:rsidR="0011296B">
        <w:rPr>
          <w:rFonts w:ascii="Arial" w:hAnsi="Arial" w:cs="Arial"/>
          <w:b/>
          <w:bCs/>
          <w:lang w:val="es-ES"/>
        </w:rPr>
        <w:t xml:space="preserve"> </w:t>
      </w:r>
      <w:r w:rsidR="00B03D63">
        <w:rPr>
          <w:rFonts w:ascii="Arial" w:hAnsi="Arial" w:cs="Arial"/>
          <w:b/>
          <w:bCs/>
          <w:lang w:val="es-ES"/>
        </w:rPr>
        <w:t>-</w:t>
      </w:r>
      <w:r w:rsidR="00B03D63">
        <w:t xml:space="preserve"> </w:t>
      </w:r>
      <w:r w:rsidR="00B03D63" w:rsidRPr="00B03D63">
        <w:rPr>
          <w:rFonts w:ascii="Arial" w:hAnsi="Arial" w:cs="Arial"/>
          <w:b/>
          <w:bCs/>
          <w:lang w:val="es-ES"/>
        </w:rPr>
        <w:t xml:space="preserve">San Pedro de Majagua Opción Silver en </w:t>
      </w:r>
      <w:r w:rsidR="00B03D63">
        <w:rPr>
          <w:rFonts w:ascii="Arial" w:hAnsi="Arial" w:cs="Arial"/>
          <w:b/>
          <w:bCs/>
          <w:lang w:val="es-ES"/>
        </w:rPr>
        <w:t>I</w:t>
      </w:r>
      <w:r w:rsidR="00B03D63" w:rsidRPr="00B03D63">
        <w:rPr>
          <w:rFonts w:ascii="Arial" w:hAnsi="Arial" w:cs="Arial"/>
          <w:b/>
          <w:bCs/>
          <w:lang w:val="es-ES"/>
        </w:rPr>
        <w:t xml:space="preserve">slas del </w:t>
      </w:r>
      <w:r w:rsidR="00B03D63">
        <w:rPr>
          <w:rFonts w:ascii="Arial" w:hAnsi="Arial" w:cs="Arial"/>
          <w:b/>
          <w:bCs/>
          <w:lang w:val="es-ES"/>
        </w:rPr>
        <w:t>R</w:t>
      </w:r>
      <w:r w:rsidR="00B03D63" w:rsidRPr="00B03D63">
        <w:rPr>
          <w:rFonts w:ascii="Arial" w:hAnsi="Arial" w:cs="Arial"/>
          <w:b/>
          <w:bCs/>
          <w:lang w:val="es-ES"/>
        </w:rPr>
        <w:t>osario</w:t>
      </w:r>
    </w:p>
    <w:p w14:paraId="7D62A308" w14:textId="08F1AB95" w:rsidR="006003C0" w:rsidRDefault="00B03D63" w:rsidP="00B03D63">
      <w:pPr>
        <w:spacing w:after="0"/>
        <w:jc w:val="both"/>
        <w:rPr>
          <w:rFonts w:ascii="Arial" w:hAnsi="Arial" w:cs="Arial"/>
          <w:sz w:val="20"/>
          <w:szCs w:val="20"/>
          <w:lang w:val="es-ES"/>
        </w:rPr>
      </w:pPr>
      <w:r w:rsidRPr="00B34EB3">
        <w:rPr>
          <w:rFonts w:ascii="Arial" w:hAnsi="Arial" w:cs="Arial"/>
          <w:b/>
          <w:bCs/>
          <w:sz w:val="20"/>
          <w:szCs w:val="20"/>
          <w:lang w:val="es-MX"/>
        </w:rPr>
        <w:t>Desayuno</w:t>
      </w:r>
      <w:r>
        <w:rPr>
          <w:rFonts w:ascii="Arial" w:hAnsi="Arial" w:cs="Arial"/>
          <w:sz w:val="20"/>
          <w:szCs w:val="20"/>
          <w:lang w:val="es-ES"/>
        </w:rPr>
        <w:t xml:space="preserve">. </w:t>
      </w:r>
      <w:r w:rsidRPr="00B03D63">
        <w:rPr>
          <w:rFonts w:ascii="Arial" w:hAnsi="Arial" w:cs="Arial"/>
          <w:sz w:val="20"/>
          <w:szCs w:val="20"/>
          <w:lang w:val="es-ES"/>
        </w:rPr>
        <w:t xml:space="preserve">8 horas. Incluye: transporte marítimo - Muelle la Bodeguita –hotel San Pedro de Majagua - Muelle la Bodeguita, en lanchas con dos motores y con capacidad entre 38 y 50 personas. (Servicio compartido) Los pasajeros deben estar en dicho lugar a más tardar a las 08:00. La hora de salida desde el Muelle la Bodeguita es a las 08:30 aproximadamente. La lancha hace una parada en la Capitanía de Puerto por requerimientos gubernamentales a fin de verificar la seguridad del bote y de los pasajeros. El retorno al Muelle la Bodeguita es entre 14:30 y 15:30 aproximadamente, dependiendo del oleaje del mar. </w:t>
      </w:r>
      <w:r w:rsidR="006003C0" w:rsidRPr="005256F1">
        <w:rPr>
          <w:rFonts w:ascii="Arial" w:hAnsi="Arial" w:cs="Arial"/>
          <w:b/>
          <w:bCs/>
          <w:sz w:val="20"/>
          <w:szCs w:val="20"/>
          <w:lang w:val="es-ES"/>
        </w:rPr>
        <w:t>Alojamiento</w:t>
      </w:r>
      <w:r w:rsidR="006003C0">
        <w:rPr>
          <w:rFonts w:ascii="Arial" w:hAnsi="Arial" w:cs="Arial"/>
          <w:sz w:val="20"/>
          <w:szCs w:val="20"/>
          <w:lang w:val="es-ES"/>
        </w:rPr>
        <w:t>.</w:t>
      </w:r>
    </w:p>
    <w:p w14:paraId="584B5DE3" w14:textId="77777777" w:rsidR="006003C0" w:rsidRDefault="006003C0" w:rsidP="00B03D63">
      <w:pPr>
        <w:spacing w:after="0"/>
        <w:jc w:val="both"/>
        <w:rPr>
          <w:rFonts w:ascii="Arial" w:hAnsi="Arial" w:cs="Arial"/>
          <w:sz w:val="20"/>
          <w:szCs w:val="20"/>
          <w:lang w:val="es-ES"/>
        </w:rPr>
      </w:pPr>
    </w:p>
    <w:p w14:paraId="3F18F45B" w14:textId="77777777" w:rsidR="00C266C4" w:rsidRDefault="00C266C4" w:rsidP="00B03D63">
      <w:pPr>
        <w:spacing w:after="0"/>
        <w:jc w:val="both"/>
        <w:rPr>
          <w:rFonts w:ascii="Arial" w:hAnsi="Arial" w:cs="Arial"/>
          <w:b/>
          <w:bCs/>
          <w:sz w:val="20"/>
          <w:szCs w:val="20"/>
          <w:lang w:val="es-ES"/>
        </w:rPr>
      </w:pPr>
    </w:p>
    <w:p w14:paraId="6716F086" w14:textId="77777777" w:rsidR="00C266C4" w:rsidRDefault="00C266C4" w:rsidP="00B03D63">
      <w:pPr>
        <w:spacing w:after="0"/>
        <w:jc w:val="both"/>
        <w:rPr>
          <w:rFonts w:ascii="Arial" w:hAnsi="Arial" w:cs="Arial"/>
          <w:b/>
          <w:bCs/>
          <w:sz w:val="20"/>
          <w:szCs w:val="20"/>
          <w:lang w:val="es-ES"/>
        </w:rPr>
      </w:pPr>
    </w:p>
    <w:p w14:paraId="4C5266D2" w14:textId="77777777" w:rsidR="00C266C4" w:rsidRDefault="00C266C4" w:rsidP="00B03D63">
      <w:pPr>
        <w:spacing w:after="0"/>
        <w:jc w:val="both"/>
        <w:rPr>
          <w:rFonts w:ascii="Arial" w:hAnsi="Arial" w:cs="Arial"/>
          <w:b/>
          <w:bCs/>
          <w:sz w:val="20"/>
          <w:szCs w:val="20"/>
          <w:lang w:val="es-ES"/>
        </w:rPr>
      </w:pPr>
    </w:p>
    <w:p w14:paraId="6AED1CEF" w14:textId="77777777" w:rsidR="00C266C4" w:rsidRDefault="00C266C4" w:rsidP="00B03D63">
      <w:pPr>
        <w:spacing w:after="0"/>
        <w:jc w:val="both"/>
        <w:rPr>
          <w:rFonts w:ascii="Arial" w:hAnsi="Arial" w:cs="Arial"/>
          <w:b/>
          <w:bCs/>
          <w:sz w:val="20"/>
          <w:szCs w:val="20"/>
          <w:lang w:val="es-ES"/>
        </w:rPr>
      </w:pPr>
    </w:p>
    <w:p w14:paraId="1D372EDE" w14:textId="77777777" w:rsidR="00C266C4" w:rsidRDefault="00C266C4" w:rsidP="00B03D63">
      <w:pPr>
        <w:spacing w:after="0"/>
        <w:jc w:val="both"/>
        <w:rPr>
          <w:rFonts w:ascii="Arial" w:hAnsi="Arial" w:cs="Arial"/>
          <w:b/>
          <w:bCs/>
          <w:sz w:val="20"/>
          <w:szCs w:val="20"/>
          <w:lang w:val="es-ES"/>
        </w:rPr>
      </w:pPr>
    </w:p>
    <w:p w14:paraId="4D1A3095" w14:textId="77777777" w:rsidR="00C266C4" w:rsidRDefault="00C266C4" w:rsidP="00B03D63">
      <w:pPr>
        <w:spacing w:after="0"/>
        <w:jc w:val="both"/>
        <w:rPr>
          <w:rFonts w:ascii="Arial" w:hAnsi="Arial" w:cs="Arial"/>
          <w:b/>
          <w:bCs/>
          <w:sz w:val="20"/>
          <w:szCs w:val="20"/>
          <w:lang w:val="es-ES"/>
        </w:rPr>
      </w:pPr>
    </w:p>
    <w:p w14:paraId="5D1D367B" w14:textId="77777777" w:rsidR="00C266C4" w:rsidRDefault="00C266C4" w:rsidP="00B03D63">
      <w:pPr>
        <w:spacing w:after="0"/>
        <w:jc w:val="both"/>
        <w:rPr>
          <w:rFonts w:ascii="Arial" w:hAnsi="Arial" w:cs="Arial"/>
          <w:b/>
          <w:bCs/>
          <w:sz w:val="20"/>
          <w:szCs w:val="20"/>
          <w:lang w:val="es-ES"/>
        </w:rPr>
      </w:pPr>
    </w:p>
    <w:p w14:paraId="15093122" w14:textId="77777777" w:rsidR="00C266C4" w:rsidRDefault="00C266C4" w:rsidP="00B03D63">
      <w:pPr>
        <w:spacing w:after="0"/>
        <w:jc w:val="both"/>
        <w:rPr>
          <w:rFonts w:ascii="Arial" w:hAnsi="Arial" w:cs="Arial"/>
          <w:b/>
          <w:bCs/>
          <w:sz w:val="20"/>
          <w:szCs w:val="20"/>
          <w:lang w:val="es-ES"/>
        </w:rPr>
      </w:pPr>
    </w:p>
    <w:p w14:paraId="7129CEAF" w14:textId="77777777" w:rsidR="00C266C4" w:rsidRDefault="00C266C4" w:rsidP="00B03D63">
      <w:pPr>
        <w:spacing w:after="0"/>
        <w:jc w:val="both"/>
        <w:rPr>
          <w:rFonts w:ascii="Arial" w:hAnsi="Arial" w:cs="Arial"/>
          <w:b/>
          <w:bCs/>
          <w:sz w:val="20"/>
          <w:szCs w:val="20"/>
          <w:lang w:val="es-ES"/>
        </w:rPr>
      </w:pPr>
    </w:p>
    <w:p w14:paraId="45A43F19" w14:textId="6BEB0F53" w:rsidR="006003C0" w:rsidRPr="006003C0" w:rsidRDefault="006003C0" w:rsidP="00B03D63">
      <w:pPr>
        <w:spacing w:after="0"/>
        <w:jc w:val="both"/>
        <w:rPr>
          <w:rFonts w:ascii="Arial" w:hAnsi="Arial" w:cs="Arial"/>
          <w:b/>
          <w:bCs/>
          <w:sz w:val="20"/>
          <w:szCs w:val="20"/>
          <w:lang w:val="es-ES"/>
        </w:rPr>
      </w:pPr>
      <w:r w:rsidRPr="006003C0">
        <w:rPr>
          <w:rFonts w:ascii="Arial" w:hAnsi="Arial" w:cs="Arial"/>
          <w:b/>
          <w:bCs/>
          <w:sz w:val="20"/>
          <w:szCs w:val="20"/>
          <w:lang w:val="es-ES"/>
        </w:rPr>
        <w:lastRenderedPageBreak/>
        <w:t>-</w:t>
      </w:r>
      <w:r w:rsidR="00B03D63" w:rsidRPr="006003C0">
        <w:rPr>
          <w:rFonts w:ascii="Arial" w:hAnsi="Arial" w:cs="Arial"/>
          <w:b/>
          <w:bCs/>
          <w:sz w:val="20"/>
          <w:szCs w:val="20"/>
          <w:lang w:val="es-ES"/>
        </w:rPr>
        <w:t xml:space="preserve">Alimentación: </w:t>
      </w:r>
      <w:proofErr w:type="spellStart"/>
      <w:r w:rsidR="00B03D63" w:rsidRPr="006003C0">
        <w:rPr>
          <w:rFonts w:ascii="Arial" w:hAnsi="Arial" w:cs="Arial"/>
          <w:b/>
          <w:bCs/>
          <w:sz w:val="20"/>
          <w:szCs w:val="20"/>
          <w:lang w:val="es-ES"/>
        </w:rPr>
        <w:t>fruit</w:t>
      </w:r>
      <w:proofErr w:type="spellEnd"/>
      <w:r w:rsidR="00B03D63" w:rsidRPr="006003C0">
        <w:rPr>
          <w:rFonts w:ascii="Arial" w:hAnsi="Arial" w:cs="Arial"/>
          <w:b/>
          <w:bCs/>
          <w:sz w:val="20"/>
          <w:szCs w:val="20"/>
          <w:lang w:val="es-ES"/>
        </w:rPr>
        <w:t xml:space="preserve"> punch de bienvenida (sin alcohol), transporte al acuario y almuerzo según la opción. </w:t>
      </w:r>
    </w:p>
    <w:p w14:paraId="15420A1E" w14:textId="77777777" w:rsidR="006003C0" w:rsidRPr="006003C0" w:rsidRDefault="00B03D63" w:rsidP="00B03D63">
      <w:pPr>
        <w:spacing w:after="0"/>
        <w:jc w:val="both"/>
        <w:rPr>
          <w:rFonts w:ascii="Arial" w:hAnsi="Arial" w:cs="Arial"/>
          <w:b/>
          <w:bCs/>
          <w:sz w:val="20"/>
          <w:szCs w:val="20"/>
          <w:lang w:val="es-ES"/>
        </w:rPr>
      </w:pPr>
      <w:r w:rsidRPr="006003C0">
        <w:rPr>
          <w:rFonts w:ascii="Arial" w:hAnsi="Arial" w:cs="Arial"/>
          <w:b/>
          <w:bCs/>
          <w:sz w:val="20"/>
          <w:szCs w:val="20"/>
          <w:lang w:val="es-ES"/>
        </w:rPr>
        <w:t>(Silver) No opera enero 1</w:t>
      </w:r>
    </w:p>
    <w:p w14:paraId="682FDF75" w14:textId="5204AE41" w:rsidR="006003C0" w:rsidRPr="006003C0" w:rsidRDefault="006003C0" w:rsidP="00B03D63">
      <w:pPr>
        <w:spacing w:after="0"/>
        <w:jc w:val="both"/>
        <w:rPr>
          <w:rFonts w:ascii="Arial" w:hAnsi="Arial" w:cs="Arial"/>
          <w:b/>
          <w:bCs/>
          <w:sz w:val="20"/>
          <w:szCs w:val="20"/>
          <w:lang w:val="es-ES"/>
        </w:rPr>
      </w:pPr>
      <w:r w:rsidRPr="006003C0">
        <w:rPr>
          <w:rFonts w:ascii="Arial" w:hAnsi="Arial" w:cs="Arial"/>
          <w:b/>
          <w:bCs/>
          <w:sz w:val="20"/>
          <w:szCs w:val="20"/>
          <w:lang w:val="es-ES"/>
        </w:rPr>
        <w:t>-</w:t>
      </w:r>
      <w:r w:rsidR="00B03D63" w:rsidRPr="006003C0">
        <w:rPr>
          <w:rFonts w:ascii="Arial" w:hAnsi="Arial" w:cs="Arial"/>
          <w:b/>
          <w:bCs/>
          <w:sz w:val="20"/>
          <w:szCs w:val="20"/>
          <w:lang w:val="es-ES"/>
        </w:rPr>
        <w:t xml:space="preserve">Pasajeros pagan en el destino tarifa de impuesto de muelle UDS 9 aproximadamente, por persona. </w:t>
      </w:r>
    </w:p>
    <w:p w14:paraId="7EC328CF" w14:textId="189DC9C9" w:rsidR="006003C0" w:rsidRPr="006003C0" w:rsidRDefault="006003C0" w:rsidP="00B03D63">
      <w:pPr>
        <w:spacing w:after="0"/>
        <w:jc w:val="both"/>
        <w:rPr>
          <w:rFonts w:ascii="Arial" w:hAnsi="Arial" w:cs="Arial"/>
          <w:b/>
          <w:bCs/>
          <w:sz w:val="20"/>
          <w:szCs w:val="20"/>
          <w:lang w:val="es-ES"/>
        </w:rPr>
      </w:pPr>
      <w:r w:rsidRPr="006003C0">
        <w:rPr>
          <w:rFonts w:ascii="Arial" w:hAnsi="Arial" w:cs="Arial"/>
          <w:b/>
          <w:bCs/>
          <w:sz w:val="20"/>
          <w:szCs w:val="20"/>
          <w:lang w:val="es-ES"/>
        </w:rPr>
        <w:t>-</w:t>
      </w:r>
      <w:r w:rsidR="00B03D63" w:rsidRPr="006003C0">
        <w:rPr>
          <w:rFonts w:ascii="Arial" w:hAnsi="Arial" w:cs="Arial"/>
          <w:b/>
          <w:bCs/>
          <w:sz w:val="20"/>
          <w:szCs w:val="20"/>
          <w:lang w:val="es-ES"/>
        </w:rPr>
        <w:t xml:space="preserve">Aplica penalidad del 100% para cancelaciones tres (3) días antes del servicio en baja temporada y cuatro (4) días antes del servicio en alta temporada. </w:t>
      </w:r>
    </w:p>
    <w:p w14:paraId="27A06446" w14:textId="77777777" w:rsidR="006003C0" w:rsidRPr="006003C0" w:rsidRDefault="006003C0" w:rsidP="00B03D63">
      <w:pPr>
        <w:spacing w:after="0"/>
        <w:jc w:val="both"/>
        <w:rPr>
          <w:rFonts w:ascii="Arial" w:hAnsi="Arial" w:cs="Arial"/>
          <w:b/>
          <w:bCs/>
          <w:sz w:val="20"/>
          <w:szCs w:val="20"/>
          <w:lang w:val="es-ES"/>
        </w:rPr>
      </w:pPr>
      <w:r w:rsidRPr="006003C0">
        <w:rPr>
          <w:rFonts w:ascii="Arial" w:hAnsi="Arial" w:cs="Arial"/>
          <w:b/>
          <w:bCs/>
          <w:sz w:val="20"/>
          <w:szCs w:val="20"/>
          <w:lang w:val="es-ES"/>
        </w:rPr>
        <w:t>-</w:t>
      </w:r>
      <w:r w:rsidR="00B03D63" w:rsidRPr="006003C0">
        <w:rPr>
          <w:rFonts w:ascii="Arial" w:hAnsi="Arial" w:cs="Arial"/>
          <w:b/>
          <w:bCs/>
          <w:sz w:val="20"/>
          <w:szCs w:val="20"/>
          <w:lang w:val="es-ES"/>
        </w:rPr>
        <w:t>No incluye transporte Hotel – Muelle la Bodeguita - Hotel, pasajeros que deseen tomar este servicio ver tarifas.</w:t>
      </w:r>
    </w:p>
    <w:p w14:paraId="235B9C51" w14:textId="77777777" w:rsidR="006003C0" w:rsidRPr="006003C0" w:rsidRDefault="006003C0" w:rsidP="00B03D63">
      <w:pPr>
        <w:spacing w:after="0"/>
        <w:jc w:val="both"/>
        <w:rPr>
          <w:rFonts w:ascii="Arial" w:hAnsi="Arial" w:cs="Arial"/>
          <w:b/>
          <w:bCs/>
          <w:sz w:val="20"/>
          <w:szCs w:val="20"/>
          <w:lang w:val="es-ES"/>
        </w:rPr>
      </w:pPr>
      <w:r w:rsidRPr="006003C0">
        <w:rPr>
          <w:rFonts w:ascii="Arial" w:hAnsi="Arial" w:cs="Arial"/>
          <w:b/>
          <w:bCs/>
          <w:sz w:val="20"/>
          <w:szCs w:val="20"/>
          <w:lang w:val="es-ES"/>
        </w:rPr>
        <w:t>-</w:t>
      </w:r>
      <w:r w:rsidR="00B03D63" w:rsidRPr="006003C0">
        <w:rPr>
          <w:rFonts w:ascii="Arial" w:hAnsi="Arial" w:cs="Arial"/>
          <w:b/>
          <w:bCs/>
          <w:sz w:val="20"/>
          <w:szCs w:val="20"/>
          <w:lang w:val="es-ES"/>
        </w:rPr>
        <w:t xml:space="preserve">Plan Silver: entrada + Fuerte de pescado frito entero (puede ser cambiado por filete de pescado a la plancha o pollo a la plancha o carne a la plancha o arroz con vegetales), arroz con coco, patacones, ensalada, postre (dulces típicos cartageneros) y 1 bebida acompañar el almuerzo (agua, gaseosa, jugo natural o cerveza nacional). </w:t>
      </w:r>
    </w:p>
    <w:p w14:paraId="593AB9E3" w14:textId="77777777" w:rsidR="006003C0" w:rsidRDefault="006003C0" w:rsidP="00B03D63">
      <w:pPr>
        <w:spacing w:after="0"/>
        <w:jc w:val="both"/>
        <w:rPr>
          <w:rFonts w:ascii="Arial" w:hAnsi="Arial" w:cs="Arial"/>
          <w:sz w:val="20"/>
          <w:szCs w:val="20"/>
          <w:lang w:val="es-ES"/>
        </w:rPr>
      </w:pPr>
      <w:r w:rsidRPr="006003C0">
        <w:rPr>
          <w:rFonts w:ascii="Arial" w:hAnsi="Arial" w:cs="Arial"/>
          <w:b/>
          <w:bCs/>
          <w:sz w:val="20"/>
          <w:szCs w:val="20"/>
          <w:lang w:val="es-ES"/>
        </w:rPr>
        <w:t>-</w:t>
      </w:r>
      <w:r w:rsidR="00B03D63" w:rsidRPr="006003C0">
        <w:rPr>
          <w:rFonts w:ascii="Arial" w:hAnsi="Arial" w:cs="Arial"/>
          <w:b/>
          <w:bCs/>
          <w:sz w:val="20"/>
          <w:szCs w:val="20"/>
          <w:lang w:val="es-ES"/>
        </w:rPr>
        <w:t>Plan para niños: incluye medio filete de pescado o media porción de pollo a la plancha o media porción de carne a la plancha, arroz con coco, patacones, postre (dulces típicos cartageneros) y 1 bebida no alcohólica para acompañar el almuerzo</w:t>
      </w:r>
      <w:r w:rsidR="00B03D63" w:rsidRPr="00B03D63">
        <w:rPr>
          <w:rFonts w:ascii="Arial" w:hAnsi="Arial" w:cs="Arial"/>
          <w:sz w:val="20"/>
          <w:szCs w:val="20"/>
          <w:lang w:val="es-ES"/>
        </w:rPr>
        <w:t>.</w:t>
      </w:r>
    </w:p>
    <w:p w14:paraId="1D44C9E2" w14:textId="77777777" w:rsidR="0011296B" w:rsidRDefault="0011296B" w:rsidP="003F40EA">
      <w:pPr>
        <w:spacing w:after="0"/>
        <w:jc w:val="both"/>
        <w:rPr>
          <w:rFonts w:ascii="Arial" w:hAnsi="Arial" w:cs="Arial"/>
          <w:sz w:val="20"/>
          <w:szCs w:val="20"/>
          <w:lang w:val="es-ES"/>
        </w:rPr>
      </w:pPr>
    </w:p>
    <w:p w14:paraId="32B75985" w14:textId="67271ADB" w:rsidR="006003C0" w:rsidRDefault="006003C0" w:rsidP="003777A6">
      <w:pPr>
        <w:spacing w:after="0" w:line="240" w:lineRule="auto"/>
        <w:rPr>
          <w:rFonts w:ascii="Arial" w:hAnsi="Arial" w:cs="Arial"/>
          <w:b/>
          <w:bCs/>
          <w:lang w:val="es-ES"/>
        </w:rPr>
      </w:pPr>
      <w:r>
        <w:rPr>
          <w:rFonts w:ascii="Arial" w:hAnsi="Arial" w:cs="Arial"/>
          <w:b/>
          <w:bCs/>
          <w:lang w:val="es-ES"/>
        </w:rPr>
        <w:t>D</w:t>
      </w:r>
      <w:r w:rsidRPr="003F40EA">
        <w:rPr>
          <w:rFonts w:ascii="Arial" w:hAnsi="Arial" w:cs="Arial"/>
          <w:b/>
          <w:bCs/>
          <w:lang w:val="es-ES"/>
        </w:rPr>
        <w:t xml:space="preserve">ía </w:t>
      </w:r>
      <w:r>
        <w:rPr>
          <w:rFonts w:ascii="Arial" w:hAnsi="Arial" w:cs="Arial"/>
          <w:b/>
          <w:bCs/>
          <w:lang w:val="es-ES"/>
        </w:rPr>
        <w:t>9</w:t>
      </w:r>
      <w:r>
        <w:rPr>
          <w:rFonts w:ascii="Arial" w:hAnsi="Arial" w:cs="Arial"/>
          <w:b/>
          <w:bCs/>
          <w:lang w:val="es-ES"/>
        </w:rPr>
        <w:t>. C</w:t>
      </w:r>
      <w:r w:rsidRPr="003F40EA">
        <w:rPr>
          <w:rFonts w:ascii="Arial" w:hAnsi="Arial" w:cs="Arial"/>
          <w:b/>
          <w:bCs/>
          <w:lang w:val="es-ES"/>
        </w:rPr>
        <w:t>artagena</w:t>
      </w:r>
      <w:r>
        <w:rPr>
          <w:rFonts w:ascii="Arial" w:hAnsi="Arial" w:cs="Arial"/>
          <w:b/>
          <w:bCs/>
          <w:lang w:val="es-ES"/>
        </w:rPr>
        <w:t xml:space="preserve"> – Día libre</w:t>
      </w:r>
    </w:p>
    <w:p w14:paraId="45394F9C" w14:textId="1FB4EE7D" w:rsidR="006003C0" w:rsidRPr="006003C0" w:rsidRDefault="006003C0" w:rsidP="003777A6">
      <w:pPr>
        <w:spacing w:after="0" w:line="240" w:lineRule="auto"/>
        <w:rPr>
          <w:rFonts w:ascii="Arial" w:hAnsi="Arial" w:cs="Arial"/>
          <w:sz w:val="20"/>
          <w:szCs w:val="20"/>
          <w:lang w:val="es-ES"/>
        </w:rPr>
      </w:pPr>
      <w:r w:rsidRPr="006003C0">
        <w:rPr>
          <w:rFonts w:ascii="Arial" w:hAnsi="Arial" w:cs="Arial"/>
          <w:b/>
          <w:bCs/>
          <w:sz w:val="20"/>
          <w:szCs w:val="20"/>
          <w:lang w:val="es-ES"/>
        </w:rPr>
        <w:t>Desayuno</w:t>
      </w:r>
      <w:r w:rsidRPr="006003C0">
        <w:rPr>
          <w:rFonts w:ascii="Arial" w:hAnsi="Arial" w:cs="Arial"/>
          <w:sz w:val="20"/>
          <w:szCs w:val="20"/>
          <w:lang w:val="es-ES"/>
        </w:rPr>
        <w:t xml:space="preserve">. Día libre para actividades personales. </w:t>
      </w:r>
      <w:r w:rsidRPr="006003C0">
        <w:rPr>
          <w:rFonts w:ascii="Arial" w:hAnsi="Arial" w:cs="Arial"/>
          <w:b/>
          <w:bCs/>
          <w:sz w:val="20"/>
          <w:szCs w:val="20"/>
          <w:lang w:val="es-ES"/>
        </w:rPr>
        <w:t>Alojamiento</w:t>
      </w:r>
      <w:r w:rsidRPr="006003C0">
        <w:rPr>
          <w:rFonts w:ascii="Arial" w:hAnsi="Arial" w:cs="Arial"/>
          <w:sz w:val="20"/>
          <w:szCs w:val="20"/>
          <w:lang w:val="es-ES"/>
        </w:rPr>
        <w:t>.</w:t>
      </w:r>
    </w:p>
    <w:p w14:paraId="4A872004" w14:textId="77777777" w:rsidR="006003C0" w:rsidRDefault="006003C0" w:rsidP="003777A6">
      <w:pPr>
        <w:spacing w:after="0" w:line="240" w:lineRule="auto"/>
        <w:rPr>
          <w:rFonts w:ascii="Arial" w:hAnsi="Arial" w:cs="Arial"/>
          <w:b/>
          <w:bCs/>
          <w:sz w:val="20"/>
          <w:szCs w:val="20"/>
          <w:lang w:val="es-ES"/>
        </w:rPr>
      </w:pPr>
    </w:p>
    <w:p w14:paraId="283FCA23" w14:textId="684B8CFC" w:rsidR="003777A6" w:rsidRDefault="009C60D4" w:rsidP="003777A6">
      <w:pPr>
        <w:spacing w:after="0" w:line="240" w:lineRule="auto"/>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w:t>
      </w:r>
      <w:r w:rsidR="006003C0">
        <w:rPr>
          <w:rFonts w:ascii="Arial" w:hAnsi="Arial" w:cs="Arial"/>
          <w:b/>
          <w:szCs w:val="20"/>
          <w:lang w:val="es-ES"/>
        </w:rPr>
        <w:t>10</w:t>
      </w:r>
      <w:r w:rsidR="000113E7" w:rsidRPr="009C60D4">
        <w:rPr>
          <w:rFonts w:ascii="Arial" w:hAnsi="Arial" w:cs="Arial"/>
          <w:b/>
          <w:szCs w:val="20"/>
          <w:lang w:val="es-ES"/>
        </w:rPr>
        <w:t xml:space="preserve">. </w:t>
      </w:r>
      <w:r w:rsidR="003F40EA">
        <w:rPr>
          <w:rFonts w:ascii="Arial" w:hAnsi="Arial" w:cs="Arial"/>
          <w:b/>
          <w:szCs w:val="20"/>
          <w:lang w:val="es-ES"/>
        </w:rPr>
        <w:t>Cartagena</w:t>
      </w:r>
      <w:r w:rsidR="00D31C2D">
        <w:rPr>
          <w:rFonts w:ascii="Arial" w:hAnsi="Arial" w:cs="Arial"/>
          <w:b/>
          <w:szCs w:val="20"/>
          <w:lang w:val="es-ES"/>
        </w:rPr>
        <w:t xml:space="preserve"> </w:t>
      </w:r>
      <w:r w:rsidR="00D31C2D" w:rsidRPr="009C60D4">
        <w:rPr>
          <w:rFonts w:ascii="Arial" w:hAnsi="Arial" w:cs="Arial"/>
          <w:b/>
          <w:szCs w:val="20"/>
          <w:lang w:val="es-ES"/>
        </w:rPr>
        <w:t>–</w:t>
      </w:r>
      <w:r w:rsidR="000113E7" w:rsidRPr="009C60D4">
        <w:rPr>
          <w:rFonts w:ascii="Arial" w:hAnsi="Arial" w:cs="Arial"/>
          <w:b/>
          <w:szCs w:val="20"/>
          <w:lang w:val="es-ES"/>
        </w:rPr>
        <w:t xml:space="preserve"> México</w:t>
      </w:r>
    </w:p>
    <w:p w14:paraId="2E9AF733" w14:textId="45BA3296" w:rsidR="002A1F06" w:rsidRPr="00C64ACF" w:rsidRDefault="002A1F06" w:rsidP="00C64ACF">
      <w:pPr>
        <w:spacing w:after="0" w:line="240" w:lineRule="auto"/>
        <w:rPr>
          <w:rFonts w:ascii="Arial" w:hAnsi="Arial" w:cs="Arial"/>
          <w:i/>
          <w:iCs/>
          <w:sz w:val="20"/>
          <w:szCs w:val="20"/>
          <w:lang w:val="es-ES"/>
        </w:rPr>
      </w:pPr>
      <w:r w:rsidRPr="002A1F06">
        <w:rPr>
          <w:rFonts w:ascii="Arial" w:hAnsi="Arial" w:cs="Arial"/>
          <w:b/>
          <w:sz w:val="20"/>
          <w:szCs w:val="20"/>
          <w:lang w:val="es-ES"/>
        </w:rPr>
        <w:t>Desayuno</w:t>
      </w:r>
      <w:r w:rsidRPr="002A1F06">
        <w:rPr>
          <w:rFonts w:ascii="Arial" w:hAnsi="Arial" w:cs="Arial"/>
          <w:sz w:val="20"/>
          <w:szCs w:val="20"/>
          <w:lang w:val="es-ES"/>
        </w:rPr>
        <w:t xml:space="preserve">. Asistencia </w:t>
      </w:r>
      <w:r w:rsidR="006003C0">
        <w:rPr>
          <w:rFonts w:ascii="Arial" w:hAnsi="Arial" w:cs="Arial"/>
          <w:sz w:val="20"/>
          <w:szCs w:val="20"/>
          <w:lang w:val="es-ES"/>
        </w:rPr>
        <w:t xml:space="preserve">y </w:t>
      </w:r>
      <w:r w:rsidRPr="002A1F06">
        <w:rPr>
          <w:rFonts w:ascii="Arial" w:hAnsi="Arial" w:cs="Arial"/>
          <w:sz w:val="20"/>
          <w:szCs w:val="20"/>
          <w:lang w:val="es-ES"/>
        </w:rPr>
        <w:t>traslado al aeropuerto para tomar su vuelo con destino a la ciudad de origen.</w:t>
      </w:r>
      <w:r w:rsidR="00C64ACF">
        <w:rPr>
          <w:rFonts w:ascii="Arial" w:hAnsi="Arial" w:cs="Arial"/>
          <w:sz w:val="20"/>
          <w:szCs w:val="20"/>
          <w:lang w:val="es-ES"/>
        </w:rPr>
        <w:t xml:space="preserve"> </w:t>
      </w:r>
      <w:r w:rsidRPr="00C64ACF">
        <w:rPr>
          <w:rFonts w:ascii="Arial" w:hAnsi="Arial" w:cs="Arial"/>
          <w:b/>
          <w:i/>
          <w:iCs/>
          <w:sz w:val="20"/>
          <w:szCs w:val="20"/>
          <w:lang w:val="es-ES"/>
        </w:rPr>
        <w:t>Fin de los servicios.</w:t>
      </w:r>
    </w:p>
    <w:p w14:paraId="26A65813" w14:textId="77777777" w:rsidR="00C64ACF" w:rsidRDefault="00C64ACF" w:rsidP="0030174C">
      <w:pPr>
        <w:pStyle w:val="Sinespaciado"/>
        <w:jc w:val="both"/>
        <w:rPr>
          <w:rFonts w:ascii="Arial" w:hAnsi="Arial" w:cs="Arial"/>
          <w:b/>
          <w:sz w:val="20"/>
          <w:szCs w:val="20"/>
          <w:lang w:val="es-ES"/>
        </w:rPr>
      </w:pPr>
    </w:p>
    <w:p w14:paraId="44F44092" w14:textId="2BBDAD19" w:rsidR="00687151" w:rsidRPr="00CF6705" w:rsidRDefault="00687151" w:rsidP="0030174C">
      <w:pPr>
        <w:pStyle w:val="Sinespaciado"/>
        <w:jc w:val="both"/>
        <w:rPr>
          <w:rFonts w:ascii="Arial" w:hAnsi="Arial" w:cs="Arial"/>
          <w:b/>
          <w:sz w:val="20"/>
          <w:szCs w:val="20"/>
          <w:lang w:val="es-ES"/>
        </w:rPr>
      </w:pPr>
      <w:r w:rsidRPr="00CF6705">
        <w:rPr>
          <w:rFonts w:ascii="Arial" w:hAnsi="Arial" w:cs="Arial"/>
          <w:b/>
          <w:sz w:val="20"/>
          <w:szCs w:val="20"/>
          <w:lang w:val="es-ES"/>
        </w:rPr>
        <w:t xml:space="preserve">INCLUYE: </w:t>
      </w:r>
    </w:p>
    <w:p w14:paraId="090F225E" w14:textId="77777777" w:rsidR="00FF22C5" w:rsidRPr="006003C0" w:rsidRDefault="00FF22C5" w:rsidP="00FF22C5">
      <w:pPr>
        <w:pStyle w:val="Sinespaciado"/>
        <w:jc w:val="both"/>
        <w:rPr>
          <w:rFonts w:ascii="Arial" w:hAnsi="Arial" w:cs="Arial"/>
          <w:b/>
          <w:bCs/>
          <w:color w:val="00B050"/>
          <w:sz w:val="20"/>
          <w:szCs w:val="20"/>
          <w:lang w:val="es-ES"/>
        </w:rPr>
      </w:pPr>
      <w:r w:rsidRPr="006003C0">
        <w:rPr>
          <w:rFonts w:ascii="Arial" w:hAnsi="Arial" w:cs="Arial"/>
          <w:b/>
          <w:bCs/>
          <w:sz w:val="20"/>
          <w:szCs w:val="20"/>
          <w:lang w:val="es-ES"/>
        </w:rPr>
        <w:t xml:space="preserve">BOGOTÁ </w:t>
      </w:r>
    </w:p>
    <w:p w14:paraId="3F1E82DF" w14:textId="6E24A8F5" w:rsidR="00FF22C5" w:rsidRPr="00FF22C5" w:rsidRDefault="00FF22C5" w:rsidP="004E0280">
      <w:pPr>
        <w:pStyle w:val="Sinespaciado"/>
        <w:numPr>
          <w:ilvl w:val="0"/>
          <w:numId w:val="44"/>
        </w:numPr>
        <w:jc w:val="both"/>
        <w:rPr>
          <w:rFonts w:ascii="Arial" w:hAnsi="Arial" w:cs="Arial"/>
          <w:sz w:val="20"/>
          <w:szCs w:val="20"/>
          <w:lang w:val="es-ES"/>
        </w:rPr>
      </w:pPr>
      <w:r w:rsidRPr="00FF22C5">
        <w:rPr>
          <w:rFonts w:ascii="Arial" w:hAnsi="Arial" w:cs="Arial"/>
          <w:sz w:val="20"/>
          <w:szCs w:val="20"/>
          <w:lang w:val="es-ES"/>
        </w:rPr>
        <w:t xml:space="preserve">Traslados aeropuerto – hotel – aeropuerto en servicio </w:t>
      </w:r>
      <w:r w:rsidR="006003C0">
        <w:rPr>
          <w:rFonts w:ascii="Arial" w:hAnsi="Arial" w:cs="Arial"/>
          <w:sz w:val="20"/>
          <w:szCs w:val="20"/>
          <w:lang w:val="es-ES"/>
        </w:rPr>
        <w:t>compartido</w:t>
      </w:r>
      <w:r w:rsidRPr="00FF22C5">
        <w:rPr>
          <w:rFonts w:ascii="Arial" w:hAnsi="Arial" w:cs="Arial"/>
          <w:sz w:val="20"/>
          <w:szCs w:val="20"/>
          <w:lang w:val="es-ES"/>
        </w:rPr>
        <w:t xml:space="preserve">. </w:t>
      </w:r>
    </w:p>
    <w:p w14:paraId="7BCB5EAC" w14:textId="3D94833B" w:rsidR="00FF22C5" w:rsidRPr="00FF22C5" w:rsidRDefault="006003C0" w:rsidP="004E0280">
      <w:pPr>
        <w:pStyle w:val="Sinespaciado"/>
        <w:numPr>
          <w:ilvl w:val="0"/>
          <w:numId w:val="44"/>
        </w:numPr>
        <w:jc w:val="both"/>
        <w:rPr>
          <w:rFonts w:ascii="Arial" w:hAnsi="Arial" w:cs="Arial"/>
          <w:sz w:val="20"/>
          <w:szCs w:val="20"/>
          <w:lang w:val="es-ES"/>
        </w:rPr>
      </w:pPr>
      <w:r>
        <w:rPr>
          <w:rFonts w:ascii="Arial" w:hAnsi="Arial" w:cs="Arial"/>
          <w:sz w:val="20"/>
          <w:szCs w:val="20"/>
          <w:lang w:val="es-ES"/>
        </w:rPr>
        <w:t>3</w:t>
      </w:r>
      <w:r w:rsidR="00FF22C5" w:rsidRPr="00FF22C5">
        <w:rPr>
          <w:rFonts w:ascii="Arial" w:hAnsi="Arial" w:cs="Arial"/>
          <w:sz w:val="20"/>
          <w:szCs w:val="20"/>
          <w:lang w:val="es-ES"/>
        </w:rPr>
        <w:t xml:space="preserve"> noches de alojamiento en el hotel elegido. </w:t>
      </w:r>
    </w:p>
    <w:p w14:paraId="1D8470D9" w14:textId="77777777" w:rsidR="00FF22C5" w:rsidRPr="00FF22C5" w:rsidRDefault="00FF22C5" w:rsidP="004E0280">
      <w:pPr>
        <w:pStyle w:val="Sinespaciado"/>
        <w:numPr>
          <w:ilvl w:val="0"/>
          <w:numId w:val="44"/>
        </w:numPr>
        <w:jc w:val="both"/>
        <w:rPr>
          <w:rFonts w:ascii="Arial" w:hAnsi="Arial" w:cs="Arial"/>
          <w:sz w:val="20"/>
          <w:szCs w:val="20"/>
          <w:lang w:val="es-ES"/>
        </w:rPr>
      </w:pPr>
      <w:r w:rsidRPr="00FF22C5">
        <w:rPr>
          <w:rFonts w:ascii="Arial" w:hAnsi="Arial" w:cs="Arial"/>
          <w:sz w:val="20"/>
          <w:szCs w:val="20"/>
          <w:lang w:val="es-ES"/>
        </w:rPr>
        <w:t xml:space="preserve">Desayunos diarios. </w:t>
      </w:r>
    </w:p>
    <w:p w14:paraId="400485CB" w14:textId="77777777" w:rsidR="006003C0" w:rsidRPr="006003C0" w:rsidRDefault="006003C0" w:rsidP="004E0280">
      <w:pPr>
        <w:pStyle w:val="Sinespaciado"/>
        <w:numPr>
          <w:ilvl w:val="0"/>
          <w:numId w:val="44"/>
        </w:numPr>
        <w:jc w:val="both"/>
        <w:rPr>
          <w:rFonts w:ascii="Arial" w:hAnsi="Arial" w:cs="Arial"/>
          <w:sz w:val="20"/>
          <w:szCs w:val="20"/>
          <w:lang w:val="es-ES"/>
        </w:rPr>
      </w:pPr>
      <w:r w:rsidRPr="006003C0">
        <w:rPr>
          <w:rFonts w:ascii="Arial" w:hAnsi="Arial" w:cs="Arial"/>
          <w:sz w:val="20"/>
          <w:szCs w:val="20"/>
          <w:lang w:val="es-ES"/>
        </w:rPr>
        <w:t>Visita</w:t>
      </w:r>
      <w:r w:rsidRPr="006003C0">
        <w:rPr>
          <w:rFonts w:ascii="Arial" w:hAnsi="Arial" w:cs="Arial"/>
          <w:sz w:val="20"/>
          <w:szCs w:val="20"/>
          <w:lang w:val="es-ES"/>
        </w:rPr>
        <w:t xml:space="preserve"> de Ciudad + Museo de Oro + Monserrate. </w:t>
      </w:r>
    </w:p>
    <w:p w14:paraId="6262FBB3" w14:textId="788BF006" w:rsidR="006003C0" w:rsidRDefault="006003C0" w:rsidP="004E0280">
      <w:pPr>
        <w:pStyle w:val="Sinespaciado"/>
        <w:numPr>
          <w:ilvl w:val="0"/>
          <w:numId w:val="44"/>
        </w:numPr>
        <w:jc w:val="both"/>
        <w:rPr>
          <w:rFonts w:ascii="Arial" w:hAnsi="Arial" w:cs="Arial"/>
          <w:sz w:val="20"/>
          <w:szCs w:val="20"/>
          <w:lang w:val="es-ES"/>
        </w:rPr>
      </w:pPr>
      <w:r w:rsidRPr="006003C0">
        <w:rPr>
          <w:rFonts w:ascii="Arial" w:hAnsi="Arial" w:cs="Arial"/>
          <w:sz w:val="20"/>
          <w:szCs w:val="20"/>
          <w:lang w:val="es-ES"/>
        </w:rPr>
        <w:t xml:space="preserve">Visita a la </w:t>
      </w:r>
      <w:r w:rsidRPr="006003C0">
        <w:rPr>
          <w:rFonts w:ascii="Arial" w:hAnsi="Arial" w:cs="Arial"/>
          <w:sz w:val="20"/>
          <w:szCs w:val="20"/>
          <w:lang w:val="es-ES"/>
        </w:rPr>
        <w:t>Catedral de Sal de Zipaquirá.</w:t>
      </w:r>
    </w:p>
    <w:p w14:paraId="24D24C6B" w14:textId="057B3312" w:rsidR="004E0280" w:rsidRPr="00FF22C5" w:rsidRDefault="004E0280" w:rsidP="004E0280">
      <w:pPr>
        <w:pStyle w:val="Sinespaciado"/>
        <w:numPr>
          <w:ilvl w:val="0"/>
          <w:numId w:val="44"/>
        </w:numPr>
        <w:jc w:val="both"/>
        <w:rPr>
          <w:rFonts w:ascii="Arial" w:hAnsi="Arial" w:cs="Arial"/>
          <w:sz w:val="20"/>
          <w:szCs w:val="20"/>
          <w:lang w:val="es-ES"/>
        </w:rPr>
      </w:pPr>
      <w:r w:rsidRPr="00C64ACF">
        <w:rPr>
          <w:rFonts w:ascii="Arial" w:hAnsi="Arial" w:cs="Arial"/>
          <w:sz w:val="20"/>
          <w:szCs w:val="20"/>
          <w:lang w:val="es-ES"/>
        </w:rPr>
        <w:t>Tarjeta Básica de asistencia al viajero</w:t>
      </w:r>
    </w:p>
    <w:p w14:paraId="0D14EAC9" w14:textId="77777777" w:rsidR="00FF22C5" w:rsidRPr="00FF22C5" w:rsidRDefault="00FF22C5" w:rsidP="00FF22C5">
      <w:pPr>
        <w:pStyle w:val="Sinespaciado"/>
        <w:jc w:val="both"/>
        <w:rPr>
          <w:rFonts w:ascii="Arial" w:hAnsi="Arial" w:cs="Arial"/>
          <w:sz w:val="20"/>
          <w:szCs w:val="20"/>
          <w:lang w:val="es-ES"/>
        </w:rPr>
      </w:pPr>
    </w:p>
    <w:p w14:paraId="1CB6667D" w14:textId="77777777" w:rsidR="00FF22C5" w:rsidRPr="006003C0" w:rsidRDefault="00FF22C5" w:rsidP="00FF22C5">
      <w:pPr>
        <w:pStyle w:val="Sinespaciado"/>
        <w:jc w:val="both"/>
        <w:rPr>
          <w:rFonts w:ascii="Arial" w:hAnsi="Arial" w:cs="Arial"/>
          <w:b/>
          <w:bCs/>
          <w:sz w:val="20"/>
          <w:szCs w:val="20"/>
          <w:lang w:val="es-ES"/>
        </w:rPr>
      </w:pPr>
      <w:r w:rsidRPr="006003C0">
        <w:rPr>
          <w:rFonts w:ascii="Arial" w:hAnsi="Arial" w:cs="Arial"/>
          <w:b/>
          <w:bCs/>
          <w:sz w:val="20"/>
          <w:szCs w:val="20"/>
          <w:lang w:val="es-ES"/>
        </w:rPr>
        <w:t>MEDELLIN</w:t>
      </w:r>
    </w:p>
    <w:p w14:paraId="19B018C5" w14:textId="28270926" w:rsidR="00FF22C5" w:rsidRPr="00FF22C5" w:rsidRDefault="00FF22C5" w:rsidP="004E0280">
      <w:pPr>
        <w:pStyle w:val="Sinespaciado"/>
        <w:numPr>
          <w:ilvl w:val="0"/>
          <w:numId w:val="45"/>
        </w:numPr>
        <w:jc w:val="both"/>
        <w:rPr>
          <w:rFonts w:ascii="Arial" w:hAnsi="Arial" w:cs="Arial"/>
          <w:sz w:val="20"/>
          <w:szCs w:val="20"/>
          <w:lang w:val="es-ES"/>
        </w:rPr>
      </w:pPr>
      <w:r w:rsidRPr="00FF22C5">
        <w:rPr>
          <w:rFonts w:ascii="Arial" w:hAnsi="Arial" w:cs="Arial"/>
          <w:sz w:val="20"/>
          <w:szCs w:val="20"/>
          <w:lang w:val="es-ES"/>
        </w:rPr>
        <w:t xml:space="preserve">Traslados aeropuerto – hotel – aeropuerto en servicio </w:t>
      </w:r>
      <w:r w:rsidR="006003C0">
        <w:rPr>
          <w:rFonts w:ascii="Arial" w:hAnsi="Arial" w:cs="Arial"/>
          <w:sz w:val="20"/>
          <w:szCs w:val="20"/>
          <w:lang w:val="es-ES"/>
        </w:rPr>
        <w:t>compartido</w:t>
      </w:r>
      <w:r w:rsidRPr="00FF22C5">
        <w:rPr>
          <w:rFonts w:ascii="Arial" w:hAnsi="Arial" w:cs="Arial"/>
          <w:sz w:val="20"/>
          <w:szCs w:val="20"/>
          <w:lang w:val="es-ES"/>
        </w:rPr>
        <w:t>.</w:t>
      </w:r>
    </w:p>
    <w:p w14:paraId="46CB89A5" w14:textId="7C326158" w:rsidR="00FF22C5" w:rsidRPr="00FF22C5" w:rsidRDefault="006003C0" w:rsidP="004E0280">
      <w:pPr>
        <w:pStyle w:val="Sinespaciado"/>
        <w:numPr>
          <w:ilvl w:val="0"/>
          <w:numId w:val="45"/>
        </w:numPr>
        <w:jc w:val="both"/>
        <w:rPr>
          <w:rFonts w:ascii="Arial" w:hAnsi="Arial" w:cs="Arial"/>
          <w:sz w:val="20"/>
          <w:szCs w:val="20"/>
          <w:lang w:val="es-ES"/>
        </w:rPr>
      </w:pPr>
      <w:r>
        <w:rPr>
          <w:rFonts w:ascii="Arial" w:hAnsi="Arial" w:cs="Arial"/>
          <w:sz w:val="20"/>
          <w:szCs w:val="20"/>
          <w:lang w:val="es-ES"/>
        </w:rPr>
        <w:t>3</w:t>
      </w:r>
      <w:r w:rsidR="00FF22C5" w:rsidRPr="00FF22C5">
        <w:rPr>
          <w:rFonts w:ascii="Arial" w:hAnsi="Arial" w:cs="Arial"/>
          <w:sz w:val="20"/>
          <w:szCs w:val="20"/>
          <w:lang w:val="es-ES"/>
        </w:rPr>
        <w:t xml:space="preserve"> noches de alojamiento en el hotel elegido. </w:t>
      </w:r>
    </w:p>
    <w:p w14:paraId="4E9568ED" w14:textId="77777777" w:rsidR="00FF22C5" w:rsidRPr="00FF22C5" w:rsidRDefault="00FF22C5" w:rsidP="004E0280">
      <w:pPr>
        <w:pStyle w:val="Sinespaciado"/>
        <w:numPr>
          <w:ilvl w:val="0"/>
          <w:numId w:val="45"/>
        </w:numPr>
        <w:jc w:val="both"/>
        <w:rPr>
          <w:rFonts w:ascii="Arial" w:hAnsi="Arial" w:cs="Arial"/>
          <w:sz w:val="20"/>
          <w:szCs w:val="20"/>
          <w:lang w:val="es-ES"/>
        </w:rPr>
      </w:pPr>
      <w:r w:rsidRPr="00FF22C5">
        <w:rPr>
          <w:rFonts w:ascii="Arial" w:hAnsi="Arial" w:cs="Arial"/>
          <w:sz w:val="20"/>
          <w:szCs w:val="20"/>
          <w:lang w:val="es-ES"/>
        </w:rPr>
        <w:t xml:space="preserve">Desayunos diarios. </w:t>
      </w:r>
    </w:p>
    <w:p w14:paraId="12A2586F" w14:textId="77777777" w:rsidR="006003C0" w:rsidRPr="006003C0" w:rsidRDefault="006003C0" w:rsidP="004E0280">
      <w:pPr>
        <w:pStyle w:val="Sinespaciado"/>
        <w:numPr>
          <w:ilvl w:val="0"/>
          <w:numId w:val="45"/>
        </w:numPr>
        <w:jc w:val="both"/>
        <w:rPr>
          <w:rFonts w:ascii="Arial" w:hAnsi="Arial" w:cs="Arial"/>
          <w:sz w:val="20"/>
          <w:szCs w:val="20"/>
          <w:lang w:val="es-ES"/>
        </w:rPr>
      </w:pPr>
      <w:r w:rsidRPr="006003C0">
        <w:rPr>
          <w:rFonts w:ascii="Arial" w:hAnsi="Arial" w:cs="Arial"/>
          <w:sz w:val="20"/>
          <w:szCs w:val="20"/>
          <w:lang w:val="es-ES"/>
        </w:rPr>
        <w:t>Tour de transformación semi-privado</w:t>
      </w:r>
    </w:p>
    <w:p w14:paraId="743C7F01" w14:textId="239AB62E" w:rsidR="006003C0" w:rsidRPr="006003C0" w:rsidRDefault="006003C0" w:rsidP="004E0280">
      <w:pPr>
        <w:pStyle w:val="Sinespaciado"/>
        <w:numPr>
          <w:ilvl w:val="0"/>
          <w:numId w:val="45"/>
        </w:numPr>
        <w:jc w:val="both"/>
        <w:rPr>
          <w:rFonts w:ascii="Arial" w:hAnsi="Arial" w:cs="Arial"/>
          <w:sz w:val="20"/>
          <w:szCs w:val="20"/>
          <w:lang w:val="es-ES"/>
        </w:rPr>
      </w:pPr>
      <w:r w:rsidRPr="006003C0">
        <w:rPr>
          <w:rFonts w:ascii="Arial" w:hAnsi="Arial" w:cs="Arial"/>
          <w:sz w:val="20"/>
          <w:szCs w:val="20"/>
          <w:lang w:val="es-ES"/>
        </w:rPr>
        <w:t>T</w:t>
      </w:r>
      <w:r w:rsidRPr="006003C0">
        <w:rPr>
          <w:rFonts w:ascii="Arial" w:hAnsi="Arial" w:cs="Arial"/>
          <w:sz w:val="20"/>
          <w:szCs w:val="20"/>
          <w:lang w:val="es-ES"/>
        </w:rPr>
        <w:t>our Peñol – Guatapé Semi-privado.</w:t>
      </w:r>
    </w:p>
    <w:p w14:paraId="5A3FDE9A" w14:textId="79275032" w:rsidR="004E0280" w:rsidRPr="00FF22C5" w:rsidRDefault="004E0280" w:rsidP="004E0280">
      <w:pPr>
        <w:pStyle w:val="Sinespaciado"/>
        <w:numPr>
          <w:ilvl w:val="0"/>
          <w:numId w:val="45"/>
        </w:numPr>
        <w:jc w:val="both"/>
        <w:rPr>
          <w:rFonts w:ascii="Arial" w:hAnsi="Arial" w:cs="Arial"/>
          <w:sz w:val="20"/>
          <w:szCs w:val="20"/>
          <w:lang w:val="es-ES"/>
        </w:rPr>
      </w:pPr>
      <w:r w:rsidRPr="00C64ACF">
        <w:rPr>
          <w:rFonts w:ascii="Arial" w:hAnsi="Arial" w:cs="Arial"/>
          <w:sz w:val="20"/>
          <w:szCs w:val="20"/>
          <w:lang w:val="es-ES"/>
        </w:rPr>
        <w:t>Tarjeta Básica de asistencia al viajero</w:t>
      </w:r>
    </w:p>
    <w:p w14:paraId="08F7B645" w14:textId="77777777" w:rsidR="006003C0" w:rsidRDefault="006003C0" w:rsidP="00FF22C5">
      <w:pPr>
        <w:pStyle w:val="Sinespaciado"/>
        <w:jc w:val="both"/>
        <w:rPr>
          <w:rFonts w:ascii="Arial" w:hAnsi="Arial" w:cs="Arial"/>
          <w:b/>
          <w:bCs/>
          <w:sz w:val="20"/>
          <w:szCs w:val="20"/>
          <w:lang w:val="es-ES"/>
        </w:rPr>
      </w:pPr>
    </w:p>
    <w:p w14:paraId="7E062452" w14:textId="4126CF9E" w:rsidR="00FF22C5" w:rsidRPr="006003C0" w:rsidRDefault="00FF22C5" w:rsidP="00FF22C5">
      <w:pPr>
        <w:pStyle w:val="Sinespaciado"/>
        <w:jc w:val="both"/>
        <w:rPr>
          <w:rFonts w:ascii="Arial" w:hAnsi="Arial" w:cs="Arial"/>
          <w:b/>
          <w:bCs/>
          <w:sz w:val="20"/>
          <w:szCs w:val="20"/>
          <w:lang w:val="es-ES"/>
        </w:rPr>
      </w:pPr>
      <w:r w:rsidRPr="006003C0">
        <w:rPr>
          <w:rFonts w:ascii="Arial" w:hAnsi="Arial" w:cs="Arial"/>
          <w:b/>
          <w:bCs/>
          <w:sz w:val="20"/>
          <w:szCs w:val="20"/>
          <w:lang w:val="es-ES"/>
        </w:rPr>
        <w:t xml:space="preserve">CARTAGENA </w:t>
      </w:r>
    </w:p>
    <w:p w14:paraId="6FD9E803" w14:textId="0B4E5935" w:rsidR="00FF22C5" w:rsidRPr="00FF22C5" w:rsidRDefault="00FF22C5" w:rsidP="004E0280">
      <w:pPr>
        <w:pStyle w:val="Sinespaciado"/>
        <w:numPr>
          <w:ilvl w:val="0"/>
          <w:numId w:val="46"/>
        </w:numPr>
        <w:jc w:val="both"/>
        <w:rPr>
          <w:rFonts w:ascii="Arial" w:hAnsi="Arial" w:cs="Arial"/>
          <w:sz w:val="20"/>
          <w:szCs w:val="20"/>
          <w:lang w:val="es-ES"/>
        </w:rPr>
      </w:pPr>
      <w:r w:rsidRPr="00FF22C5">
        <w:rPr>
          <w:rFonts w:ascii="Arial" w:hAnsi="Arial" w:cs="Arial"/>
          <w:sz w:val="20"/>
          <w:szCs w:val="20"/>
          <w:lang w:val="es-ES"/>
        </w:rPr>
        <w:t xml:space="preserve">Traslados aeropuerto – hotel – aeropuerto en servicio </w:t>
      </w:r>
      <w:r w:rsidR="006003C0">
        <w:rPr>
          <w:rFonts w:ascii="Arial" w:hAnsi="Arial" w:cs="Arial"/>
          <w:sz w:val="20"/>
          <w:szCs w:val="20"/>
          <w:lang w:val="es-ES"/>
        </w:rPr>
        <w:t>compartido</w:t>
      </w:r>
      <w:r w:rsidRPr="00FF22C5">
        <w:rPr>
          <w:rFonts w:ascii="Arial" w:hAnsi="Arial" w:cs="Arial"/>
          <w:sz w:val="20"/>
          <w:szCs w:val="20"/>
          <w:lang w:val="es-ES"/>
        </w:rPr>
        <w:t xml:space="preserve">. </w:t>
      </w:r>
    </w:p>
    <w:p w14:paraId="1BB74767" w14:textId="77777777" w:rsidR="00FF22C5" w:rsidRPr="00FF22C5" w:rsidRDefault="00FF22C5" w:rsidP="004E0280">
      <w:pPr>
        <w:pStyle w:val="Sinespaciado"/>
        <w:numPr>
          <w:ilvl w:val="0"/>
          <w:numId w:val="46"/>
        </w:numPr>
        <w:jc w:val="both"/>
        <w:rPr>
          <w:rFonts w:ascii="Arial" w:hAnsi="Arial" w:cs="Arial"/>
          <w:sz w:val="20"/>
          <w:szCs w:val="20"/>
          <w:lang w:val="es-ES"/>
        </w:rPr>
      </w:pPr>
      <w:r w:rsidRPr="00FF22C5">
        <w:rPr>
          <w:rFonts w:ascii="Arial" w:hAnsi="Arial" w:cs="Arial"/>
          <w:sz w:val="20"/>
          <w:szCs w:val="20"/>
          <w:lang w:val="es-ES"/>
        </w:rPr>
        <w:t xml:space="preserve">3 noches de alojamiento en el hotel elegido. </w:t>
      </w:r>
    </w:p>
    <w:p w14:paraId="7E812653" w14:textId="77777777" w:rsidR="00FF22C5" w:rsidRPr="00FF22C5" w:rsidRDefault="00FF22C5" w:rsidP="004E0280">
      <w:pPr>
        <w:pStyle w:val="Sinespaciado"/>
        <w:numPr>
          <w:ilvl w:val="0"/>
          <w:numId w:val="46"/>
        </w:numPr>
        <w:jc w:val="both"/>
        <w:rPr>
          <w:rFonts w:ascii="Arial" w:hAnsi="Arial" w:cs="Arial"/>
          <w:sz w:val="20"/>
          <w:szCs w:val="20"/>
          <w:lang w:val="es-ES"/>
        </w:rPr>
      </w:pPr>
      <w:r w:rsidRPr="00FF22C5">
        <w:rPr>
          <w:rFonts w:ascii="Arial" w:hAnsi="Arial" w:cs="Arial"/>
          <w:sz w:val="20"/>
          <w:szCs w:val="20"/>
          <w:lang w:val="es-ES"/>
        </w:rPr>
        <w:t>Desayunos diarios.</w:t>
      </w:r>
    </w:p>
    <w:p w14:paraId="14C3E391" w14:textId="2DF3C981" w:rsidR="006003C0" w:rsidRDefault="006003C0" w:rsidP="00C135BA">
      <w:pPr>
        <w:pStyle w:val="Sinespaciado"/>
        <w:numPr>
          <w:ilvl w:val="0"/>
          <w:numId w:val="46"/>
        </w:numPr>
        <w:jc w:val="both"/>
        <w:rPr>
          <w:rFonts w:ascii="Arial" w:hAnsi="Arial" w:cs="Arial"/>
          <w:sz w:val="20"/>
          <w:szCs w:val="20"/>
          <w:lang w:val="es-ES"/>
        </w:rPr>
      </w:pPr>
      <w:r w:rsidRPr="006003C0">
        <w:rPr>
          <w:rFonts w:ascii="Arial" w:hAnsi="Arial" w:cs="Arial"/>
          <w:sz w:val="20"/>
          <w:szCs w:val="20"/>
          <w:lang w:val="es-ES"/>
        </w:rPr>
        <w:t>Tour de ciudad con Castillo de San Felipe</w:t>
      </w:r>
      <w:r w:rsidRPr="006003C0">
        <w:rPr>
          <w:rFonts w:ascii="Arial" w:hAnsi="Arial" w:cs="Arial"/>
          <w:sz w:val="20"/>
          <w:szCs w:val="20"/>
          <w:lang w:val="es-ES"/>
        </w:rPr>
        <w:t xml:space="preserve"> </w:t>
      </w:r>
    </w:p>
    <w:p w14:paraId="419D2788" w14:textId="7368262F" w:rsidR="006003C0" w:rsidRDefault="006003C0" w:rsidP="00C135BA">
      <w:pPr>
        <w:pStyle w:val="Sinespaciado"/>
        <w:numPr>
          <w:ilvl w:val="0"/>
          <w:numId w:val="46"/>
        </w:numPr>
        <w:jc w:val="both"/>
        <w:rPr>
          <w:rFonts w:ascii="Arial" w:hAnsi="Arial" w:cs="Arial"/>
          <w:sz w:val="20"/>
          <w:szCs w:val="20"/>
          <w:lang w:val="es-ES"/>
        </w:rPr>
      </w:pPr>
      <w:r w:rsidRPr="006003C0">
        <w:rPr>
          <w:rFonts w:ascii="Arial" w:hAnsi="Arial" w:cs="Arial"/>
          <w:sz w:val="20"/>
          <w:szCs w:val="20"/>
          <w:lang w:val="es-ES"/>
        </w:rPr>
        <w:t>Pasadía San Pedro de Majagua opción Silver en las Islas del Rosario.</w:t>
      </w:r>
    </w:p>
    <w:p w14:paraId="0ECE86E5" w14:textId="22182EB0" w:rsidR="00C64ACF" w:rsidRDefault="004E0280" w:rsidP="004E0280">
      <w:pPr>
        <w:pStyle w:val="Sinespaciado"/>
        <w:numPr>
          <w:ilvl w:val="0"/>
          <w:numId w:val="46"/>
        </w:numPr>
        <w:jc w:val="both"/>
        <w:rPr>
          <w:rFonts w:ascii="Arial" w:hAnsi="Arial" w:cs="Arial"/>
          <w:sz w:val="20"/>
          <w:szCs w:val="20"/>
          <w:lang w:val="es-ES"/>
        </w:rPr>
      </w:pPr>
      <w:r w:rsidRPr="00C64ACF">
        <w:rPr>
          <w:rFonts w:ascii="Arial" w:hAnsi="Arial" w:cs="Arial"/>
          <w:sz w:val="20"/>
          <w:szCs w:val="20"/>
          <w:lang w:val="es-ES"/>
        </w:rPr>
        <w:t>Tarjeta Básica de asistencia al viajero</w:t>
      </w:r>
    </w:p>
    <w:p w14:paraId="53DDF794" w14:textId="77777777" w:rsidR="004E0280" w:rsidRDefault="004E0280" w:rsidP="00C64ACF">
      <w:pPr>
        <w:pStyle w:val="Sinespaciado"/>
        <w:jc w:val="both"/>
        <w:rPr>
          <w:rFonts w:ascii="Arial" w:hAnsi="Arial" w:cs="Arial"/>
          <w:sz w:val="20"/>
          <w:szCs w:val="20"/>
          <w:lang w:val="es-ES"/>
        </w:rPr>
      </w:pPr>
    </w:p>
    <w:p w14:paraId="459C6B08" w14:textId="77777777" w:rsidR="00C266C4" w:rsidRDefault="00C266C4" w:rsidP="00C64ACF">
      <w:pPr>
        <w:pStyle w:val="Sinespaciado"/>
        <w:jc w:val="both"/>
        <w:rPr>
          <w:rFonts w:ascii="Arial" w:hAnsi="Arial" w:cs="Arial"/>
          <w:b/>
          <w:sz w:val="20"/>
          <w:szCs w:val="20"/>
          <w:lang w:val="es-ES"/>
        </w:rPr>
      </w:pPr>
    </w:p>
    <w:p w14:paraId="7D594A5D" w14:textId="77777777" w:rsidR="00C266C4" w:rsidRDefault="00C266C4" w:rsidP="00C64ACF">
      <w:pPr>
        <w:pStyle w:val="Sinespaciado"/>
        <w:jc w:val="both"/>
        <w:rPr>
          <w:rFonts w:ascii="Arial" w:hAnsi="Arial" w:cs="Arial"/>
          <w:b/>
          <w:sz w:val="20"/>
          <w:szCs w:val="20"/>
          <w:lang w:val="es-ES"/>
        </w:rPr>
      </w:pPr>
    </w:p>
    <w:p w14:paraId="01B3D755" w14:textId="77777777" w:rsidR="00C266C4" w:rsidRDefault="00C266C4" w:rsidP="00C64ACF">
      <w:pPr>
        <w:pStyle w:val="Sinespaciado"/>
        <w:jc w:val="both"/>
        <w:rPr>
          <w:rFonts w:ascii="Arial" w:hAnsi="Arial" w:cs="Arial"/>
          <w:b/>
          <w:sz w:val="20"/>
          <w:szCs w:val="20"/>
          <w:lang w:val="es-ES"/>
        </w:rPr>
      </w:pPr>
    </w:p>
    <w:p w14:paraId="3D9C629B" w14:textId="77777777" w:rsidR="00C266C4" w:rsidRDefault="00C266C4" w:rsidP="00C64ACF">
      <w:pPr>
        <w:pStyle w:val="Sinespaciado"/>
        <w:jc w:val="both"/>
        <w:rPr>
          <w:rFonts w:ascii="Arial" w:hAnsi="Arial" w:cs="Arial"/>
          <w:b/>
          <w:sz w:val="20"/>
          <w:szCs w:val="20"/>
          <w:lang w:val="es-ES"/>
        </w:rPr>
      </w:pPr>
    </w:p>
    <w:p w14:paraId="43F27D5B" w14:textId="77777777" w:rsidR="00C266C4" w:rsidRDefault="00C266C4" w:rsidP="00C64ACF">
      <w:pPr>
        <w:pStyle w:val="Sinespaciado"/>
        <w:jc w:val="both"/>
        <w:rPr>
          <w:rFonts w:ascii="Arial" w:hAnsi="Arial" w:cs="Arial"/>
          <w:b/>
          <w:sz w:val="20"/>
          <w:szCs w:val="20"/>
          <w:lang w:val="es-ES"/>
        </w:rPr>
      </w:pPr>
    </w:p>
    <w:p w14:paraId="0619EC43" w14:textId="77777777" w:rsidR="00C266C4" w:rsidRDefault="00C266C4" w:rsidP="00C64ACF">
      <w:pPr>
        <w:pStyle w:val="Sinespaciado"/>
        <w:jc w:val="both"/>
        <w:rPr>
          <w:rFonts w:ascii="Arial" w:hAnsi="Arial" w:cs="Arial"/>
          <w:b/>
          <w:sz w:val="20"/>
          <w:szCs w:val="20"/>
          <w:lang w:val="es-ES"/>
        </w:rPr>
      </w:pPr>
    </w:p>
    <w:p w14:paraId="30D2A392" w14:textId="2B8988A7" w:rsidR="00C64ACF" w:rsidRDefault="007A63AD" w:rsidP="00C64ACF">
      <w:pPr>
        <w:pStyle w:val="Sinespaciado"/>
        <w:jc w:val="both"/>
        <w:rPr>
          <w:rFonts w:ascii="Arial" w:hAnsi="Arial" w:cs="Arial"/>
          <w:b/>
          <w:sz w:val="20"/>
          <w:szCs w:val="20"/>
          <w:lang w:val="es-ES"/>
        </w:rPr>
      </w:pPr>
      <w:r>
        <w:rPr>
          <w:rFonts w:ascii="Arial" w:hAnsi="Arial" w:cs="Arial"/>
          <w:b/>
          <w:sz w:val="20"/>
          <w:szCs w:val="20"/>
          <w:lang w:val="es-ES"/>
        </w:rPr>
        <w:lastRenderedPageBreak/>
        <w:t>NO INCLUYE:</w:t>
      </w:r>
    </w:p>
    <w:p w14:paraId="0F9C5DD5"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Tiquetes aéreos domésticos.</w:t>
      </w:r>
    </w:p>
    <w:p w14:paraId="4A999C4B"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Exceso de equipaje.</w:t>
      </w:r>
    </w:p>
    <w:p w14:paraId="001D5A3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Gastos personales. -Servicios no especificados.</w:t>
      </w:r>
    </w:p>
    <w:p w14:paraId="5BA4AD08"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Seguro hotelero (no obligatorio)</w:t>
      </w:r>
    </w:p>
    <w:p w14:paraId="4C2420EC"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Propinas.</w:t>
      </w:r>
    </w:p>
    <w:p w14:paraId="1F61DD26"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Opcionales que se ofrezcan en el destino.</w:t>
      </w:r>
    </w:p>
    <w:p w14:paraId="3AB5EDF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Traslado hotel en Cartagena – Muelle de Cartagena – Hotel en Cartagena.</w:t>
      </w:r>
    </w:p>
    <w:p w14:paraId="25CB81ED" w14:textId="512141C3"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 xml:space="preserve">Impuesto de zarpe a las Islas de Rosario (USD </w:t>
      </w:r>
      <w:r w:rsidR="006003C0">
        <w:rPr>
          <w:rFonts w:ascii="Arial" w:hAnsi="Arial" w:cs="Arial"/>
          <w:sz w:val="20"/>
          <w:szCs w:val="20"/>
          <w:lang w:val="es-ES"/>
        </w:rPr>
        <w:t>9</w:t>
      </w:r>
      <w:r w:rsidRPr="00C64ACF">
        <w:rPr>
          <w:rFonts w:ascii="Arial" w:hAnsi="Arial" w:cs="Arial"/>
          <w:sz w:val="20"/>
          <w:szCs w:val="20"/>
          <w:lang w:val="es-ES"/>
        </w:rPr>
        <w:t xml:space="preserve"> por persona aproximadamente).</w:t>
      </w:r>
    </w:p>
    <w:p w14:paraId="3CCAAA70" w14:textId="77777777" w:rsidR="00FF22C5" w:rsidRDefault="00FF22C5" w:rsidP="00FF22C5">
      <w:pPr>
        <w:pStyle w:val="Sinespaciado"/>
        <w:jc w:val="both"/>
        <w:rPr>
          <w:rFonts w:ascii="Arial" w:hAnsi="Arial" w:cs="Arial"/>
          <w:sz w:val="20"/>
          <w:szCs w:val="20"/>
          <w:lang w:val="es-ES"/>
        </w:rPr>
      </w:pPr>
    </w:p>
    <w:tbl>
      <w:tblPr>
        <w:tblW w:w="4955" w:type="dxa"/>
        <w:jc w:val="center"/>
        <w:tblCellSpacing w:w="0" w:type="dxa"/>
        <w:tblCellMar>
          <w:left w:w="0" w:type="dxa"/>
          <w:right w:w="0" w:type="dxa"/>
        </w:tblCellMar>
        <w:tblLook w:val="04A0" w:firstRow="1" w:lastRow="0" w:firstColumn="1" w:lastColumn="0" w:noHBand="0" w:noVBand="1"/>
      </w:tblPr>
      <w:tblGrid>
        <w:gridCol w:w="1300"/>
        <w:gridCol w:w="3153"/>
        <w:gridCol w:w="502"/>
      </w:tblGrid>
      <w:tr w:rsidR="00E81073" w:rsidRPr="00E81073" w14:paraId="3229E4F5" w14:textId="77777777" w:rsidTr="00E81073">
        <w:trPr>
          <w:trHeight w:val="263"/>
          <w:tblCellSpacing w:w="0" w:type="dxa"/>
          <w:jc w:val="center"/>
        </w:trPr>
        <w:tc>
          <w:tcPr>
            <w:tcW w:w="0" w:type="auto"/>
            <w:gridSpan w:val="3"/>
            <w:tcBorders>
              <w:top w:val="single" w:sz="6" w:space="0" w:color="716BC1"/>
              <w:left w:val="single" w:sz="6" w:space="0" w:color="716BC1"/>
              <w:bottom w:val="single" w:sz="6" w:space="0" w:color="38761D"/>
              <w:right w:val="single" w:sz="6" w:space="0" w:color="716BC1"/>
            </w:tcBorders>
            <w:shd w:val="clear" w:color="auto" w:fill="282456"/>
            <w:tcMar>
              <w:top w:w="0" w:type="dxa"/>
              <w:left w:w="45" w:type="dxa"/>
              <w:bottom w:w="0" w:type="dxa"/>
              <w:right w:w="45" w:type="dxa"/>
            </w:tcMar>
            <w:vAlign w:val="center"/>
            <w:hideMark/>
          </w:tcPr>
          <w:p w14:paraId="2C9A2FD6" w14:textId="77777777" w:rsidR="00E81073" w:rsidRPr="00E81073" w:rsidRDefault="00E81073" w:rsidP="00E81073">
            <w:pPr>
              <w:spacing w:after="0" w:line="240" w:lineRule="auto"/>
              <w:jc w:val="center"/>
              <w:rPr>
                <w:rFonts w:ascii="Calibri" w:hAnsi="Calibri" w:cs="Calibri"/>
                <w:b/>
                <w:bCs/>
                <w:color w:val="FFFFFF"/>
                <w:sz w:val="20"/>
                <w:szCs w:val="20"/>
                <w:lang w:val="es-MX" w:eastAsia="es-MX" w:bidi="ar-SA"/>
              </w:rPr>
            </w:pPr>
            <w:r w:rsidRPr="00E81073">
              <w:rPr>
                <w:rFonts w:ascii="Calibri" w:hAnsi="Calibri" w:cs="Calibri"/>
                <w:b/>
                <w:bCs/>
                <w:color w:val="FFFFFF"/>
                <w:sz w:val="20"/>
                <w:szCs w:val="20"/>
                <w:lang w:val="es-MX" w:eastAsia="es-MX" w:bidi="ar-SA"/>
              </w:rPr>
              <w:t>LISTA DE HOTELES (Previstos o similares)</w:t>
            </w:r>
          </w:p>
        </w:tc>
      </w:tr>
      <w:tr w:rsidR="00E81073" w:rsidRPr="00E81073" w14:paraId="344B6126" w14:textId="77777777" w:rsidTr="00E81073">
        <w:trPr>
          <w:trHeight w:val="263"/>
          <w:tblCellSpacing w:w="0" w:type="dxa"/>
          <w:jc w:val="center"/>
        </w:trPr>
        <w:tc>
          <w:tcPr>
            <w:tcW w:w="0" w:type="auto"/>
            <w:tcBorders>
              <w:left w:val="single" w:sz="6" w:space="0" w:color="716BC1"/>
              <w:bottom w:val="single" w:sz="6" w:space="0" w:color="38761D"/>
            </w:tcBorders>
            <w:shd w:val="clear" w:color="auto" w:fill="C9C7E7"/>
            <w:tcMar>
              <w:top w:w="0" w:type="dxa"/>
              <w:left w:w="45" w:type="dxa"/>
              <w:bottom w:w="0" w:type="dxa"/>
              <w:right w:w="45" w:type="dxa"/>
            </w:tcMar>
            <w:vAlign w:val="center"/>
            <w:hideMark/>
          </w:tcPr>
          <w:p w14:paraId="0C415809"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CIUDAD</w:t>
            </w:r>
          </w:p>
        </w:tc>
        <w:tc>
          <w:tcPr>
            <w:tcW w:w="0" w:type="auto"/>
            <w:tcBorders>
              <w:bottom w:val="single" w:sz="6" w:space="0" w:color="38761D"/>
            </w:tcBorders>
            <w:shd w:val="clear" w:color="auto" w:fill="C9C7E7"/>
            <w:tcMar>
              <w:top w:w="0" w:type="dxa"/>
              <w:left w:w="45" w:type="dxa"/>
              <w:bottom w:w="0" w:type="dxa"/>
              <w:right w:w="45" w:type="dxa"/>
            </w:tcMar>
            <w:vAlign w:val="center"/>
            <w:hideMark/>
          </w:tcPr>
          <w:p w14:paraId="41DAFA41"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HOTEL</w:t>
            </w:r>
          </w:p>
        </w:tc>
        <w:tc>
          <w:tcPr>
            <w:tcW w:w="0" w:type="auto"/>
            <w:tcBorders>
              <w:bottom w:val="single" w:sz="6" w:space="0" w:color="38761D"/>
              <w:right w:val="single" w:sz="6" w:space="0" w:color="716BC1"/>
            </w:tcBorders>
            <w:shd w:val="clear" w:color="auto" w:fill="C9C7E7"/>
            <w:tcMar>
              <w:top w:w="0" w:type="dxa"/>
              <w:left w:w="45" w:type="dxa"/>
              <w:bottom w:w="0" w:type="dxa"/>
              <w:right w:w="45" w:type="dxa"/>
            </w:tcMar>
            <w:vAlign w:val="center"/>
            <w:hideMark/>
          </w:tcPr>
          <w:p w14:paraId="08BF772B"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CAT</w:t>
            </w:r>
          </w:p>
        </w:tc>
      </w:tr>
      <w:tr w:rsidR="00E81073" w:rsidRPr="00E81073" w14:paraId="69F39946" w14:textId="77777777" w:rsidTr="00E81073">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ADAAEF1"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BOGOTA</w:t>
            </w:r>
          </w:p>
        </w:tc>
        <w:tc>
          <w:tcPr>
            <w:tcW w:w="0" w:type="auto"/>
            <w:shd w:val="clear" w:color="auto" w:fill="FFFFFF"/>
            <w:tcMar>
              <w:top w:w="0" w:type="dxa"/>
              <w:left w:w="45" w:type="dxa"/>
              <w:bottom w:w="0" w:type="dxa"/>
              <w:right w:w="45" w:type="dxa"/>
            </w:tcMar>
            <w:vAlign w:val="center"/>
            <w:hideMark/>
          </w:tcPr>
          <w:p w14:paraId="42763FF9"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ANDES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D8106ED"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T</w:t>
            </w:r>
          </w:p>
        </w:tc>
      </w:tr>
      <w:tr w:rsidR="00E81073" w:rsidRPr="00E81073" w14:paraId="2F4CDD51" w14:textId="77777777" w:rsidTr="00E81073">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14BF0D7" w14:textId="77777777" w:rsidR="00E81073" w:rsidRPr="00E81073" w:rsidRDefault="00E81073" w:rsidP="00E8107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9633CDA"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BEST WESTERN PLUS 93</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F223B62"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P</w:t>
            </w:r>
          </w:p>
        </w:tc>
      </w:tr>
      <w:tr w:rsidR="00E81073" w:rsidRPr="00E81073" w14:paraId="35500E87" w14:textId="77777777" w:rsidTr="00E81073">
        <w:trPr>
          <w:trHeight w:val="263"/>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2D3478A" w14:textId="77777777" w:rsidR="00E81073" w:rsidRPr="00E81073" w:rsidRDefault="00E81073" w:rsidP="00E8107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E6C4E2D"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CASA DANN CARLTON</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4BFFF468"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S</w:t>
            </w:r>
          </w:p>
        </w:tc>
      </w:tr>
      <w:tr w:rsidR="00E81073" w:rsidRPr="00E81073" w14:paraId="4740176A" w14:textId="77777777" w:rsidTr="00E81073">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B4A153A"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MEDELLIN</w:t>
            </w:r>
          </w:p>
        </w:tc>
        <w:tc>
          <w:tcPr>
            <w:tcW w:w="0" w:type="auto"/>
            <w:shd w:val="clear" w:color="auto" w:fill="FFFFFF"/>
            <w:tcMar>
              <w:top w:w="0" w:type="dxa"/>
              <w:left w:w="45" w:type="dxa"/>
              <w:bottom w:w="0" w:type="dxa"/>
              <w:right w:w="45" w:type="dxa"/>
            </w:tcMar>
            <w:vAlign w:val="center"/>
            <w:hideMark/>
          </w:tcPr>
          <w:p w14:paraId="441D3726"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VIVRE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FD987EB"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T</w:t>
            </w:r>
          </w:p>
        </w:tc>
      </w:tr>
      <w:tr w:rsidR="00E81073" w:rsidRPr="00E81073" w14:paraId="208F44AC" w14:textId="77777777" w:rsidTr="00E81073">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0CF1D92" w14:textId="77777777" w:rsidR="00E81073" w:rsidRPr="00E81073" w:rsidRDefault="00E81073" w:rsidP="00E8107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4AE1846"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HOTEL DIEZ</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5E5EBAE"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P</w:t>
            </w:r>
          </w:p>
        </w:tc>
      </w:tr>
      <w:tr w:rsidR="00E81073" w:rsidRPr="00E81073" w14:paraId="51CDEA91" w14:textId="77777777" w:rsidTr="00E81073">
        <w:trPr>
          <w:trHeight w:val="263"/>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34A3D2C" w14:textId="77777777" w:rsidR="00E81073" w:rsidRPr="00E81073" w:rsidRDefault="00E81073" w:rsidP="00E8107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2198DC9"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MILLA DE ORO</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696138D3"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S</w:t>
            </w:r>
          </w:p>
        </w:tc>
      </w:tr>
      <w:tr w:rsidR="00E81073" w:rsidRPr="00E81073" w14:paraId="59A2FBF9" w14:textId="77777777" w:rsidTr="00E81073">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3AC9670"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6F1437C0"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 xml:space="preserve">CARTAGENA PLAZA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5ABC49F"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T</w:t>
            </w:r>
          </w:p>
        </w:tc>
      </w:tr>
      <w:tr w:rsidR="00E81073" w:rsidRPr="00E81073" w14:paraId="67C7E596" w14:textId="77777777" w:rsidTr="00E81073">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CA9752B" w14:textId="77777777" w:rsidR="00E81073" w:rsidRPr="00E81073" w:rsidRDefault="00E81073" w:rsidP="00E8107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C00DA2B"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DANN CARTAGENA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7BEA4DF"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P</w:t>
            </w:r>
          </w:p>
        </w:tc>
      </w:tr>
      <w:tr w:rsidR="00E81073" w:rsidRPr="00E81073" w14:paraId="2517639C" w14:textId="77777777" w:rsidTr="00E81073">
        <w:trPr>
          <w:trHeight w:val="26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ABF9EF4" w14:textId="77777777" w:rsidR="00E81073" w:rsidRPr="00E81073" w:rsidRDefault="00E81073" w:rsidP="00E8107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441F353"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 xml:space="preserve">ESTELAR CARTAGENA DE INDIAS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1207439"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S</w:t>
            </w:r>
          </w:p>
        </w:tc>
      </w:tr>
    </w:tbl>
    <w:p w14:paraId="27094C4A" w14:textId="77777777" w:rsidR="006003C0" w:rsidRDefault="006003C0" w:rsidP="00FF22C5">
      <w:pPr>
        <w:pStyle w:val="Sinespaciado"/>
        <w:jc w:val="both"/>
        <w:rPr>
          <w:rFonts w:ascii="Arial" w:hAnsi="Arial" w:cs="Arial"/>
          <w:sz w:val="20"/>
          <w:szCs w:val="20"/>
          <w:lang w:val="es-ES"/>
        </w:rPr>
      </w:pPr>
    </w:p>
    <w:p w14:paraId="373A401B" w14:textId="77777777" w:rsidR="00E81073" w:rsidRDefault="00E81073" w:rsidP="00FF22C5">
      <w:pPr>
        <w:pStyle w:val="Sinespaciado"/>
        <w:jc w:val="both"/>
        <w:rPr>
          <w:rFonts w:ascii="Arial" w:hAnsi="Arial" w:cs="Arial"/>
          <w:sz w:val="20"/>
          <w:szCs w:val="20"/>
          <w:lang w:val="es-ES"/>
        </w:rPr>
      </w:pPr>
    </w:p>
    <w:tbl>
      <w:tblPr>
        <w:tblW w:w="5502" w:type="dxa"/>
        <w:jc w:val="center"/>
        <w:tblCellSpacing w:w="0" w:type="dxa"/>
        <w:tblCellMar>
          <w:left w:w="0" w:type="dxa"/>
          <w:right w:w="0" w:type="dxa"/>
        </w:tblCellMar>
        <w:tblLook w:val="04A0" w:firstRow="1" w:lastRow="0" w:firstColumn="1" w:lastColumn="0" w:noHBand="0" w:noVBand="1"/>
      </w:tblPr>
      <w:tblGrid>
        <w:gridCol w:w="2506"/>
        <w:gridCol w:w="911"/>
        <w:gridCol w:w="686"/>
        <w:gridCol w:w="709"/>
        <w:gridCol w:w="690"/>
      </w:tblGrid>
      <w:tr w:rsidR="00E81073" w:rsidRPr="00E81073" w14:paraId="6D76F522" w14:textId="77777777" w:rsidTr="00E81073">
        <w:trPr>
          <w:trHeight w:val="278"/>
          <w:tblCellSpacing w:w="0" w:type="dxa"/>
          <w:jc w:val="center"/>
        </w:trPr>
        <w:tc>
          <w:tcPr>
            <w:tcW w:w="5502" w:type="dxa"/>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F11159D" w14:textId="77777777" w:rsidR="00E81073" w:rsidRPr="00E81073" w:rsidRDefault="00E81073" w:rsidP="00E81073">
            <w:pPr>
              <w:spacing w:after="0" w:line="240" w:lineRule="auto"/>
              <w:jc w:val="center"/>
              <w:rPr>
                <w:rFonts w:ascii="Calibri" w:hAnsi="Calibri" w:cs="Calibri"/>
                <w:b/>
                <w:bCs/>
                <w:color w:val="FFFFFF"/>
                <w:sz w:val="20"/>
                <w:szCs w:val="20"/>
                <w:lang w:val="es-MX" w:eastAsia="es-MX" w:bidi="ar-SA"/>
              </w:rPr>
            </w:pPr>
            <w:r w:rsidRPr="00E81073">
              <w:rPr>
                <w:rFonts w:ascii="Calibri" w:hAnsi="Calibri" w:cs="Calibri"/>
                <w:b/>
                <w:bCs/>
                <w:color w:val="FFFFFF"/>
                <w:sz w:val="20"/>
                <w:szCs w:val="20"/>
                <w:lang w:val="es-MX" w:eastAsia="es-MX" w:bidi="ar-SA"/>
              </w:rPr>
              <w:t>PRECIO POR PERSONA EN USD</w:t>
            </w:r>
          </w:p>
        </w:tc>
      </w:tr>
      <w:tr w:rsidR="00E81073" w:rsidRPr="00E81073" w14:paraId="4B909CDD" w14:textId="77777777" w:rsidTr="00E81073">
        <w:trPr>
          <w:trHeight w:val="278"/>
          <w:tblCellSpacing w:w="0" w:type="dxa"/>
          <w:jc w:val="center"/>
        </w:trPr>
        <w:tc>
          <w:tcPr>
            <w:tcW w:w="2506" w:type="dxa"/>
            <w:tcBorders>
              <w:left w:val="single" w:sz="6" w:space="0" w:color="716BC1"/>
            </w:tcBorders>
            <w:shd w:val="clear" w:color="auto" w:fill="C9C7E7"/>
            <w:tcMar>
              <w:top w:w="0" w:type="dxa"/>
              <w:left w:w="45" w:type="dxa"/>
              <w:bottom w:w="0" w:type="dxa"/>
              <w:right w:w="45" w:type="dxa"/>
            </w:tcMar>
            <w:vAlign w:val="center"/>
            <w:hideMark/>
          </w:tcPr>
          <w:p w14:paraId="07A71609"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 xml:space="preserve">TURISTA </w:t>
            </w:r>
          </w:p>
        </w:tc>
        <w:tc>
          <w:tcPr>
            <w:tcW w:w="911" w:type="dxa"/>
            <w:shd w:val="clear" w:color="auto" w:fill="C9C7E7"/>
            <w:tcMar>
              <w:top w:w="0" w:type="dxa"/>
              <w:left w:w="45" w:type="dxa"/>
              <w:bottom w:w="0" w:type="dxa"/>
              <w:right w:w="45" w:type="dxa"/>
            </w:tcMar>
            <w:vAlign w:val="center"/>
            <w:hideMark/>
          </w:tcPr>
          <w:p w14:paraId="30051456"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DBL</w:t>
            </w:r>
          </w:p>
        </w:tc>
        <w:tc>
          <w:tcPr>
            <w:tcW w:w="686" w:type="dxa"/>
            <w:shd w:val="clear" w:color="auto" w:fill="C9C7E7"/>
            <w:tcMar>
              <w:top w:w="0" w:type="dxa"/>
              <w:left w:w="45" w:type="dxa"/>
              <w:bottom w:w="0" w:type="dxa"/>
              <w:right w:w="45" w:type="dxa"/>
            </w:tcMar>
            <w:vAlign w:val="center"/>
            <w:hideMark/>
          </w:tcPr>
          <w:p w14:paraId="4DEA0281"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TPL</w:t>
            </w:r>
          </w:p>
        </w:tc>
        <w:tc>
          <w:tcPr>
            <w:tcW w:w="709" w:type="dxa"/>
            <w:shd w:val="clear" w:color="auto" w:fill="C9C7E7"/>
            <w:tcMar>
              <w:top w:w="0" w:type="dxa"/>
              <w:left w:w="45" w:type="dxa"/>
              <w:bottom w:w="0" w:type="dxa"/>
              <w:right w:w="45" w:type="dxa"/>
            </w:tcMar>
            <w:vAlign w:val="center"/>
            <w:hideMark/>
          </w:tcPr>
          <w:p w14:paraId="256EF1D8"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 xml:space="preserve">SGL </w:t>
            </w:r>
          </w:p>
        </w:tc>
        <w:tc>
          <w:tcPr>
            <w:tcW w:w="690" w:type="dxa"/>
            <w:tcBorders>
              <w:right w:val="single" w:sz="6" w:space="0" w:color="716BC1"/>
            </w:tcBorders>
            <w:shd w:val="clear" w:color="auto" w:fill="C9C7E7"/>
            <w:tcMar>
              <w:top w:w="0" w:type="dxa"/>
              <w:left w:w="45" w:type="dxa"/>
              <w:bottom w:w="0" w:type="dxa"/>
              <w:right w:w="45" w:type="dxa"/>
            </w:tcMar>
            <w:vAlign w:val="center"/>
            <w:hideMark/>
          </w:tcPr>
          <w:p w14:paraId="2C40C349"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MNR</w:t>
            </w:r>
          </w:p>
        </w:tc>
      </w:tr>
      <w:tr w:rsidR="00E81073" w:rsidRPr="00E81073" w14:paraId="5BFC811C" w14:textId="77777777" w:rsidTr="00E81073">
        <w:trPr>
          <w:trHeight w:val="278"/>
          <w:tblCellSpacing w:w="0" w:type="dxa"/>
          <w:jc w:val="center"/>
        </w:trPr>
        <w:tc>
          <w:tcPr>
            <w:tcW w:w="2506" w:type="dxa"/>
            <w:tcBorders>
              <w:left w:val="single" w:sz="6" w:space="0" w:color="716BC1"/>
            </w:tcBorders>
            <w:shd w:val="clear" w:color="auto" w:fill="FFFFFF"/>
            <w:tcMar>
              <w:top w:w="0" w:type="dxa"/>
              <w:left w:w="45" w:type="dxa"/>
              <w:bottom w:w="0" w:type="dxa"/>
              <w:right w:w="45" w:type="dxa"/>
            </w:tcMar>
            <w:vAlign w:val="center"/>
            <w:hideMark/>
          </w:tcPr>
          <w:p w14:paraId="05DE9FDB" w14:textId="77777777" w:rsidR="00E81073" w:rsidRPr="00E81073" w:rsidRDefault="00E81073" w:rsidP="00E81073">
            <w:pPr>
              <w:spacing w:after="0" w:line="240" w:lineRule="auto"/>
              <w:jc w:val="right"/>
              <w:rPr>
                <w:rFonts w:ascii="Calibri" w:hAnsi="Calibri" w:cs="Calibri"/>
                <w:sz w:val="20"/>
                <w:szCs w:val="20"/>
                <w:lang w:val="es-MX" w:eastAsia="es-MX" w:bidi="ar-SA"/>
              </w:rPr>
            </w:pPr>
            <w:r w:rsidRPr="00E81073">
              <w:rPr>
                <w:rFonts w:ascii="Calibri" w:hAnsi="Calibri" w:cs="Calibri"/>
                <w:sz w:val="20"/>
                <w:szCs w:val="20"/>
                <w:lang w:val="es-MX" w:eastAsia="es-MX" w:bidi="ar-SA"/>
              </w:rPr>
              <w:t>TERRESTRE</w:t>
            </w:r>
          </w:p>
        </w:tc>
        <w:tc>
          <w:tcPr>
            <w:tcW w:w="911" w:type="dxa"/>
            <w:shd w:val="clear" w:color="auto" w:fill="FFFFFF"/>
            <w:tcMar>
              <w:top w:w="0" w:type="dxa"/>
              <w:left w:w="45" w:type="dxa"/>
              <w:bottom w:w="0" w:type="dxa"/>
              <w:right w:w="45" w:type="dxa"/>
            </w:tcMar>
            <w:vAlign w:val="center"/>
            <w:hideMark/>
          </w:tcPr>
          <w:p w14:paraId="48A758AB"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1190</w:t>
            </w:r>
          </w:p>
        </w:tc>
        <w:tc>
          <w:tcPr>
            <w:tcW w:w="686" w:type="dxa"/>
            <w:shd w:val="clear" w:color="auto" w:fill="FFFFFF"/>
            <w:tcMar>
              <w:top w:w="0" w:type="dxa"/>
              <w:left w:w="45" w:type="dxa"/>
              <w:bottom w:w="0" w:type="dxa"/>
              <w:right w:w="45" w:type="dxa"/>
            </w:tcMar>
            <w:vAlign w:val="center"/>
            <w:hideMark/>
          </w:tcPr>
          <w:p w14:paraId="5701763B"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1070</w:t>
            </w:r>
          </w:p>
        </w:tc>
        <w:tc>
          <w:tcPr>
            <w:tcW w:w="709" w:type="dxa"/>
            <w:shd w:val="clear" w:color="auto" w:fill="FFFFFF"/>
            <w:tcMar>
              <w:top w:w="0" w:type="dxa"/>
              <w:left w:w="45" w:type="dxa"/>
              <w:bottom w:w="0" w:type="dxa"/>
              <w:right w:w="45" w:type="dxa"/>
            </w:tcMar>
            <w:vAlign w:val="center"/>
            <w:hideMark/>
          </w:tcPr>
          <w:p w14:paraId="6E2194AA"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1570</w:t>
            </w:r>
          </w:p>
        </w:tc>
        <w:tc>
          <w:tcPr>
            <w:tcW w:w="690" w:type="dxa"/>
            <w:tcBorders>
              <w:right w:val="single" w:sz="6" w:space="0" w:color="716BC1"/>
            </w:tcBorders>
            <w:shd w:val="clear" w:color="auto" w:fill="FFFFFF"/>
            <w:tcMar>
              <w:top w:w="0" w:type="dxa"/>
              <w:left w:w="45" w:type="dxa"/>
              <w:bottom w:w="0" w:type="dxa"/>
              <w:right w:w="45" w:type="dxa"/>
            </w:tcMar>
            <w:vAlign w:val="center"/>
            <w:hideMark/>
          </w:tcPr>
          <w:p w14:paraId="195138CB"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850</w:t>
            </w:r>
          </w:p>
        </w:tc>
      </w:tr>
      <w:tr w:rsidR="00E81073" w:rsidRPr="00E81073" w14:paraId="03BE717B" w14:textId="77777777" w:rsidTr="00E81073">
        <w:trPr>
          <w:trHeight w:val="278"/>
          <w:tblCellSpacing w:w="0" w:type="dxa"/>
          <w:jc w:val="center"/>
        </w:trPr>
        <w:tc>
          <w:tcPr>
            <w:tcW w:w="2506"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0F20650" w14:textId="77777777" w:rsidR="00E81073" w:rsidRPr="00E81073" w:rsidRDefault="00E81073" w:rsidP="00E81073">
            <w:pPr>
              <w:spacing w:after="0" w:line="240" w:lineRule="auto"/>
              <w:jc w:val="right"/>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TERRESTRE Y AÉREO</w:t>
            </w:r>
          </w:p>
        </w:tc>
        <w:tc>
          <w:tcPr>
            <w:tcW w:w="911" w:type="dxa"/>
            <w:tcBorders>
              <w:bottom w:val="single" w:sz="6" w:space="0" w:color="716BC1"/>
            </w:tcBorders>
            <w:shd w:val="clear" w:color="auto" w:fill="FFFFFF"/>
            <w:tcMar>
              <w:top w:w="0" w:type="dxa"/>
              <w:left w:w="45" w:type="dxa"/>
              <w:bottom w:w="0" w:type="dxa"/>
              <w:right w:w="45" w:type="dxa"/>
            </w:tcMar>
            <w:vAlign w:val="center"/>
            <w:hideMark/>
          </w:tcPr>
          <w:p w14:paraId="5FE8D732"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1840</w:t>
            </w:r>
          </w:p>
        </w:tc>
        <w:tc>
          <w:tcPr>
            <w:tcW w:w="686" w:type="dxa"/>
            <w:tcBorders>
              <w:bottom w:val="single" w:sz="6" w:space="0" w:color="716BC1"/>
            </w:tcBorders>
            <w:shd w:val="clear" w:color="auto" w:fill="FFFFFF"/>
            <w:tcMar>
              <w:top w:w="0" w:type="dxa"/>
              <w:left w:w="45" w:type="dxa"/>
              <w:bottom w:w="0" w:type="dxa"/>
              <w:right w:w="45" w:type="dxa"/>
            </w:tcMar>
            <w:vAlign w:val="center"/>
            <w:hideMark/>
          </w:tcPr>
          <w:p w14:paraId="0294727C"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1720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13F8AB68"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2220</w:t>
            </w:r>
          </w:p>
        </w:tc>
        <w:tc>
          <w:tcPr>
            <w:tcW w:w="690"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5D47CA4"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1500</w:t>
            </w:r>
          </w:p>
        </w:tc>
      </w:tr>
      <w:tr w:rsidR="00E81073" w:rsidRPr="00E81073" w14:paraId="2E162345" w14:textId="77777777" w:rsidTr="00E81073">
        <w:trPr>
          <w:trHeight w:val="278"/>
          <w:tblCellSpacing w:w="0" w:type="dxa"/>
          <w:jc w:val="center"/>
        </w:trPr>
        <w:tc>
          <w:tcPr>
            <w:tcW w:w="2506" w:type="dxa"/>
            <w:tcBorders>
              <w:bottom w:val="single" w:sz="6" w:space="0" w:color="716BC1"/>
            </w:tcBorders>
            <w:shd w:val="clear" w:color="auto" w:fill="FFFFFF"/>
            <w:tcMar>
              <w:top w:w="0" w:type="dxa"/>
              <w:left w:w="45" w:type="dxa"/>
              <w:bottom w:w="0" w:type="dxa"/>
              <w:right w:w="45" w:type="dxa"/>
            </w:tcMar>
            <w:vAlign w:val="center"/>
            <w:hideMark/>
          </w:tcPr>
          <w:p w14:paraId="3C141D41" w14:textId="77777777" w:rsidR="00E81073" w:rsidRPr="00E81073" w:rsidRDefault="00E81073" w:rsidP="00E81073">
            <w:pPr>
              <w:spacing w:after="0" w:line="240" w:lineRule="auto"/>
              <w:jc w:val="center"/>
              <w:rPr>
                <w:rFonts w:ascii="Calibri" w:hAnsi="Calibri" w:cs="Calibri"/>
                <w:sz w:val="20"/>
                <w:szCs w:val="20"/>
                <w:lang w:val="es-MX" w:eastAsia="es-MX" w:bidi="ar-SA"/>
              </w:rPr>
            </w:pPr>
          </w:p>
        </w:tc>
        <w:tc>
          <w:tcPr>
            <w:tcW w:w="911" w:type="dxa"/>
            <w:tcBorders>
              <w:bottom w:val="single" w:sz="6" w:space="0" w:color="716BC1"/>
            </w:tcBorders>
            <w:shd w:val="clear" w:color="auto" w:fill="FFFFFF"/>
            <w:tcMar>
              <w:top w:w="0" w:type="dxa"/>
              <w:left w:w="45" w:type="dxa"/>
              <w:bottom w:w="0" w:type="dxa"/>
              <w:right w:w="45" w:type="dxa"/>
            </w:tcMar>
            <w:vAlign w:val="center"/>
            <w:hideMark/>
          </w:tcPr>
          <w:p w14:paraId="6AB30879" w14:textId="77777777" w:rsidR="00E81073" w:rsidRPr="00E81073" w:rsidRDefault="00E81073" w:rsidP="00E81073">
            <w:pPr>
              <w:spacing w:after="0" w:line="240" w:lineRule="auto"/>
              <w:rPr>
                <w:rFonts w:ascii="Times New Roman" w:hAnsi="Times New Roman"/>
                <w:sz w:val="20"/>
                <w:szCs w:val="20"/>
                <w:lang w:val="es-MX" w:eastAsia="es-MX" w:bidi="ar-SA"/>
              </w:rPr>
            </w:pPr>
          </w:p>
        </w:tc>
        <w:tc>
          <w:tcPr>
            <w:tcW w:w="686" w:type="dxa"/>
            <w:tcBorders>
              <w:bottom w:val="single" w:sz="6" w:space="0" w:color="716BC1"/>
            </w:tcBorders>
            <w:shd w:val="clear" w:color="auto" w:fill="FFFFFF"/>
            <w:tcMar>
              <w:top w:w="0" w:type="dxa"/>
              <w:left w:w="45" w:type="dxa"/>
              <w:bottom w:w="0" w:type="dxa"/>
              <w:right w:w="45" w:type="dxa"/>
            </w:tcMar>
            <w:vAlign w:val="center"/>
            <w:hideMark/>
          </w:tcPr>
          <w:p w14:paraId="7158FD32" w14:textId="77777777" w:rsidR="00E81073" w:rsidRPr="00E81073" w:rsidRDefault="00E81073" w:rsidP="00E81073">
            <w:pPr>
              <w:spacing w:after="0" w:line="240" w:lineRule="auto"/>
              <w:rPr>
                <w:rFonts w:ascii="Times New Roman" w:hAnsi="Times New Roman"/>
                <w:sz w:val="20"/>
                <w:szCs w:val="20"/>
                <w:lang w:val="es-MX" w:eastAsia="es-MX" w:bidi="ar-SA"/>
              </w:rPr>
            </w:pP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7DF64EF0" w14:textId="77777777" w:rsidR="00E81073" w:rsidRPr="00E81073" w:rsidRDefault="00E81073" w:rsidP="00E81073">
            <w:pPr>
              <w:spacing w:after="0" w:line="240" w:lineRule="auto"/>
              <w:rPr>
                <w:rFonts w:ascii="Times New Roman" w:hAnsi="Times New Roman"/>
                <w:sz w:val="20"/>
                <w:szCs w:val="20"/>
                <w:lang w:val="es-MX" w:eastAsia="es-MX" w:bidi="ar-SA"/>
              </w:rPr>
            </w:pPr>
          </w:p>
        </w:tc>
        <w:tc>
          <w:tcPr>
            <w:tcW w:w="690" w:type="dxa"/>
            <w:tcBorders>
              <w:bottom w:val="single" w:sz="6" w:space="0" w:color="716BC1"/>
            </w:tcBorders>
            <w:shd w:val="clear" w:color="auto" w:fill="FFFFFF"/>
            <w:tcMar>
              <w:top w:w="0" w:type="dxa"/>
              <w:left w:w="45" w:type="dxa"/>
              <w:bottom w:w="0" w:type="dxa"/>
              <w:right w:w="45" w:type="dxa"/>
            </w:tcMar>
            <w:vAlign w:val="center"/>
            <w:hideMark/>
          </w:tcPr>
          <w:p w14:paraId="6D3F3D0E" w14:textId="77777777" w:rsidR="00E81073" w:rsidRPr="00E81073" w:rsidRDefault="00E81073" w:rsidP="00E81073">
            <w:pPr>
              <w:spacing w:after="0" w:line="240" w:lineRule="auto"/>
              <w:rPr>
                <w:rFonts w:ascii="Times New Roman" w:hAnsi="Times New Roman"/>
                <w:sz w:val="20"/>
                <w:szCs w:val="20"/>
                <w:lang w:val="es-MX" w:eastAsia="es-MX" w:bidi="ar-SA"/>
              </w:rPr>
            </w:pPr>
          </w:p>
        </w:tc>
      </w:tr>
      <w:tr w:rsidR="00E81073" w:rsidRPr="00E81073" w14:paraId="6725246E" w14:textId="77777777" w:rsidTr="00E81073">
        <w:trPr>
          <w:trHeight w:val="278"/>
          <w:tblCellSpacing w:w="0" w:type="dxa"/>
          <w:jc w:val="center"/>
        </w:trPr>
        <w:tc>
          <w:tcPr>
            <w:tcW w:w="2506" w:type="dxa"/>
            <w:tcBorders>
              <w:left w:val="single" w:sz="6" w:space="0" w:color="716BC1"/>
            </w:tcBorders>
            <w:shd w:val="clear" w:color="auto" w:fill="C9C7E7"/>
            <w:tcMar>
              <w:top w:w="0" w:type="dxa"/>
              <w:left w:w="45" w:type="dxa"/>
              <w:bottom w:w="0" w:type="dxa"/>
              <w:right w:w="45" w:type="dxa"/>
            </w:tcMar>
            <w:vAlign w:val="center"/>
            <w:hideMark/>
          </w:tcPr>
          <w:p w14:paraId="2253D82C"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 xml:space="preserve">PRIMERA </w:t>
            </w:r>
          </w:p>
        </w:tc>
        <w:tc>
          <w:tcPr>
            <w:tcW w:w="911" w:type="dxa"/>
            <w:shd w:val="clear" w:color="auto" w:fill="C9C7E7"/>
            <w:tcMar>
              <w:top w:w="0" w:type="dxa"/>
              <w:left w:w="45" w:type="dxa"/>
              <w:bottom w:w="0" w:type="dxa"/>
              <w:right w:w="45" w:type="dxa"/>
            </w:tcMar>
            <w:vAlign w:val="center"/>
            <w:hideMark/>
          </w:tcPr>
          <w:p w14:paraId="0598DC1E"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DBL</w:t>
            </w:r>
          </w:p>
        </w:tc>
        <w:tc>
          <w:tcPr>
            <w:tcW w:w="686" w:type="dxa"/>
            <w:shd w:val="clear" w:color="auto" w:fill="C9C7E7"/>
            <w:tcMar>
              <w:top w:w="0" w:type="dxa"/>
              <w:left w:w="45" w:type="dxa"/>
              <w:bottom w:w="0" w:type="dxa"/>
              <w:right w:w="45" w:type="dxa"/>
            </w:tcMar>
            <w:vAlign w:val="center"/>
            <w:hideMark/>
          </w:tcPr>
          <w:p w14:paraId="54410CFD"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TPL</w:t>
            </w:r>
          </w:p>
        </w:tc>
        <w:tc>
          <w:tcPr>
            <w:tcW w:w="709" w:type="dxa"/>
            <w:shd w:val="clear" w:color="auto" w:fill="C9C7E7"/>
            <w:tcMar>
              <w:top w:w="0" w:type="dxa"/>
              <w:left w:w="45" w:type="dxa"/>
              <w:bottom w:w="0" w:type="dxa"/>
              <w:right w:w="45" w:type="dxa"/>
            </w:tcMar>
            <w:vAlign w:val="center"/>
            <w:hideMark/>
          </w:tcPr>
          <w:p w14:paraId="5E9C388D"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 xml:space="preserve">SGL </w:t>
            </w:r>
          </w:p>
        </w:tc>
        <w:tc>
          <w:tcPr>
            <w:tcW w:w="690" w:type="dxa"/>
            <w:tcBorders>
              <w:right w:val="single" w:sz="6" w:space="0" w:color="716BC1"/>
            </w:tcBorders>
            <w:shd w:val="clear" w:color="auto" w:fill="C9C7E7"/>
            <w:tcMar>
              <w:top w:w="0" w:type="dxa"/>
              <w:left w:w="45" w:type="dxa"/>
              <w:bottom w:w="0" w:type="dxa"/>
              <w:right w:w="45" w:type="dxa"/>
            </w:tcMar>
            <w:vAlign w:val="center"/>
            <w:hideMark/>
          </w:tcPr>
          <w:p w14:paraId="2A324F9E"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MNR</w:t>
            </w:r>
          </w:p>
        </w:tc>
      </w:tr>
      <w:tr w:rsidR="00E81073" w:rsidRPr="00E81073" w14:paraId="72E1DB41" w14:textId="77777777" w:rsidTr="00E81073">
        <w:trPr>
          <w:trHeight w:val="278"/>
          <w:tblCellSpacing w:w="0" w:type="dxa"/>
          <w:jc w:val="center"/>
        </w:trPr>
        <w:tc>
          <w:tcPr>
            <w:tcW w:w="2506" w:type="dxa"/>
            <w:tcBorders>
              <w:left w:val="single" w:sz="6" w:space="0" w:color="716BC1"/>
            </w:tcBorders>
            <w:shd w:val="clear" w:color="auto" w:fill="FFFFFF"/>
            <w:tcMar>
              <w:top w:w="0" w:type="dxa"/>
              <w:left w:w="45" w:type="dxa"/>
              <w:bottom w:w="0" w:type="dxa"/>
              <w:right w:w="45" w:type="dxa"/>
            </w:tcMar>
            <w:vAlign w:val="center"/>
            <w:hideMark/>
          </w:tcPr>
          <w:p w14:paraId="16F38D78" w14:textId="77777777" w:rsidR="00E81073" w:rsidRPr="00E81073" w:rsidRDefault="00E81073" w:rsidP="00E81073">
            <w:pPr>
              <w:spacing w:after="0" w:line="240" w:lineRule="auto"/>
              <w:jc w:val="right"/>
              <w:rPr>
                <w:rFonts w:ascii="Calibri" w:hAnsi="Calibri" w:cs="Calibri"/>
                <w:sz w:val="20"/>
                <w:szCs w:val="20"/>
                <w:lang w:val="es-MX" w:eastAsia="es-MX" w:bidi="ar-SA"/>
              </w:rPr>
            </w:pPr>
            <w:r w:rsidRPr="00E81073">
              <w:rPr>
                <w:rFonts w:ascii="Calibri" w:hAnsi="Calibri" w:cs="Calibri"/>
                <w:sz w:val="20"/>
                <w:szCs w:val="20"/>
                <w:lang w:val="es-MX" w:eastAsia="es-MX" w:bidi="ar-SA"/>
              </w:rPr>
              <w:t>TERRESTRE</w:t>
            </w:r>
          </w:p>
        </w:tc>
        <w:tc>
          <w:tcPr>
            <w:tcW w:w="911" w:type="dxa"/>
            <w:shd w:val="clear" w:color="auto" w:fill="FFFFFF"/>
            <w:tcMar>
              <w:top w:w="0" w:type="dxa"/>
              <w:left w:w="45" w:type="dxa"/>
              <w:bottom w:w="0" w:type="dxa"/>
              <w:right w:w="45" w:type="dxa"/>
            </w:tcMar>
            <w:vAlign w:val="center"/>
            <w:hideMark/>
          </w:tcPr>
          <w:p w14:paraId="1886F197"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1410</w:t>
            </w:r>
          </w:p>
        </w:tc>
        <w:tc>
          <w:tcPr>
            <w:tcW w:w="686" w:type="dxa"/>
            <w:shd w:val="clear" w:color="auto" w:fill="FFFFFF"/>
            <w:tcMar>
              <w:top w:w="0" w:type="dxa"/>
              <w:left w:w="45" w:type="dxa"/>
              <w:bottom w:w="0" w:type="dxa"/>
              <w:right w:w="45" w:type="dxa"/>
            </w:tcMar>
            <w:vAlign w:val="center"/>
            <w:hideMark/>
          </w:tcPr>
          <w:p w14:paraId="0BEEDBCA"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1290</w:t>
            </w:r>
          </w:p>
        </w:tc>
        <w:tc>
          <w:tcPr>
            <w:tcW w:w="709" w:type="dxa"/>
            <w:shd w:val="clear" w:color="auto" w:fill="FFFFFF"/>
            <w:tcMar>
              <w:top w:w="0" w:type="dxa"/>
              <w:left w:w="45" w:type="dxa"/>
              <w:bottom w:w="0" w:type="dxa"/>
              <w:right w:w="45" w:type="dxa"/>
            </w:tcMar>
            <w:vAlign w:val="center"/>
            <w:hideMark/>
          </w:tcPr>
          <w:p w14:paraId="6572951E"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2060</w:t>
            </w:r>
          </w:p>
        </w:tc>
        <w:tc>
          <w:tcPr>
            <w:tcW w:w="690" w:type="dxa"/>
            <w:tcBorders>
              <w:right w:val="single" w:sz="6" w:space="0" w:color="716BC1"/>
            </w:tcBorders>
            <w:shd w:val="clear" w:color="auto" w:fill="FFFFFF"/>
            <w:tcMar>
              <w:top w:w="0" w:type="dxa"/>
              <w:left w:w="45" w:type="dxa"/>
              <w:bottom w:w="0" w:type="dxa"/>
              <w:right w:w="45" w:type="dxa"/>
            </w:tcMar>
            <w:vAlign w:val="center"/>
            <w:hideMark/>
          </w:tcPr>
          <w:p w14:paraId="77CF9DB3"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860</w:t>
            </w:r>
          </w:p>
        </w:tc>
      </w:tr>
      <w:tr w:rsidR="00E81073" w:rsidRPr="00E81073" w14:paraId="2CD82C30" w14:textId="77777777" w:rsidTr="00E81073">
        <w:trPr>
          <w:trHeight w:val="278"/>
          <w:tblCellSpacing w:w="0" w:type="dxa"/>
          <w:jc w:val="center"/>
        </w:trPr>
        <w:tc>
          <w:tcPr>
            <w:tcW w:w="2506"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DA536EF" w14:textId="77777777" w:rsidR="00E81073" w:rsidRPr="00E81073" w:rsidRDefault="00E81073" w:rsidP="00E81073">
            <w:pPr>
              <w:spacing w:after="0" w:line="240" w:lineRule="auto"/>
              <w:jc w:val="right"/>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TERRESTRE Y AÉREO</w:t>
            </w:r>
          </w:p>
        </w:tc>
        <w:tc>
          <w:tcPr>
            <w:tcW w:w="911" w:type="dxa"/>
            <w:tcBorders>
              <w:bottom w:val="single" w:sz="6" w:space="0" w:color="716BC1"/>
            </w:tcBorders>
            <w:shd w:val="clear" w:color="auto" w:fill="FFFFFF"/>
            <w:tcMar>
              <w:top w:w="0" w:type="dxa"/>
              <w:left w:w="45" w:type="dxa"/>
              <w:bottom w:w="0" w:type="dxa"/>
              <w:right w:w="45" w:type="dxa"/>
            </w:tcMar>
            <w:vAlign w:val="center"/>
            <w:hideMark/>
          </w:tcPr>
          <w:p w14:paraId="26396570"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2060</w:t>
            </w:r>
          </w:p>
        </w:tc>
        <w:tc>
          <w:tcPr>
            <w:tcW w:w="686" w:type="dxa"/>
            <w:tcBorders>
              <w:bottom w:val="single" w:sz="6" w:space="0" w:color="716BC1"/>
            </w:tcBorders>
            <w:shd w:val="clear" w:color="auto" w:fill="FFFFFF"/>
            <w:tcMar>
              <w:top w:w="0" w:type="dxa"/>
              <w:left w:w="45" w:type="dxa"/>
              <w:bottom w:w="0" w:type="dxa"/>
              <w:right w:w="45" w:type="dxa"/>
            </w:tcMar>
            <w:vAlign w:val="center"/>
            <w:hideMark/>
          </w:tcPr>
          <w:p w14:paraId="02F541C6"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1940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15E8F25E"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2710</w:t>
            </w:r>
          </w:p>
        </w:tc>
        <w:tc>
          <w:tcPr>
            <w:tcW w:w="690"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4A6C4C9"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1510</w:t>
            </w:r>
          </w:p>
        </w:tc>
      </w:tr>
      <w:tr w:rsidR="00E81073" w:rsidRPr="00E81073" w14:paraId="7BF36856" w14:textId="77777777" w:rsidTr="00E81073">
        <w:trPr>
          <w:trHeight w:val="278"/>
          <w:tblCellSpacing w:w="0" w:type="dxa"/>
          <w:jc w:val="center"/>
        </w:trPr>
        <w:tc>
          <w:tcPr>
            <w:tcW w:w="2506" w:type="dxa"/>
            <w:tcBorders>
              <w:bottom w:val="single" w:sz="6" w:space="0" w:color="716BC1"/>
            </w:tcBorders>
            <w:shd w:val="clear" w:color="auto" w:fill="FFFFFF"/>
            <w:tcMar>
              <w:top w:w="0" w:type="dxa"/>
              <w:left w:w="45" w:type="dxa"/>
              <w:bottom w:w="0" w:type="dxa"/>
              <w:right w:w="45" w:type="dxa"/>
            </w:tcMar>
            <w:vAlign w:val="center"/>
            <w:hideMark/>
          </w:tcPr>
          <w:p w14:paraId="7C23E6C1" w14:textId="77777777" w:rsidR="00E81073" w:rsidRPr="00E81073" w:rsidRDefault="00E81073" w:rsidP="00E81073">
            <w:pPr>
              <w:spacing w:after="0" w:line="240" w:lineRule="auto"/>
              <w:jc w:val="center"/>
              <w:rPr>
                <w:rFonts w:ascii="Calibri" w:hAnsi="Calibri" w:cs="Calibri"/>
                <w:sz w:val="20"/>
                <w:szCs w:val="20"/>
                <w:lang w:val="es-MX" w:eastAsia="es-MX" w:bidi="ar-SA"/>
              </w:rPr>
            </w:pPr>
          </w:p>
        </w:tc>
        <w:tc>
          <w:tcPr>
            <w:tcW w:w="911" w:type="dxa"/>
            <w:tcBorders>
              <w:bottom w:val="single" w:sz="6" w:space="0" w:color="716BC1"/>
            </w:tcBorders>
            <w:shd w:val="clear" w:color="auto" w:fill="FFFFFF"/>
            <w:tcMar>
              <w:top w:w="0" w:type="dxa"/>
              <w:left w:w="45" w:type="dxa"/>
              <w:bottom w:w="0" w:type="dxa"/>
              <w:right w:w="45" w:type="dxa"/>
            </w:tcMar>
            <w:vAlign w:val="center"/>
            <w:hideMark/>
          </w:tcPr>
          <w:p w14:paraId="08587899" w14:textId="77777777" w:rsidR="00E81073" w:rsidRPr="00E81073" w:rsidRDefault="00E81073" w:rsidP="00E81073">
            <w:pPr>
              <w:spacing w:after="0" w:line="240" w:lineRule="auto"/>
              <w:rPr>
                <w:rFonts w:ascii="Times New Roman" w:hAnsi="Times New Roman"/>
                <w:sz w:val="20"/>
                <w:szCs w:val="20"/>
                <w:lang w:val="es-MX" w:eastAsia="es-MX" w:bidi="ar-SA"/>
              </w:rPr>
            </w:pPr>
          </w:p>
        </w:tc>
        <w:tc>
          <w:tcPr>
            <w:tcW w:w="686" w:type="dxa"/>
            <w:tcBorders>
              <w:bottom w:val="single" w:sz="6" w:space="0" w:color="716BC1"/>
            </w:tcBorders>
            <w:shd w:val="clear" w:color="auto" w:fill="FFFFFF"/>
            <w:tcMar>
              <w:top w:w="0" w:type="dxa"/>
              <w:left w:w="45" w:type="dxa"/>
              <w:bottom w:w="0" w:type="dxa"/>
              <w:right w:w="45" w:type="dxa"/>
            </w:tcMar>
            <w:vAlign w:val="center"/>
            <w:hideMark/>
          </w:tcPr>
          <w:p w14:paraId="45172A12" w14:textId="77777777" w:rsidR="00E81073" w:rsidRPr="00E81073" w:rsidRDefault="00E81073" w:rsidP="00E81073">
            <w:pPr>
              <w:spacing w:after="0" w:line="240" w:lineRule="auto"/>
              <w:rPr>
                <w:rFonts w:ascii="Times New Roman" w:hAnsi="Times New Roman"/>
                <w:sz w:val="20"/>
                <w:szCs w:val="20"/>
                <w:lang w:val="es-MX" w:eastAsia="es-MX" w:bidi="ar-SA"/>
              </w:rPr>
            </w:pP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24B5DFFD" w14:textId="77777777" w:rsidR="00E81073" w:rsidRPr="00E81073" w:rsidRDefault="00E81073" w:rsidP="00E81073">
            <w:pPr>
              <w:spacing w:after="0" w:line="240" w:lineRule="auto"/>
              <w:rPr>
                <w:rFonts w:ascii="Times New Roman" w:hAnsi="Times New Roman"/>
                <w:sz w:val="20"/>
                <w:szCs w:val="20"/>
                <w:lang w:val="es-MX" w:eastAsia="es-MX" w:bidi="ar-SA"/>
              </w:rPr>
            </w:pPr>
          </w:p>
        </w:tc>
        <w:tc>
          <w:tcPr>
            <w:tcW w:w="690" w:type="dxa"/>
            <w:tcBorders>
              <w:bottom w:val="single" w:sz="6" w:space="0" w:color="716BC1"/>
            </w:tcBorders>
            <w:shd w:val="clear" w:color="auto" w:fill="FFFFFF"/>
            <w:tcMar>
              <w:top w:w="0" w:type="dxa"/>
              <w:left w:w="45" w:type="dxa"/>
              <w:bottom w:w="0" w:type="dxa"/>
              <w:right w:w="45" w:type="dxa"/>
            </w:tcMar>
            <w:vAlign w:val="center"/>
            <w:hideMark/>
          </w:tcPr>
          <w:p w14:paraId="705EB284" w14:textId="77777777" w:rsidR="00E81073" w:rsidRPr="00E81073" w:rsidRDefault="00E81073" w:rsidP="00E81073">
            <w:pPr>
              <w:spacing w:after="0" w:line="240" w:lineRule="auto"/>
              <w:rPr>
                <w:rFonts w:ascii="Times New Roman" w:hAnsi="Times New Roman"/>
                <w:sz w:val="20"/>
                <w:szCs w:val="20"/>
                <w:lang w:val="es-MX" w:eastAsia="es-MX" w:bidi="ar-SA"/>
              </w:rPr>
            </w:pPr>
          </w:p>
        </w:tc>
      </w:tr>
      <w:tr w:rsidR="00E81073" w:rsidRPr="00E81073" w14:paraId="4D243149" w14:textId="77777777" w:rsidTr="00E81073">
        <w:trPr>
          <w:trHeight w:val="278"/>
          <w:tblCellSpacing w:w="0" w:type="dxa"/>
          <w:jc w:val="center"/>
        </w:trPr>
        <w:tc>
          <w:tcPr>
            <w:tcW w:w="2506" w:type="dxa"/>
            <w:tcBorders>
              <w:left w:val="single" w:sz="6" w:space="0" w:color="716BC1"/>
            </w:tcBorders>
            <w:shd w:val="clear" w:color="auto" w:fill="C9C7E7"/>
            <w:tcMar>
              <w:top w:w="0" w:type="dxa"/>
              <w:left w:w="45" w:type="dxa"/>
              <w:bottom w:w="0" w:type="dxa"/>
              <w:right w:w="45" w:type="dxa"/>
            </w:tcMar>
            <w:vAlign w:val="center"/>
            <w:hideMark/>
          </w:tcPr>
          <w:p w14:paraId="43F6AB25"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SUPERIOR</w:t>
            </w:r>
          </w:p>
        </w:tc>
        <w:tc>
          <w:tcPr>
            <w:tcW w:w="911" w:type="dxa"/>
            <w:shd w:val="clear" w:color="auto" w:fill="C9C7E7"/>
            <w:tcMar>
              <w:top w:w="0" w:type="dxa"/>
              <w:left w:w="45" w:type="dxa"/>
              <w:bottom w:w="0" w:type="dxa"/>
              <w:right w:w="45" w:type="dxa"/>
            </w:tcMar>
            <w:vAlign w:val="center"/>
            <w:hideMark/>
          </w:tcPr>
          <w:p w14:paraId="691086AD"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DBL</w:t>
            </w:r>
          </w:p>
        </w:tc>
        <w:tc>
          <w:tcPr>
            <w:tcW w:w="686" w:type="dxa"/>
            <w:shd w:val="clear" w:color="auto" w:fill="C9C7E7"/>
            <w:tcMar>
              <w:top w:w="0" w:type="dxa"/>
              <w:left w:w="45" w:type="dxa"/>
              <w:bottom w:w="0" w:type="dxa"/>
              <w:right w:w="45" w:type="dxa"/>
            </w:tcMar>
            <w:vAlign w:val="center"/>
            <w:hideMark/>
          </w:tcPr>
          <w:p w14:paraId="3A0B8BB1"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TPL</w:t>
            </w:r>
          </w:p>
        </w:tc>
        <w:tc>
          <w:tcPr>
            <w:tcW w:w="709" w:type="dxa"/>
            <w:shd w:val="clear" w:color="auto" w:fill="C9C7E7"/>
            <w:tcMar>
              <w:top w:w="0" w:type="dxa"/>
              <w:left w:w="45" w:type="dxa"/>
              <w:bottom w:w="0" w:type="dxa"/>
              <w:right w:w="45" w:type="dxa"/>
            </w:tcMar>
            <w:vAlign w:val="center"/>
            <w:hideMark/>
          </w:tcPr>
          <w:p w14:paraId="67FACDE7"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 xml:space="preserve">SGL </w:t>
            </w:r>
          </w:p>
        </w:tc>
        <w:tc>
          <w:tcPr>
            <w:tcW w:w="690" w:type="dxa"/>
            <w:tcBorders>
              <w:right w:val="single" w:sz="6" w:space="0" w:color="716BC1"/>
            </w:tcBorders>
            <w:shd w:val="clear" w:color="auto" w:fill="C9C7E7"/>
            <w:tcMar>
              <w:top w:w="0" w:type="dxa"/>
              <w:left w:w="45" w:type="dxa"/>
              <w:bottom w:w="0" w:type="dxa"/>
              <w:right w:w="45" w:type="dxa"/>
            </w:tcMar>
            <w:vAlign w:val="center"/>
            <w:hideMark/>
          </w:tcPr>
          <w:p w14:paraId="1BBA177F"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MNR</w:t>
            </w:r>
          </w:p>
        </w:tc>
      </w:tr>
      <w:tr w:rsidR="00E81073" w:rsidRPr="00E81073" w14:paraId="733A4DD5" w14:textId="77777777" w:rsidTr="00E81073">
        <w:trPr>
          <w:trHeight w:val="278"/>
          <w:tblCellSpacing w:w="0" w:type="dxa"/>
          <w:jc w:val="center"/>
        </w:trPr>
        <w:tc>
          <w:tcPr>
            <w:tcW w:w="2506" w:type="dxa"/>
            <w:tcBorders>
              <w:left w:val="single" w:sz="6" w:space="0" w:color="716BC1"/>
            </w:tcBorders>
            <w:shd w:val="clear" w:color="auto" w:fill="FFFFFF"/>
            <w:tcMar>
              <w:top w:w="0" w:type="dxa"/>
              <w:left w:w="45" w:type="dxa"/>
              <w:bottom w:w="0" w:type="dxa"/>
              <w:right w:w="45" w:type="dxa"/>
            </w:tcMar>
            <w:vAlign w:val="center"/>
            <w:hideMark/>
          </w:tcPr>
          <w:p w14:paraId="0083A8AC" w14:textId="77777777" w:rsidR="00E81073" w:rsidRPr="00E81073" w:rsidRDefault="00E81073" w:rsidP="00E81073">
            <w:pPr>
              <w:spacing w:after="0" w:line="240" w:lineRule="auto"/>
              <w:jc w:val="right"/>
              <w:rPr>
                <w:rFonts w:ascii="Calibri" w:hAnsi="Calibri" w:cs="Calibri"/>
                <w:sz w:val="20"/>
                <w:szCs w:val="20"/>
                <w:lang w:val="es-MX" w:eastAsia="es-MX" w:bidi="ar-SA"/>
              </w:rPr>
            </w:pPr>
            <w:r w:rsidRPr="00E81073">
              <w:rPr>
                <w:rFonts w:ascii="Calibri" w:hAnsi="Calibri" w:cs="Calibri"/>
                <w:sz w:val="20"/>
                <w:szCs w:val="20"/>
                <w:lang w:val="es-MX" w:eastAsia="es-MX" w:bidi="ar-SA"/>
              </w:rPr>
              <w:t>TERRESTRE</w:t>
            </w:r>
          </w:p>
        </w:tc>
        <w:tc>
          <w:tcPr>
            <w:tcW w:w="911" w:type="dxa"/>
            <w:shd w:val="clear" w:color="auto" w:fill="FFFFFF"/>
            <w:tcMar>
              <w:top w:w="0" w:type="dxa"/>
              <w:left w:w="45" w:type="dxa"/>
              <w:bottom w:w="0" w:type="dxa"/>
              <w:right w:w="45" w:type="dxa"/>
            </w:tcMar>
            <w:vAlign w:val="center"/>
            <w:hideMark/>
          </w:tcPr>
          <w:p w14:paraId="55EA7838"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1680</w:t>
            </w:r>
          </w:p>
        </w:tc>
        <w:tc>
          <w:tcPr>
            <w:tcW w:w="686" w:type="dxa"/>
            <w:shd w:val="clear" w:color="auto" w:fill="FFFFFF"/>
            <w:tcMar>
              <w:top w:w="0" w:type="dxa"/>
              <w:left w:w="45" w:type="dxa"/>
              <w:bottom w:w="0" w:type="dxa"/>
              <w:right w:w="45" w:type="dxa"/>
            </w:tcMar>
            <w:vAlign w:val="center"/>
            <w:hideMark/>
          </w:tcPr>
          <w:p w14:paraId="1F12DCDB"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1460</w:t>
            </w:r>
          </w:p>
        </w:tc>
        <w:tc>
          <w:tcPr>
            <w:tcW w:w="709" w:type="dxa"/>
            <w:shd w:val="clear" w:color="auto" w:fill="FFFFFF"/>
            <w:tcMar>
              <w:top w:w="0" w:type="dxa"/>
              <w:left w:w="45" w:type="dxa"/>
              <w:bottom w:w="0" w:type="dxa"/>
              <w:right w:w="45" w:type="dxa"/>
            </w:tcMar>
            <w:vAlign w:val="center"/>
            <w:hideMark/>
          </w:tcPr>
          <w:p w14:paraId="31AF7AB4"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2590</w:t>
            </w:r>
          </w:p>
        </w:tc>
        <w:tc>
          <w:tcPr>
            <w:tcW w:w="690" w:type="dxa"/>
            <w:tcBorders>
              <w:right w:val="single" w:sz="6" w:space="0" w:color="716BC1"/>
            </w:tcBorders>
            <w:shd w:val="clear" w:color="auto" w:fill="FFFFFF"/>
            <w:tcMar>
              <w:top w:w="0" w:type="dxa"/>
              <w:left w:w="45" w:type="dxa"/>
              <w:bottom w:w="0" w:type="dxa"/>
              <w:right w:w="45" w:type="dxa"/>
            </w:tcMar>
            <w:vAlign w:val="center"/>
            <w:hideMark/>
          </w:tcPr>
          <w:p w14:paraId="34030742"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870</w:t>
            </w:r>
          </w:p>
        </w:tc>
      </w:tr>
      <w:tr w:rsidR="00E81073" w:rsidRPr="00E81073" w14:paraId="65521685" w14:textId="77777777" w:rsidTr="00E81073">
        <w:trPr>
          <w:trHeight w:val="334"/>
          <w:tblCellSpacing w:w="0" w:type="dxa"/>
          <w:jc w:val="center"/>
        </w:trPr>
        <w:tc>
          <w:tcPr>
            <w:tcW w:w="2506"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EC8E2EF" w14:textId="77777777" w:rsidR="00E81073" w:rsidRPr="00E81073" w:rsidRDefault="00E81073" w:rsidP="00E81073">
            <w:pPr>
              <w:spacing w:after="0" w:line="240" w:lineRule="auto"/>
              <w:jc w:val="right"/>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TERRESTRE Y AÉREO</w:t>
            </w:r>
          </w:p>
        </w:tc>
        <w:tc>
          <w:tcPr>
            <w:tcW w:w="911" w:type="dxa"/>
            <w:tcBorders>
              <w:bottom w:val="single" w:sz="6" w:space="0" w:color="716BC1"/>
            </w:tcBorders>
            <w:shd w:val="clear" w:color="auto" w:fill="FFFFFF"/>
            <w:tcMar>
              <w:top w:w="0" w:type="dxa"/>
              <w:left w:w="45" w:type="dxa"/>
              <w:bottom w:w="0" w:type="dxa"/>
              <w:right w:w="45" w:type="dxa"/>
            </w:tcMar>
            <w:vAlign w:val="center"/>
            <w:hideMark/>
          </w:tcPr>
          <w:p w14:paraId="1BB6BCB9"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2330</w:t>
            </w:r>
          </w:p>
        </w:tc>
        <w:tc>
          <w:tcPr>
            <w:tcW w:w="686" w:type="dxa"/>
            <w:tcBorders>
              <w:bottom w:val="single" w:sz="6" w:space="0" w:color="716BC1"/>
            </w:tcBorders>
            <w:shd w:val="clear" w:color="auto" w:fill="FFFFFF"/>
            <w:tcMar>
              <w:top w:w="0" w:type="dxa"/>
              <w:left w:w="45" w:type="dxa"/>
              <w:bottom w:w="0" w:type="dxa"/>
              <w:right w:w="45" w:type="dxa"/>
            </w:tcMar>
            <w:vAlign w:val="center"/>
            <w:hideMark/>
          </w:tcPr>
          <w:p w14:paraId="4C72CD23"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2110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6B349FF0"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3240</w:t>
            </w:r>
          </w:p>
        </w:tc>
        <w:tc>
          <w:tcPr>
            <w:tcW w:w="690"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CE8AD6D"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1520</w:t>
            </w:r>
          </w:p>
        </w:tc>
      </w:tr>
    </w:tbl>
    <w:p w14:paraId="2A3F2923" w14:textId="77777777" w:rsidR="00E81073" w:rsidRDefault="00E81073" w:rsidP="00FF22C5">
      <w:pPr>
        <w:pStyle w:val="Sinespaciado"/>
        <w:jc w:val="both"/>
        <w:rPr>
          <w:rFonts w:ascii="Arial" w:hAnsi="Arial" w:cs="Arial"/>
          <w:sz w:val="20"/>
          <w:szCs w:val="20"/>
          <w:lang w:val="es-ES"/>
        </w:rPr>
      </w:pPr>
    </w:p>
    <w:p w14:paraId="3CAD8852" w14:textId="77777777" w:rsidR="00E81073" w:rsidRDefault="00E81073" w:rsidP="00FF22C5">
      <w:pPr>
        <w:pStyle w:val="Sinespaciado"/>
        <w:jc w:val="both"/>
        <w:rPr>
          <w:rFonts w:ascii="Arial" w:hAnsi="Arial" w:cs="Arial"/>
          <w:sz w:val="20"/>
          <w:szCs w:val="20"/>
          <w:lang w:val="es-ES"/>
        </w:rPr>
      </w:pPr>
    </w:p>
    <w:tbl>
      <w:tblPr>
        <w:tblW w:w="7930" w:type="dxa"/>
        <w:jc w:val="center"/>
        <w:tblCellSpacing w:w="0" w:type="dxa"/>
        <w:tblCellMar>
          <w:left w:w="0" w:type="dxa"/>
          <w:right w:w="0" w:type="dxa"/>
        </w:tblCellMar>
        <w:tblLook w:val="04A0" w:firstRow="1" w:lastRow="0" w:firstColumn="1" w:lastColumn="0" w:noHBand="0" w:noVBand="1"/>
      </w:tblPr>
      <w:tblGrid>
        <w:gridCol w:w="7930"/>
      </w:tblGrid>
      <w:tr w:rsidR="00E81073" w:rsidRPr="00E81073" w14:paraId="2F26E526" w14:textId="77777777" w:rsidTr="00E81073">
        <w:trPr>
          <w:trHeight w:val="300"/>
          <w:tblCellSpacing w:w="0" w:type="dxa"/>
          <w:jc w:val="center"/>
        </w:trPr>
        <w:tc>
          <w:tcPr>
            <w:tcW w:w="7930"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20105F5B"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RUTA AEREA PROPUESTA MEX/BOG/MDE/CTG/BOG/MEX</w:t>
            </w:r>
          </w:p>
        </w:tc>
      </w:tr>
      <w:tr w:rsidR="00E81073" w:rsidRPr="00E81073" w14:paraId="48C89B7E" w14:textId="77777777" w:rsidTr="00E81073">
        <w:trPr>
          <w:trHeight w:val="300"/>
          <w:tblCellSpacing w:w="0" w:type="dxa"/>
          <w:jc w:val="center"/>
        </w:trPr>
        <w:tc>
          <w:tcPr>
            <w:tcW w:w="7930"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231BA66" w14:textId="77777777" w:rsidR="00E81073" w:rsidRPr="00E81073" w:rsidRDefault="00E81073" w:rsidP="00E81073">
            <w:pPr>
              <w:spacing w:after="0" w:line="240" w:lineRule="auto"/>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IMPUESTOS (SUJETOS A CONFIRMACIÓN): 540 USD</w:t>
            </w:r>
          </w:p>
        </w:tc>
      </w:tr>
      <w:tr w:rsidR="00E81073" w:rsidRPr="00E81073" w14:paraId="119483BF" w14:textId="77777777" w:rsidTr="00E81073">
        <w:trPr>
          <w:trHeight w:val="300"/>
          <w:tblCellSpacing w:w="0" w:type="dxa"/>
          <w:jc w:val="center"/>
        </w:trPr>
        <w:tc>
          <w:tcPr>
            <w:tcW w:w="7930"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30212B5" w14:textId="77777777" w:rsidR="00E81073" w:rsidRPr="00E81073" w:rsidRDefault="00E81073" w:rsidP="00E81073">
            <w:pPr>
              <w:spacing w:after="0" w:line="240" w:lineRule="auto"/>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CONSULTAR SUPLEMENTO PARA PASAJERO VIAJANDO SOLO</w:t>
            </w:r>
          </w:p>
        </w:tc>
      </w:tr>
      <w:tr w:rsidR="00E81073" w:rsidRPr="00E81073" w14:paraId="4B8BEB00" w14:textId="77777777" w:rsidTr="00E81073">
        <w:trPr>
          <w:trHeight w:val="300"/>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98EEFA3"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SUPLEMENTO DESDE EL INTERIOR DEL PAÍS: CONSULTAR</w:t>
            </w:r>
          </w:p>
        </w:tc>
      </w:tr>
      <w:tr w:rsidR="00E81073" w:rsidRPr="00E81073" w14:paraId="47C79488" w14:textId="77777777" w:rsidTr="00E81073">
        <w:trPr>
          <w:trHeight w:val="300"/>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1C32DF9"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 xml:space="preserve">TARIFAS SUJETAS A DISPONIBILIDAD Y CAMBIO SIN PREVIO AVISO </w:t>
            </w:r>
          </w:p>
        </w:tc>
      </w:tr>
      <w:tr w:rsidR="00E81073" w:rsidRPr="00E81073" w14:paraId="0260E267" w14:textId="77777777" w:rsidTr="00E81073">
        <w:trPr>
          <w:trHeight w:val="300"/>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E99EE89"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MENOR DE 2 A 10 AÑOS. MAXIMO 2 MENORES COMPARTIENDO HABITACIÓN EN DOBLE</w:t>
            </w:r>
          </w:p>
        </w:tc>
      </w:tr>
      <w:tr w:rsidR="00E81073" w:rsidRPr="00E81073" w14:paraId="240B929E" w14:textId="77777777" w:rsidTr="00C266C4">
        <w:trPr>
          <w:trHeight w:val="561"/>
          <w:tblCellSpacing w:w="0" w:type="dxa"/>
          <w:jc w:val="center"/>
        </w:trPr>
        <w:tc>
          <w:tcPr>
            <w:tcW w:w="7930"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9DA3AB8" w14:textId="77777777" w:rsidR="00E81073" w:rsidRPr="00E81073" w:rsidRDefault="00E81073" w:rsidP="00E81073">
            <w:pPr>
              <w:spacing w:after="0" w:line="240" w:lineRule="auto"/>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VIGENCIA AL 10 DICIEMBRE 2024. (EXCEPTO SEMANA SANTA, NAVIDAD, FIN DE AÑO, PUENTES Y DÍAS FESTIVOS. CONSULTE SUPLEMENTOS)</w:t>
            </w:r>
          </w:p>
        </w:tc>
      </w:tr>
    </w:tbl>
    <w:p w14:paraId="65A24DDE" w14:textId="77777777" w:rsidR="00E81073" w:rsidRDefault="00E81073" w:rsidP="00FF22C5">
      <w:pPr>
        <w:pStyle w:val="Sinespaciado"/>
        <w:jc w:val="both"/>
        <w:rPr>
          <w:rFonts w:ascii="Arial" w:hAnsi="Arial" w:cs="Arial"/>
          <w:sz w:val="20"/>
          <w:szCs w:val="20"/>
          <w:lang w:val="es-ES"/>
        </w:rPr>
      </w:pPr>
    </w:p>
    <w:sectPr w:rsidR="00E81073" w:rsidSect="008C2E8C">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361C8" w14:textId="77777777" w:rsidR="00306E87" w:rsidRDefault="00306E87" w:rsidP="00450C15">
      <w:pPr>
        <w:spacing w:after="0" w:line="240" w:lineRule="auto"/>
      </w:pPr>
      <w:r>
        <w:separator/>
      </w:r>
    </w:p>
  </w:endnote>
  <w:endnote w:type="continuationSeparator" w:id="0">
    <w:p w14:paraId="79BFB163" w14:textId="77777777" w:rsidR="00306E87" w:rsidRDefault="00306E8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5B29" w14:textId="77777777" w:rsidR="00306E87" w:rsidRDefault="00306E87" w:rsidP="00450C15">
      <w:pPr>
        <w:spacing w:after="0" w:line="240" w:lineRule="auto"/>
      </w:pPr>
      <w:r>
        <w:separator/>
      </w:r>
    </w:p>
  </w:footnote>
  <w:footnote w:type="continuationSeparator" w:id="0">
    <w:p w14:paraId="4829333C" w14:textId="77777777" w:rsidR="00306E87" w:rsidRDefault="00306E8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1B5D6523" w:rsidR="00E136EE" w:rsidRPr="00E136EE" w:rsidRDefault="00890651"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68FDB253">
          <wp:simplePos x="0" y="0"/>
          <wp:positionH relativeFrom="margin">
            <wp:align>right</wp:align>
          </wp:positionH>
          <wp:positionV relativeFrom="paragraph">
            <wp:posOffset>-15875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6F1D9976">
              <wp:simplePos x="0" y="0"/>
              <wp:positionH relativeFrom="margin">
                <wp:posOffset>-93345</wp:posOffset>
              </wp:positionH>
              <wp:positionV relativeFrom="paragraph">
                <wp:posOffset>-249555</wp:posOffset>
              </wp:positionV>
              <wp:extent cx="4524375" cy="762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524375" cy="762000"/>
                      </a:xfrm>
                      <a:prstGeom prst="rect">
                        <a:avLst/>
                      </a:prstGeom>
                      <a:noFill/>
                      <a:ln>
                        <a:noFill/>
                      </a:ln>
                    </wps:spPr>
                    <wps:txbx>
                      <w:txbxContent>
                        <w:p w14:paraId="39D5BCE7" w14:textId="0B013C0E" w:rsidR="00A34553" w:rsidRPr="00890651" w:rsidRDefault="00A34553"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9065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89065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890651" w:rsidRPr="0089065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p w14:paraId="57BCCD0C" w14:textId="661989C2" w:rsidR="00A34553" w:rsidRPr="009B3114" w:rsidRDefault="00395967">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2790</w:t>
                          </w:r>
                          <w:r w:rsidR="009C60D4"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9C60D4"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C2041"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7.35pt;margin-top:-19.65pt;width:356.25pt;height:6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dzEAIAACMEAAAOAAAAZHJzL2Uyb0RvYy54bWysU8tu2zAQvBfoPxC817JdO24Fy4GbwEUB&#10;IwngFDnTFGkJILksSVtyv75LSn40yanohVrurvYxM5zftlqRg3C+BlPQ0WBIiTAcytrsCvrzefXp&#10;CyU+MFMyBUYU9Cg8vV18/DBvbC7GUIEqhSNYxPi8sQWtQrB5lnleCc38AKwwGJTgNAt4dbusdKzB&#10;6lpl4+HwJmvAldYBF96j974L0kWqL6Xg4VFKLwJRBcXZQjpdOrfxzBZzlu8cs1XN+zHYP0yhWW2w&#10;6bnUPQuM7F39ppSuuQMPMgw46AykrLlIO+A2o+GrbTYVsyLtguB4e4bJ/7+y/OGwsU+OhPYbtEhg&#10;BKSxPvfojPu00un4xUkJxhHC4xk20QbC0TmZjiefZ1NKOMZmN0hLwjW7/G2dD98FaBKNgjqkJaHF&#10;DmsfsCOmnlJiMwOrWqlEjTJ/OTAxerLLiNEK7bbt595CecR1HHRMe8tXNfZcMx+emENqcQOUa3jE&#10;QypoCgq9RUkF7vd7/piPiGOUkgalUlD/a8+coET9MMjF19FkErWVLpPpbIwXdx3ZXkfMXt8BqnGE&#10;D8PyZMb8oE6mdKBfUNXL2BVDzHDsXdBwMu9CJ2B8FVwslykJ1WRZWJuN5bF0BC0i+ty+MGd72AMS&#10;9gAnUbH8Ffpdbgf3ch9A1omaCHCHao87KjEx1r+aKPXre8q6vO3FHwAAAP//AwBQSwMEFAAGAAgA&#10;AAAhAPduOMffAAAACgEAAA8AAABkcnMvZG93bnJldi54bWxMj8FOwzAMhu9Ie4fISNy2ZGysa2k6&#10;IRBX0DZA4pY1XlutcaomW8vbY07sZsuffn9/vhldKy7Yh8aThvlMgUAqvW2o0vCxf52uQYRoyJrW&#10;E2r4wQCbYnKTm8z6gbZ42cVKcAiFzGioY+wyKUNZozNh5jskvh1970zkta+k7c3A4a6V90qtpDMN&#10;8YfadPhcY3nanZ2Gz7fj99dSvVcv7qEb/KgkuVRqfXc7Pj2CiDjGfxj+9FkdCnY6+DPZIFoN0/ky&#10;YZSHRboAwcQqTbjMQcNaJSCLXF5XKH4BAAD//wMAUEsBAi0AFAAGAAgAAAAhALaDOJL+AAAA4QEA&#10;ABMAAAAAAAAAAAAAAAAAAAAAAFtDb250ZW50X1R5cGVzXS54bWxQSwECLQAUAAYACAAAACEAOP0h&#10;/9YAAACUAQAACwAAAAAAAAAAAAAAAAAvAQAAX3JlbHMvLnJlbHNQSwECLQAUAAYACAAAACEARy63&#10;cxACAAAjBAAADgAAAAAAAAAAAAAAAAAuAgAAZHJzL2Uyb0RvYy54bWxQSwECLQAUAAYACAAAACEA&#10;9244x98AAAAKAQAADwAAAAAAAAAAAAAAAABqBAAAZHJzL2Rvd25yZXYueG1sUEsFBgAAAAAEAAQA&#10;8wAAAHYFAAAAAA==&#10;" filled="f" stroked="f">
              <v:textbox>
                <w:txbxContent>
                  <w:p w14:paraId="39D5BCE7" w14:textId="0B013C0E" w:rsidR="00A34553" w:rsidRPr="00890651" w:rsidRDefault="00A34553"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9065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89065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890651" w:rsidRPr="0089065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p w14:paraId="57BCCD0C" w14:textId="661989C2" w:rsidR="00A34553" w:rsidRPr="009B3114" w:rsidRDefault="00395967">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2790</w:t>
                    </w:r>
                    <w:r w:rsidR="009C60D4"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9C60D4"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C2041"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v:textbox>
              <w10:wrap anchorx="margin"/>
            </v:shape>
          </w:pict>
        </mc:Fallback>
      </mc:AlternateContent>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4D5B0258">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411pt;height:411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4C018D0"/>
    <w:multiLevelType w:val="multilevel"/>
    <w:tmpl w:val="1B9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AE24C2"/>
    <w:multiLevelType w:val="hybridMultilevel"/>
    <w:tmpl w:val="E2DA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2572EE"/>
    <w:multiLevelType w:val="hybridMultilevel"/>
    <w:tmpl w:val="BFCC6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49962CF"/>
    <w:multiLevelType w:val="multilevel"/>
    <w:tmpl w:val="CE5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9D8178F"/>
    <w:multiLevelType w:val="hybridMultilevel"/>
    <w:tmpl w:val="E1D8D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3"/>
  </w:num>
  <w:num w:numId="3" w16cid:durableId="2006666731">
    <w:abstractNumId w:val="29"/>
  </w:num>
  <w:num w:numId="4" w16cid:durableId="1358120159">
    <w:abstractNumId w:val="38"/>
  </w:num>
  <w:num w:numId="5" w16cid:durableId="995381122">
    <w:abstractNumId w:val="22"/>
  </w:num>
  <w:num w:numId="6" w16cid:durableId="839349527">
    <w:abstractNumId w:val="21"/>
  </w:num>
  <w:num w:numId="7" w16cid:durableId="1265766784">
    <w:abstractNumId w:val="19"/>
  </w:num>
  <w:num w:numId="8" w16cid:durableId="1556045264">
    <w:abstractNumId w:val="27"/>
  </w:num>
  <w:num w:numId="9" w16cid:durableId="1572503436">
    <w:abstractNumId w:val="18"/>
  </w:num>
  <w:num w:numId="10" w16cid:durableId="1893543378">
    <w:abstractNumId w:val="8"/>
  </w:num>
  <w:num w:numId="11" w16cid:durableId="810755519">
    <w:abstractNumId w:val="0"/>
  </w:num>
  <w:num w:numId="12" w16cid:durableId="692924761">
    <w:abstractNumId w:val="1"/>
  </w:num>
  <w:num w:numId="13" w16cid:durableId="2071414800">
    <w:abstractNumId w:val="36"/>
  </w:num>
  <w:num w:numId="14" w16cid:durableId="1598905386">
    <w:abstractNumId w:val="43"/>
  </w:num>
  <w:num w:numId="15" w16cid:durableId="476998748">
    <w:abstractNumId w:val="30"/>
  </w:num>
  <w:num w:numId="16" w16cid:durableId="123891157">
    <w:abstractNumId w:val="33"/>
  </w:num>
  <w:num w:numId="17" w16cid:durableId="1296914219">
    <w:abstractNumId w:val="5"/>
  </w:num>
  <w:num w:numId="18" w16cid:durableId="176426979">
    <w:abstractNumId w:val="24"/>
  </w:num>
  <w:num w:numId="19" w16cid:durableId="1806653318">
    <w:abstractNumId w:val="23"/>
  </w:num>
  <w:num w:numId="20" w16cid:durableId="2117823446">
    <w:abstractNumId w:val="12"/>
  </w:num>
  <w:num w:numId="21" w16cid:durableId="1808937507">
    <w:abstractNumId w:val="25"/>
  </w:num>
  <w:num w:numId="22" w16cid:durableId="2134519388">
    <w:abstractNumId w:val="11"/>
  </w:num>
  <w:num w:numId="23" w16cid:durableId="23946648">
    <w:abstractNumId w:val="9"/>
  </w:num>
  <w:num w:numId="24" w16cid:durableId="1837307736">
    <w:abstractNumId w:val="3"/>
  </w:num>
  <w:num w:numId="25" w16cid:durableId="15541799">
    <w:abstractNumId w:val="26"/>
  </w:num>
  <w:num w:numId="26" w16cid:durableId="510684637">
    <w:abstractNumId w:val="16"/>
  </w:num>
  <w:num w:numId="27" w16cid:durableId="1456370034">
    <w:abstractNumId w:val="28"/>
  </w:num>
  <w:num w:numId="28" w16cid:durableId="1886408017">
    <w:abstractNumId w:val="32"/>
  </w:num>
  <w:num w:numId="29" w16cid:durableId="1901669842">
    <w:abstractNumId w:val="7"/>
  </w:num>
  <w:num w:numId="30" w16cid:durableId="1492286675">
    <w:abstractNumId w:val="14"/>
  </w:num>
  <w:num w:numId="31" w16cid:durableId="965937249">
    <w:abstractNumId w:val="2"/>
  </w:num>
  <w:num w:numId="32" w16cid:durableId="13121192">
    <w:abstractNumId w:val="10"/>
  </w:num>
  <w:num w:numId="33" w16cid:durableId="919484943">
    <w:abstractNumId w:val="44"/>
  </w:num>
  <w:num w:numId="34" w16cid:durableId="814183587">
    <w:abstractNumId w:val="34"/>
  </w:num>
  <w:num w:numId="35" w16cid:durableId="1380129933">
    <w:abstractNumId w:val="4"/>
  </w:num>
  <w:num w:numId="36" w16cid:durableId="1281453553">
    <w:abstractNumId w:val="35"/>
  </w:num>
  <w:num w:numId="37" w16cid:durableId="1915125522">
    <w:abstractNumId w:val="17"/>
  </w:num>
  <w:num w:numId="38" w16cid:durableId="1392264289">
    <w:abstractNumId w:val="31"/>
  </w:num>
  <w:num w:numId="39" w16cid:durableId="2065518142">
    <w:abstractNumId w:val="41"/>
  </w:num>
  <w:num w:numId="40" w16cid:durableId="1213810119">
    <w:abstractNumId w:val="39"/>
  </w:num>
  <w:num w:numId="41" w16cid:durableId="451752853">
    <w:abstractNumId w:val="15"/>
  </w:num>
  <w:num w:numId="42" w16cid:durableId="2067800180">
    <w:abstractNumId w:val="40"/>
  </w:num>
  <w:num w:numId="43" w16cid:durableId="659191639">
    <w:abstractNumId w:val="6"/>
  </w:num>
  <w:num w:numId="44" w16cid:durableId="550390121">
    <w:abstractNumId w:val="42"/>
  </w:num>
  <w:num w:numId="45" w16cid:durableId="514073290">
    <w:abstractNumId w:val="37"/>
  </w:num>
  <w:num w:numId="46" w16cid:durableId="20087038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118D6"/>
    <w:rsid w:val="000206F0"/>
    <w:rsid w:val="000228CF"/>
    <w:rsid w:val="000323CB"/>
    <w:rsid w:val="0003323C"/>
    <w:rsid w:val="00042744"/>
    <w:rsid w:val="0005021F"/>
    <w:rsid w:val="000503F8"/>
    <w:rsid w:val="0005772F"/>
    <w:rsid w:val="0006120B"/>
    <w:rsid w:val="0006380C"/>
    <w:rsid w:val="00065AE1"/>
    <w:rsid w:val="00072F00"/>
    <w:rsid w:val="00074095"/>
    <w:rsid w:val="000760C4"/>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2BDA"/>
    <w:rsid w:val="000F6819"/>
    <w:rsid w:val="001056F5"/>
    <w:rsid w:val="001074EF"/>
    <w:rsid w:val="00107730"/>
    <w:rsid w:val="0011296B"/>
    <w:rsid w:val="00115DF1"/>
    <w:rsid w:val="00116240"/>
    <w:rsid w:val="00124C0C"/>
    <w:rsid w:val="00125FB8"/>
    <w:rsid w:val="00130323"/>
    <w:rsid w:val="00145C04"/>
    <w:rsid w:val="00145D48"/>
    <w:rsid w:val="00146148"/>
    <w:rsid w:val="00156E7E"/>
    <w:rsid w:val="001578EB"/>
    <w:rsid w:val="00165511"/>
    <w:rsid w:val="00174E1A"/>
    <w:rsid w:val="001845BF"/>
    <w:rsid w:val="001970DE"/>
    <w:rsid w:val="001A785A"/>
    <w:rsid w:val="001B5EDA"/>
    <w:rsid w:val="001C1E9E"/>
    <w:rsid w:val="001D0A06"/>
    <w:rsid w:val="001D3EA5"/>
    <w:rsid w:val="001D59AE"/>
    <w:rsid w:val="001D72AF"/>
    <w:rsid w:val="001E0BFB"/>
    <w:rsid w:val="001E49A4"/>
    <w:rsid w:val="001E5A44"/>
    <w:rsid w:val="001E74B3"/>
    <w:rsid w:val="001F5E11"/>
    <w:rsid w:val="00200AFB"/>
    <w:rsid w:val="00205531"/>
    <w:rsid w:val="00205AAF"/>
    <w:rsid w:val="0021068F"/>
    <w:rsid w:val="0021236A"/>
    <w:rsid w:val="0021277C"/>
    <w:rsid w:val="00220A1D"/>
    <w:rsid w:val="00232575"/>
    <w:rsid w:val="002333FC"/>
    <w:rsid w:val="002400EC"/>
    <w:rsid w:val="00254C76"/>
    <w:rsid w:val="0026296F"/>
    <w:rsid w:val="00264C19"/>
    <w:rsid w:val="00275899"/>
    <w:rsid w:val="00276479"/>
    <w:rsid w:val="002871BF"/>
    <w:rsid w:val="00292C8F"/>
    <w:rsid w:val="0029374A"/>
    <w:rsid w:val="00294824"/>
    <w:rsid w:val="00294C28"/>
    <w:rsid w:val="002959E3"/>
    <w:rsid w:val="002A096C"/>
    <w:rsid w:val="002A1F06"/>
    <w:rsid w:val="002A6F1A"/>
    <w:rsid w:val="002C3C43"/>
    <w:rsid w:val="002F0B6C"/>
    <w:rsid w:val="002F1872"/>
    <w:rsid w:val="002F25DA"/>
    <w:rsid w:val="003001E7"/>
    <w:rsid w:val="003011AE"/>
    <w:rsid w:val="0030174C"/>
    <w:rsid w:val="003033D3"/>
    <w:rsid w:val="00306E87"/>
    <w:rsid w:val="003155E6"/>
    <w:rsid w:val="00321C7B"/>
    <w:rsid w:val="00322859"/>
    <w:rsid w:val="003256D0"/>
    <w:rsid w:val="00336797"/>
    <w:rsid w:val="003370E9"/>
    <w:rsid w:val="003379A2"/>
    <w:rsid w:val="00345E1A"/>
    <w:rsid w:val="00353D4A"/>
    <w:rsid w:val="00362218"/>
    <w:rsid w:val="003754D2"/>
    <w:rsid w:val="003777A6"/>
    <w:rsid w:val="003805A5"/>
    <w:rsid w:val="00380FD8"/>
    <w:rsid w:val="00392510"/>
    <w:rsid w:val="00394185"/>
    <w:rsid w:val="00395967"/>
    <w:rsid w:val="0039677E"/>
    <w:rsid w:val="003B37AE"/>
    <w:rsid w:val="003B7311"/>
    <w:rsid w:val="003C4BF4"/>
    <w:rsid w:val="003D0B3A"/>
    <w:rsid w:val="003D114B"/>
    <w:rsid w:val="003D49D4"/>
    <w:rsid w:val="003D4FB1"/>
    <w:rsid w:val="003D526C"/>
    <w:rsid w:val="003F1D01"/>
    <w:rsid w:val="003F40EA"/>
    <w:rsid w:val="003F79E3"/>
    <w:rsid w:val="00407A99"/>
    <w:rsid w:val="004124B3"/>
    <w:rsid w:val="004135FA"/>
    <w:rsid w:val="00413977"/>
    <w:rsid w:val="0041595F"/>
    <w:rsid w:val="004212B9"/>
    <w:rsid w:val="00425D79"/>
    <w:rsid w:val="004425D8"/>
    <w:rsid w:val="00445117"/>
    <w:rsid w:val="004502ED"/>
    <w:rsid w:val="00450804"/>
    <w:rsid w:val="00450C15"/>
    <w:rsid w:val="00451014"/>
    <w:rsid w:val="004601A1"/>
    <w:rsid w:val="0046034C"/>
    <w:rsid w:val="00463B16"/>
    <w:rsid w:val="0046762D"/>
    <w:rsid w:val="0047057D"/>
    <w:rsid w:val="00484B55"/>
    <w:rsid w:val="004941FD"/>
    <w:rsid w:val="004A68D9"/>
    <w:rsid w:val="004B0B98"/>
    <w:rsid w:val="004B372F"/>
    <w:rsid w:val="004B7957"/>
    <w:rsid w:val="004C07DF"/>
    <w:rsid w:val="004C11FD"/>
    <w:rsid w:val="004D2C2F"/>
    <w:rsid w:val="004D456F"/>
    <w:rsid w:val="004D7918"/>
    <w:rsid w:val="004E0280"/>
    <w:rsid w:val="004E7C40"/>
    <w:rsid w:val="00512F05"/>
    <w:rsid w:val="005130A5"/>
    <w:rsid w:val="00513C9F"/>
    <w:rsid w:val="00514B54"/>
    <w:rsid w:val="00524BA2"/>
    <w:rsid w:val="005256F1"/>
    <w:rsid w:val="00527214"/>
    <w:rsid w:val="005361BE"/>
    <w:rsid w:val="00537105"/>
    <w:rsid w:val="00540E24"/>
    <w:rsid w:val="00544C52"/>
    <w:rsid w:val="00561085"/>
    <w:rsid w:val="00564D1B"/>
    <w:rsid w:val="00565656"/>
    <w:rsid w:val="00566A7F"/>
    <w:rsid w:val="00582002"/>
    <w:rsid w:val="00585779"/>
    <w:rsid w:val="0059178C"/>
    <w:rsid w:val="00594806"/>
    <w:rsid w:val="00594817"/>
    <w:rsid w:val="005A2D7D"/>
    <w:rsid w:val="005A68F5"/>
    <w:rsid w:val="005B0F31"/>
    <w:rsid w:val="005B3A1E"/>
    <w:rsid w:val="005B7125"/>
    <w:rsid w:val="005E0A47"/>
    <w:rsid w:val="005E1B85"/>
    <w:rsid w:val="005E238C"/>
    <w:rsid w:val="005F002C"/>
    <w:rsid w:val="006002E0"/>
    <w:rsid w:val="006003C0"/>
    <w:rsid w:val="006053CD"/>
    <w:rsid w:val="00612F55"/>
    <w:rsid w:val="00615736"/>
    <w:rsid w:val="00621E99"/>
    <w:rsid w:val="00624DD0"/>
    <w:rsid w:val="00630B01"/>
    <w:rsid w:val="00645E60"/>
    <w:rsid w:val="0065072C"/>
    <w:rsid w:val="00660857"/>
    <w:rsid w:val="006765BD"/>
    <w:rsid w:val="00687151"/>
    <w:rsid w:val="00692639"/>
    <w:rsid w:val="00695187"/>
    <w:rsid w:val="00695E7F"/>
    <w:rsid w:val="00696A3A"/>
    <w:rsid w:val="006971B8"/>
    <w:rsid w:val="006B1779"/>
    <w:rsid w:val="006B19F7"/>
    <w:rsid w:val="006C1BF7"/>
    <w:rsid w:val="006C3C0C"/>
    <w:rsid w:val="006C568C"/>
    <w:rsid w:val="006C7609"/>
    <w:rsid w:val="006C765F"/>
    <w:rsid w:val="006D3C96"/>
    <w:rsid w:val="006D64BE"/>
    <w:rsid w:val="006E0F61"/>
    <w:rsid w:val="006F4C57"/>
    <w:rsid w:val="007056BB"/>
    <w:rsid w:val="00713DA5"/>
    <w:rsid w:val="00715212"/>
    <w:rsid w:val="007171F9"/>
    <w:rsid w:val="00720747"/>
    <w:rsid w:val="00727135"/>
    <w:rsid w:val="00727503"/>
    <w:rsid w:val="00730050"/>
    <w:rsid w:val="00745F7E"/>
    <w:rsid w:val="00747EBB"/>
    <w:rsid w:val="007712D5"/>
    <w:rsid w:val="00777D4A"/>
    <w:rsid w:val="007831F7"/>
    <w:rsid w:val="00792A3C"/>
    <w:rsid w:val="00794DF3"/>
    <w:rsid w:val="007A63AD"/>
    <w:rsid w:val="007B042C"/>
    <w:rsid w:val="007B1407"/>
    <w:rsid w:val="007B30AB"/>
    <w:rsid w:val="007B4221"/>
    <w:rsid w:val="007D36BF"/>
    <w:rsid w:val="007F492D"/>
    <w:rsid w:val="00803699"/>
    <w:rsid w:val="00822BBD"/>
    <w:rsid w:val="0082420E"/>
    <w:rsid w:val="0082730B"/>
    <w:rsid w:val="00840DA4"/>
    <w:rsid w:val="0085424E"/>
    <w:rsid w:val="00862260"/>
    <w:rsid w:val="0086498A"/>
    <w:rsid w:val="0087229A"/>
    <w:rsid w:val="008745E7"/>
    <w:rsid w:val="00877E8D"/>
    <w:rsid w:val="00884534"/>
    <w:rsid w:val="00890651"/>
    <w:rsid w:val="00891A2A"/>
    <w:rsid w:val="00894F82"/>
    <w:rsid w:val="008B1532"/>
    <w:rsid w:val="008B2CEA"/>
    <w:rsid w:val="008B406F"/>
    <w:rsid w:val="008B7201"/>
    <w:rsid w:val="008C2E8C"/>
    <w:rsid w:val="008E7969"/>
    <w:rsid w:val="008F0CE2"/>
    <w:rsid w:val="00902CE2"/>
    <w:rsid w:val="00922F50"/>
    <w:rsid w:val="0092519D"/>
    <w:rsid w:val="009370AA"/>
    <w:rsid w:val="00945990"/>
    <w:rsid w:val="0094615D"/>
    <w:rsid w:val="00980CF2"/>
    <w:rsid w:val="009932B2"/>
    <w:rsid w:val="0099421C"/>
    <w:rsid w:val="009952F8"/>
    <w:rsid w:val="009A0EE3"/>
    <w:rsid w:val="009A4A2A"/>
    <w:rsid w:val="009A4D34"/>
    <w:rsid w:val="009A668A"/>
    <w:rsid w:val="009B3114"/>
    <w:rsid w:val="009B5D60"/>
    <w:rsid w:val="009C3370"/>
    <w:rsid w:val="009C60D4"/>
    <w:rsid w:val="009C7880"/>
    <w:rsid w:val="009D003B"/>
    <w:rsid w:val="009F38B6"/>
    <w:rsid w:val="009F7CD0"/>
    <w:rsid w:val="00A03EEF"/>
    <w:rsid w:val="00A07FC2"/>
    <w:rsid w:val="00A2016B"/>
    <w:rsid w:val="00A25CD2"/>
    <w:rsid w:val="00A261C5"/>
    <w:rsid w:val="00A27D31"/>
    <w:rsid w:val="00A3027B"/>
    <w:rsid w:val="00A316F2"/>
    <w:rsid w:val="00A3269A"/>
    <w:rsid w:val="00A34553"/>
    <w:rsid w:val="00A4233B"/>
    <w:rsid w:val="00A42F4B"/>
    <w:rsid w:val="00A50343"/>
    <w:rsid w:val="00A5652D"/>
    <w:rsid w:val="00A6245D"/>
    <w:rsid w:val="00A667A3"/>
    <w:rsid w:val="00A67AC4"/>
    <w:rsid w:val="00A72D63"/>
    <w:rsid w:val="00A8172E"/>
    <w:rsid w:val="00A834D1"/>
    <w:rsid w:val="00A8560D"/>
    <w:rsid w:val="00A96C3C"/>
    <w:rsid w:val="00AA3DFA"/>
    <w:rsid w:val="00AB7BCC"/>
    <w:rsid w:val="00AC050C"/>
    <w:rsid w:val="00AC71BA"/>
    <w:rsid w:val="00AE00DA"/>
    <w:rsid w:val="00AE1797"/>
    <w:rsid w:val="00AE3E65"/>
    <w:rsid w:val="00AF1956"/>
    <w:rsid w:val="00AF72E7"/>
    <w:rsid w:val="00B0056D"/>
    <w:rsid w:val="00B03D63"/>
    <w:rsid w:val="00B05912"/>
    <w:rsid w:val="00B21456"/>
    <w:rsid w:val="00B30F18"/>
    <w:rsid w:val="00B34EB3"/>
    <w:rsid w:val="00B36A64"/>
    <w:rsid w:val="00B4203D"/>
    <w:rsid w:val="00B45D0D"/>
    <w:rsid w:val="00B4786E"/>
    <w:rsid w:val="00B533AC"/>
    <w:rsid w:val="00B57B7A"/>
    <w:rsid w:val="00B60AA0"/>
    <w:rsid w:val="00B770D6"/>
    <w:rsid w:val="00B81D8B"/>
    <w:rsid w:val="00B8254D"/>
    <w:rsid w:val="00BE19B9"/>
    <w:rsid w:val="00BF609E"/>
    <w:rsid w:val="00C100F1"/>
    <w:rsid w:val="00C23A40"/>
    <w:rsid w:val="00C266C4"/>
    <w:rsid w:val="00C32B63"/>
    <w:rsid w:val="00C44D73"/>
    <w:rsid w:val="00C50ABF"/>
    <w:rsid w:val="00C53C58"/>
    <w:rsid w:val="00C55C28"/>
    <w:rsid w:val="00C574BB"/>
    <w:rsid w:val="00C575CA"/>
    <w:rsid w:val="00C60443"/>
    <w:rsid w:val="00C632D6"/>
    <w:rsid w:val="00C64ACF"/>
    <w:rsid w:val="00C70110"/>
    <w:rsid w:val="00C7293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317CF"/>
    <w:rsid w:val="00D31C2D"/>
    <w:rsid w:val="00D361E0"/>
    <w:rsid w:val="00D44810"/>
    <w:rsid w:val="00D45AD5"/>
    <w:rsid w:val="00D51658"/>
    <w:rsid w:val="00D52145"/>
    <w:rsid w:val="00D536C7"/>
    <w:rsid w:val="00D6445B"/>
    <w:rsid w:val="00D732E0"/>
    <w:rsid w:val="00D760C1"/>
    <w:rsid w:val="00D9131E"/>
    <w:rsid w:val="00D95C53"/>
    <w:rsid w:val="00DA4EEB"/>
    <w:rsid w:val="00DA5777"/>
    <w:rsid w:val="00DA7FC4"/>
    <w:rsid w:val="00DC31D6"/>
    <w:rsid w:val="00DD408F"/>
    <w:rsid w:val="00DD510B"/>
    <w:rsid w:val="00DD6A94"/>
    <w:rsid w:val="00DE176C"/>
    <w:rsid w:val="00DF15D6"/>
    <w:rsid w:val="00E136EE"/>
    <w:rsid w:val="00E23A37"/>
    <w:rsid w:val="00E32539"/>
    <w:rsid w:val="00E35C34"/>
    <w:rsid w:val="00E62401"/>
    <w:rsid w:val="00E6469A"/>
    <w:rsid w:val="00E663D4"/>
    <w:rsid w:val="00E67282"/>
    <w:rsid w:val="00E67C4E"/>
    <w:rsid w:val="00E71C96"/>
    <w:rsid w:val="00E76A7F"/>
    <w:rsid w:val="00E81073"/>
    <w:rsid w:val="00E83050"/>
    <w:rsid w:val="00E846AA"/>
    <w:rsid w:val="00E90FAD"/>
    <w:rsid w:val="00E961E1"/>
    <w:rsid w:val="00EA17D1"/>
    <w:rsid w:val="00EB006B"/>
    <w:rsid w:val="00EB5CEE"/>
    <w:rsid w:val="00EC28BA"/>
    <w:rsid w:val="00EC7F50"/>
    <w:rsid w:val="00ED0CBB"/>
    <w:rsid w:val="00ED2EE5"/>
    <w:rsid w:val="00ED4EF5"/>
    <w:rsid w:val="00ED7CA1"/>
    <w:rsid w:val="00EE21CB"/>
    <w:rsid w:val="00EE68F3"/>
    <w:rsid w:val="00EF313D"/>
    <w:rsid w:val="00EF7283"/>
    <w:rsid w:val="00F02358"/>
    <w:rsid w:val="00F10D1E"/>
    <w:rsid w:val="00F11662"/>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C2041"/>
    <w:rsid w:val="00FC3CB6"/>
    <w:rsid w:val="00FC78FF"/>
    <w:rsid w:val="00FE0E37"/>
    <w:rsid w:val="00FF0CB1"/>
    <w:rsid w:val="00FF22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 w:type="character" w:styleId="Refdecomentario">
    <w:name w:val="annotation reference"/>
    <w:basedOn w:val="Fuentedeprrafopredeter"/>
    <w:uiPriority w:val="99"/>
    <w:semiHidden/>
    <w:unhideWhenUsed/>
    <w:rsid w:val="00FF22C5"/>
    <w:rPr>
      <w:sz w:val="16"/>
      <w:szCs w:val="16"/>
    </w:rPr>
  </w:style>
  <w:style w:type="paragraph" w:styleId="Textocomentario">
    <w:name w:val="annotation text"/>
    <w:basedOn w:val="Normal"/>
    <w:link w:val="TextocomentarioCar"/>
    <w:uiPriority w:val="99"/>
    <w:semiHidden/>
    <w:unhideWhenUsed/>
    <w:rsid w:val="00FF22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22C5"/>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FF22C5"/>
    <w:rPr>
      <w:b/>
      <w:bCs/>
    </w:rPr>
  </w:style>
  <w:style w:type="character" w:customStyle="1" w:styleId="AsuntodelcomentarioCar">
    <w:name w:val="Asunto del comentario Car"/>
    <w:basedOn w:val="TextocomentarioCar"/>
    <w:link w:val="Asuntodelcomentario"/>
    <w:uiPriority w:val="99"/>
    <w:semiHidden/>
    <w:rsid w:val="00FF22C5"/>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3843469">
      <w:bodyDiv w:val="1"/>
      <w:marLeft w:val="0"/>
      <w:marRight w:val="0"/>
      <w:marTop w:val="0"/>
      <w:marBottom w:val="0"/>
      <w:divBdr>
        <w:top w:val="none" w:sz="0" w:space="0" w:color="auto"/>
        <w:left w:val="none" w:sz="0" w:space="0" w:color="auto"/>
        <w:bottom w:val="none" w:sz="0" w:space="0" w:color="auto"/>
        <w:right w:val="none" w:sz="0" w:space="0" w:color="auto"/>
      </w:divBdr>
    </w:div>
    <w:div w:id="16567529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146993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9513">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28876489">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93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59620">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46859237">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222276">
      <w:bodyDiv w:val="1"/>
      <w:marLeft w:val="0"/>
      <w:marRight w:val="0"/>
      <w:marTop w:val="0"/>
      <w:marBottom w:val="0"/>
      <w:divBdr>
        <w:top w:val="none" w:sz="0" w:space="0" w:color="auto"/>
        <w:left w:val="none" w:sz="0" w:space="0" w:color="auto"/>
        <w:bottom w:val="none" w:sz="0" w:space="0" w:color="auto"/>
        <w:right w:val="none" w:sz="0" w:space="0" w:color="auto"/>
      </w:divBdr>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274748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69765246">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6875968">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1232485">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60565800">
      <w:bodyDiv w:val="1"/>
      <w:marLeft w:val="0"/>
      <w:marRight w:val="0"/>
      <w:marTop w:val="0"/>
      <w:marBottom w:val="0"/>
      <w:divBdr>
        <w:top w:val="none" w:sz="0" w:space="0" w:color="auto"/>
        <w:left w:val="none" w:sz="0" w:space="0" w:color="auto"/>
        <w:bottom w:val="none" w:sz="0" w:space="0" w:color="auto"/>
        <w:right w:val="none" w:sz="0" w:space="0" w:color="auto"/>
      </w:divBdr>
      <w:divsChild>
        <w:div w:id="22755875">
          <w:marLeft w:val="0"/>
          <w:marRight w:val="0"/>
          <w:marTop w:val="0"/>
          <w:marBottom w:val="0"/>
          <w:divBdr>
            <w:top w:val="none" w:sz="0" w:space="0" w:color="auto"/>
            <w:left w:val="none" w:sz="0" w:space="0" w:color="auto"/>
            <w:bottom w:val="none" w:sz="0" w:space="0" w:color="auto"/>
            <w:right w:val="none" w:sz="0" w:space="0" w:color="auto"/>
          </w:divBdr>
          <w:divsChild>
            <w:div w:id="13848792">
              <w:marLeft w:val="0"/>
              <w:marRight w:val="0"/>
              <w:marTop w:val="0"/>
              <w:marBottom w:val="0"/>
              <w:divBdr>
                <w:top w:val="none" w:sz="0" w:space="0" w:color="auto"/>
                <w:left w:val="none" w:sz="0" w:space="0" w:color="auto"/>
                <w:bottom w:val="none" w:sz="0" w:space="0" w:color="auto"/>
                <w:right w:val="none" w:sz="0" w:space="0" w:color="auto"/>
              </w:divBdr>
            </w:div>
          </w:divsChild>
        </w:div>
        <w:div w:id="1440953195">
          <w:marLeft w:val="0"/>
          <w:marRight w:val="0"/>
          <w:marTop w:val="0"/>
          <w:marBottom w:val="0"/>
          <w:divBdr>
            <w:top w:val="none" w:sz="0" w:space="0" w:color="auto"/>
            <w:left w:val="none" w:sz="0" w:space="0" w:color="auto"/>
            <w:bottom w:val="none" w:sz="0" w:space="0" w:color="auto"/>
            <w:right w:val="none" w:sz="0" w:space="0" w:color="auto"/>
          </w:divBdr>
          <w:divsChild>
            <w:div w:id="2027947351">
              <w:marLeft w:val="0"/>
              <w:marRight w:val="0"/>
              <w:marTop w:val="0"/>
              <w:marBottom w:val="0"/>
              <w:divBdr>
                <w:top w:val="none" w:sz="0" w:space="0" w:color="auto"/>
                <w:left w:val="none" w:sz="0" w:space="0" w:color="auto"/>
                <w:bottom w:val="none" w:sz="0" w:space="0" w:color="auto"/>
                <w:right w:val="none" w:sz="0" w:space="0" w:color="auto"/>
              </w:divBdr>
            </w:div>
          </w:divsChild>
        </w:div>
        <w:div w:id="1118640172">
          <w:marLeft w:val="0"/>
          <w:marRight w:val="0"/>
          <w:marTop w:val="0"/>
          <w:marBottom w:val="0"/>
          <w:divBdr>
            <w:top w:val="none" w:sz="0" w:space="0" w:color="auto"/>
            <w:left w:val="none" w:sz="0" w:space="0" w:color="auto"/>
            <w:bottom w:val="none" w:sz="0" w:space="0" w:color="auto"/>
            <w:right w:val="none" w:sz="0" w:space="0" w:color="auto"/>
          </w:divBdr>
          <w:divsChild>
            <w:div w:id="618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0821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004891">
      <w:bodyDiv w:val="1"/>
      <w:marLeft w:val="0"/>
      <w:marRight w:val="0"/>
      <w:marTop w:val="0"/>
      <w:marBottom w:val="0"/>
      <w:divBdr>
        <w:top w:val="none" w:sz="0" w:space="0" w:color="auto"/>
        <w:left w:val="none" w:sz="0" w:space="0" w:color="auto"/>
        <w:bottom w:val="none" w:sz="0" w:space="0" w:color="auto"/>
        <w:right w:val="none" w:sz="0" w:space="0" w:color="auto"/>
      </w:divBdr>
    </w:div>
    <w:div w:id="20236224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1538</Words>
  <Characters>8463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6</cp:revision>
  <dcterms:created xsi:type="dcterms:W3CDTF">2024-06-12T18:51:00Z</dcterms:created>
  <dcterms:modified xsi:type="dcterms:W3CDTF">2024-06-12T20:01:00Z</dcterms:modified>
</cp:coreProperties>
</file>