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91B44" w14:textId="0E5EEA57" w:rsidR="00CB2095" w:rsidRPr="00A05058" w:rsidRDefault="00CB2095" w:rsidP="009D7CB4">
      <w:pPr>
        <w:pStyle w:val="Sinespaciado"/>
        <w:jc w:val="center"/>
        <w:rPr>
          <w:noProof/>
          <w:lang w:val="es-MX"/>
        </w:rPr>
      </w:pPr>
      <w:r w:rsidRPr="00CB2095">
        <w:rPr>
          <w:rFonts w:ascii="Arial" w:hAnsi="Arial" w:cs="Arial"/>
          <w:b/>
          <w:bCs/>
          <w:lang w:val="es-CR"/>
        </w:rPr>
        <w:t xml:space="preserve">Rio de Janeiro </w:t>
      </w:r>
      <w:r w:rsidR="009D7CB4">
        <w:rPr>
          <w:rFonts w:ascii="Arial" w:hAnsi="Arial" w:cs="Arial"/>
          <w:b/>
          <w:bCs/>
          <w:lang w:val="es-CR"/>
        </w:rPr>
        <w:t xml:space="preserve">/ Manaos / Amazonas / Salvador de Bahía </w:t>
      </w:r>
    </w:p>
    <w:p w14:paraId="0F99BD14" w14:textId="2E4BFA2F" w:rsidR="00A261C5" w:rsidRPr="00F434AC" w:rsidRDefault="00CB2095" w:rsidP="001D59AE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1</w:t>
      </w:r>
      <w:r w:rsidR="009D7CB4">
        <w:rPr>
          <w:rFonts w:ascii="Arial" w:hAnsi="Arial" w:cs="Arial"/>
          <w:b/>
          <w:sz w:val="20"/>
          <w:szCs w:val="20"/>
          <w:lang w:val="es-CR"/>
        </w:rPr>
        <w:t>1</w:t>
      </w:r>
      <w:r w:rsidR="00CF0D00" w:rsidRPr="00F434AC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17F76B41" w14:textId="53E0DA8C" w:rsidR="00DF4682" w:rsidRDefault="00CF0D00" w:rsidP="001D59AE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F434AC">
        <w:rPr>
          <w:rFonts w:ascii="Arial" w:hAnsi="Arial" w:cs="Arial"/>
          <w:b/>
          <w:sz w:val="20"/>
          <w:szCs w:val="20"/>
          <w:lang w:val="es-CR"/>
        </w:rPr>
        <w:t xml:space="preserve">Salidas: </w:t>
      </w:r>
      <w:r w:rsidR="00A05058">
        <w:rPr>
          <w:rFonts w:ascii="Arial" w:hAnsi="Arial" w:cs="Arial"/>
          <w:b/>
          <w:sz w:val="20"/>
          <w:szCs w:val="20"/>
          <w:lang w:val="es-CR"/>
        </w:rPr>
        <w:t>Especificas</w:t>
      </w:r>
      <w:r w:rsidR="00AC462A">
        <w:rPr>
          <w:rFonts w:ascii="Arial" w:hAnsi="Arial" w:cs="Arial"/>
          <w:b/>
          <w:sz w:val="20"/>
          <w:szCs w:val="20"/>
          <w:lang w:val="es-CR"/>
        </w:rPr>
        <w:t xml:space="preserve"> hasta</w:t>
      </w:r>
      <w:r w:rsidR="007879E0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644F4">
        <w:rPr>
          <w:rFonts w:ascii="Arial" w:hAnsi="Arial" w:cs="Arial"/>
          <w:b/>
          <w:sz w:val="20"/>
          <w:szCs w:val="20"/>
          <w:lang w:val="es-CR"/>
        </w:rPr>
        <w:t xml:space="preserve">diciembre </w:t>
      </w:r>
      <w:r w:rsidR="007879E0">
        <w:rPr>
          <w:rFonts w:ascii="Arial" w:hAnsi="Arial" w:cs="Arial"/>
          <w:b/>
          <w:sz w:val="20"/>
          <w:szCs w:val="20"/>
          <w:lang w:val="es-CR"/>
        </w:rPr>
        <w:t>202</w:t>
      </w:r>
      <w:r w:rsidR="00A05058">
        <w:rPr>
          <w:rFonts w:ascii="Arial" w:hAnsi="Arial" w:cs="Arial"/>
          <w:b/>
          <w:sz w:val="20"/>
          <w:szCs w:val="20"/>
          <w:lang w:val="es-CR"/>
        </w:rPr>
        <w:t>5</w:t>
      </w:r>
    </w:p>
    <w:p w14:paraId="09DA5EEE" w14:textId="77777777" w:rsidR="008053D9" w:rsidRDefault="008053D9" w:rsidP="001D59AE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pasajeros</w:t>
      </w:r>
    </w:p>
    <w:p w14:paraId="19787A6C" w14:textId="77777777" w:rsidR="00DF4682" w:rsidRDefault="00DF4682" w:rsidP="00F97E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9FDCC33" w14:textId="329C1E75" w:rsidR="00F97ECD" w:rsidRPr="009F7BEB" w:rsidRDefault="002F20AE" w:rsidP="00F97ECD">
      <w:pPr>
        <w:spacing w:after="0" w:line="240" w:lineRule="auto"/>
        <w:jc w:val="both"/>
        <w:rPr>
          <w:rFonts w:ascii="Arial" w:hAnsi="Arial" w:cs="Arial"/>
          <w:b/>
          <w:szCs w:val="20"/>
          <w:lang w:val="es-CR"/>
        </w:rPr>
      </w:pPr>
      <w:r w:rsidRPr="009F7BEB">
        <w:rPr>
          <w:rFonts w:ascii="Arial" w:hAnsi="Arial" w:cs="Arial"/>
          <w:b/>
          <w:szCs w:val="20"/>
          <w:lang w:val="es-CR"/>
        </w:rPr>
        <w:t xml:space="preserve">Día 1.  México – </w:t>
      </w:r>
      <w:r w:rsidR="009D7CB4">
        <w:rPr>
          <w:rFonts w:ascii="Arial" w:hAnsi="Arial" w:cs="Arial"/>
          <w:b/>
          <w:szCs w:val="20"/>
          <w:lang w:val="es-CR"/>
        </w:rPr>
        <w:t xml:space="preserve">Río de Janeiro </w:t>
      </w:r>
      <w:r w:rsidR="00CB2095">
        <w:rPr>
          <w:rFonts w:ascii="Arial" w:hAnsi="Arial" w:cs="Arial"/>
          <w:b/>
          <w:szCs w:val="20"/>
          <w:lang w:val="es-CR"/>
        </w:rPr>
        <w:t xml:space="preserve"> </w:t>
      </w:r>
      <w:r w:rsidR="00E644F4">
        <w:rPr>
          <w:rFonts w:ascii="Arial" w:hAnsi="Arial" w:cs="Arial"/>
          <w:b/>
          <w:szCs w:val="20"/>
          <w:lang w:val="es-CR"/>
        </w:rPr>
        <w:t xml:space="preserve"> </w:t>
      </w:r>
    </w:p>
    <w:p w14:paraId="588F8589" w14:textId="05D575C7" w:rsidR="00F97ECD" w:rsidRDefault="00E644F4" w:rsidP="00FC66A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Llegada, asistencia y traslado al hotel</w:t>
      </w:r>
      <w:r w:rsidR="00F97ECD" w:rsidRPr="00F97ECD">
        <w:rPr>
          <w:rFonts w:ascii="Arial" w:hAnsi="Arial" w:cs="Arial"/>
          <w:sz w:val="20"/>
          <w:szCs w:val="20"/>
          <w:lang w:val="es-CR"/>
        </w:rPr>
        <w:t>.</w:t>
      </w:r>
      <w:r>
        <w:rPr>
          <w:rFonts w:ascii="Arial" w:hAnsi="Arial" w:cs="Arial"/>
          <w:sz w:val="20"/>
          <w:szCs w:val="20"/>
          <w:lang w:val="es-CR"/>
        </w:rPr>
        <w:t xml:space="preserve"> Tiempo libre. </w:t>
      </w:r>
      <w:r w:rsidR="00E36521"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1502BDC7" w14:textId="77777777" w:rsidR="00E36521" w:rsidRDefault="00E36521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</w:p>
    <w:p w14:paraId="7A7DA129" w14:textId="1B139B39" w:rsidR="00CB2095" w:rsidRDefault="002F20AE" w:rsidP="00F97ECD">
      <w:pPr>
        <w:spacing w:after="0" w:line="240" w:lineRule="auto"/>
        <w:jc w:val="both"/>
        <w:rPr>
          <w:rFonts w:ascii="Arial" w:hAnsi="Arial" w:cs="Arial"/>
          <w:b/>
          <w:szCs w:val="20"/>
          <w:lang w:val="es-CR"/>
        </w:rPr>
      </w:pPr>
      <w:r w:rsidRPr="009F7BEB">
        <w:rPr>
          <w:rFonts w:ascii="Arial" w:hAnsi="Arial" w:cs="Arial"/>
          <w:b/>
          <w:szCs w:val="20"/>
          <w:lang w:val="es-CR"/>
        </w:rPr>
        <w:t xml:space="preserve">Día 2. </w:t>
      </w:r>
      <w:r w:rsidR="009D7CB4">
        <w:rPr>
          <w:rFonts w:ascii="Arial" w:hAnsi="Arial" w:cs="Arial"/>
          <w:b/>
          <w:szCs w:val="20"/>
          <w:lang w:val="es-CR"/>
        </w:rPr>
        <w:t>Río de Janeiro - Visita de Pan de azúcar y Corcovado</w:t>
      </w:r>
    </w:p>
    <w:p w14:paraId="4CC346DC" w14:textId="0B3CC6DF" w:rsidR="00F97ECD" w:rsidRPr="00A05058" w:rsidRDefault="009D7CB4" w:rsidP="00F97ECD">
      <w:pPr>
        <w:spacing w:after="0" w:line="240" w:lineRule="auto"/>
        <w:jc w:val="both"/>
        <w:rPr>
          <w:lang w:val="es-MX"/>
        </w:rPr>
      </w:pPr>
      <w:r w:rsidRPr="009D7CB4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 w:rsidRPr="009D7CB4">
        <w:rPr>
          <w:rFonts w:ascii="Arial" w:hAnsi="Arial" w:cs="Arial"/>
          <w:sz w:val="20"/>
          <w:szCs w:val="20"/>
          <w:lang w:val="es-CR"/>
        </w:rPr>
        <w:t>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9D7CB4">
        <w:rPr>
          <w:rFonts w:ascii="Arial" w:hAnsi="Arial" w:cs="Arial"/>
          <w:sz w:val="20"/>
          <w:szCs w:val="20"/>
          <w:lang w:val="es-CR"/>
        </w:rPr>
        <w:t>Visita panorámica de Río, incluyendo el Pan de Azúcar, desde donde podrá disfrutar de una impresionante vista de la ciudad y sus playas. Almuerzo. A continuación, subida al Corcovado en el tren cremallera que nos lleva hasta el famoso Cristo Redentor.</w:t>
      </w:r>
      <w:r w:rsidRPr="00A05058">
        <w:rPr>
          <w:lang w:val="es-MX"/>
        </w:rPr>
        <w:t xml:space="preserve"> </w:t>
      </w:r>
      <w:r w:rsidRPr="00CB2095">
        <w:rPr>
          <w:rFonts w:ascii="Arial" w:hAnsi="Arial" w:cs="Arial"/>
          <w:b/>
          <w:bCs/>
          <w:sz w:val="20"/>
          <w:szCs w:val="20"/>
          <w:lang w:val="es-CR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CR"/>
        </w:rPr>
        <w:t>.</w:t>
      </w:r>
    </w:p>
    <w:p w14:paraId="5D7BAAD1" w14:textId="77777777" w:rsidR="009D7CB4" w:rsidRDefault="009D7CB4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</w:p>
    <w:p w14:paraId="238926B3" w14:textId="0927C05F" w:rsidR="00CB2095" w:rsidRPr="00A05058" w:rsidRDefault="00316027" w:rsidP="00F97ECD">
      <w:pPr>
        <w:spacing w:after="0" w:line="240" w:lineRule="auto"/>
        <w:jc w:val="both"/>
        <w:rPr>
          <w:lang w:val="es-MX"/>
        </w:rPr>
      </w:pPr>
      <w:r w:rsidRPr="009F7BEB">
        <w:rPr>
          <w:rFonts w:ascii="Arial" w:hAnsi="Arial" w:cs="Arial"/>
          <w:b/>
          <w:szCs w:val="20"/>
          <w:lang w:val="es-CR"/>
        </w:rPr>
        <w:t xml:space="preserve">Día </w:t>
      </w:r>
      <w:r>
        <w:rPr>
          <w:rFonts w:ascii="Arial" w:hAnsi="Arial" w:cs="Arial"/>
          <w:b/>
          <w:szCs w:val="20"/>
          <w:lang w:val="es-CR"/>
        </w:rPr>
        <w:t xml:space="preserve">3. </w:t>
      </w:r>
      <w:r w:rsidR="009D7CB4">
        <w:rPr>
          <w:rFonts w:ascii="Arial" w:hAnsi="Arial" w:cs="Arial"/>
          <w:b/>
          <w:szCs w:val="20"/>
          <w:lang w:val="es-CR"/>
        </w:rPr>
        <w:t>Río de Janeiro</w:t>
      </w:r>
    </w:p>
    <w:p w14:paraId="631ED5A6" w14:textId="464C5215" w:rsidR="00316027" w:rsidRPr="00CB2095" w:rsidRDefault="00CB2095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CB2095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 w:rsidR="009D7CB4" w:rsidRPr="00A05058">
        <w:rPr>
          <w:lang w:val="es-MX"/>
        </w:rPr>
        <w:t xml:space="preserve">. </w:t>
      </w:r>
      <w:r w:rsidR="009D7CB4" w:rsidRPr="009D7CB4">
        <w:rPr>
          <w:rFonts w:ascii="Arial" w:hAnsi="Arial" w:cs="Arial"/>
          <w:sz w:val="20"/>
          <w:szCs w:val="20"/>
          <w:lang w:val="es-CR"/>
        </w:rPr>
        <w:t>Dia libre a su disposición para conocer una de las ciudades más hermosas de América. Posibilidad de realizar excursiones opcionales</w:t>
      </w:r>
      <w:r w:rsidR="009D7CB4">
        <w:rPr>
          <w:rFonts w:ascii="Arial" w:hAnsi="Arial" w:cs="Arial"/>
          <w:sz w:val="20"/>
          <w:szCs w:val="20"/>
          <w:lang w:val="es-CR"/>
        </w:rPr>
        <w:t xml:space="preserve">. </w:t>
      </w:r>
      <w:r w:rsidRPr="009D7CB4">
        <w:rPr>
          <w:rFonts w:ascii="Arial" w:hAnsi="Arial" w:cs="Arial"/>
          <w:b/>
          <w:bCs/>
          <w:sz w:val="20"/>
          <w:szCs w:val="20"/>
          <w:lang w:val="es-CR"/>
        </w:rPr>
        <w:t>Alojamiento.</w:t>
      </w:r>
    </w:p>
    <w:p w14:paraId="496B26C6" w14:textId="77777777" w:rsidR="00CB2095" w:rsidRDefault="00CB2095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</w:p>
    <w:p w14:paraId="577FF562" w14:textId="3F60773A" w:rsidR="00CB2095" w:rsidRPr="009D7CB4" w:rsidRDefault="004142F3" w:rsidP="00CB2095">
      <w:pPr>
        <w:spacing w:after="0" w:line="240" w:lineRule="auto"/>
        <w:jc w:val="both"/>
        <w:rPr>
          <w:rFonts w:ascii="Arial" w:hAnsi="Arial" w:cs="Arial"/>
          <w:bCs/>
          <w:szCs w:val="20"/>
          <w:lang w:val="es-CR"/>
        </w:rPr>
      </w:pPr>
      <w:r w:rsidRPr="009F7BEB">
        <w:rPr>
          <w:rFonts w:ascii="Arial" w:hAnsi="Arial" w:cs="Arial"/>
          <w:b/>
          <w:szCs w:val="20"/>
          <w:lang w:val="es-CR"/>
        </w:rPr>
        <w:t xml:space="preserve">Día </w:t>
      </w:r>
      <w:r>
        <w:rPr>
          <w:rFonts w:ascii="Arial" w:hAnsi="Arial" w:cs="Arial"/>
          <w:b/>
          <w:szCs w:val="20"/>
          <w:lang w:val="es-CR"/>
        </w:rPr>
        <w:t xml:space="preserve">4. </w:t>
      </w:r>
      <w:r w:rsidR="009D7CB4">
        <w:rPr>
          <w:rFonts w:ascii="Arial" w:hAnsi="Arial" w:cs="Arial"/>
          <w:b/>
          <w:szCs w:val="20"/>
          <w:lang w:val="es-CR"/>
        </w:rPr>
        <w:t xml:space="preserve">Río de Janeiro – Manaos </w:t>
      </w:r>
    </w:p>
    <w:p w14:paraId="7192D07C" w14:textId="2F57945A" w:rsidR="00F97ECD" w:rsidRPr="00892E75" w:rsidRDefault="00CB2095" w:rsidP="00CB209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9D7CB4">
        <w:rPr>
          <w:rFonts w:ascii="Arial" w:hAnsi="Arial" w:cs="Arial"/>
          <w:sz w:val="20"/>
          <w:szCs w:val="20"/>
          <w:lang w:val="es-CR"/>
        </w:rPr>
        <w:t>Desayuno</w:t>
      </w:r>
      <w:r w:rsidRPr="00CB2095">
        <w:rPr>
          <w:rFonts w:ascii="Arial" w:hAnsi="Arial" w:cs="Arial"/>
          <w:sz w:val="20"/>
          <w:szCs w:val="20"/>
          <w:lang w:val="es-CR"/>
        </w:rPr>
        <w:t xml:space="preserve">. </w:t>
      </w:r>
      <w:r w:rsidR="009D7CB4" w:rsidRPr="009D7CB4">
        <w:rPr>
          <w:rFonts w:ascii="Arial" w:hAnsi="Arial" w:cs="Arial"/>
          <w:sz w:val="20"/>
          <w:szCs w:val="20"/>
          <w:lang w:val="es-CR"/>
        </w:rPr>
        <w:t xml:space="preserve">Traslado al aeropuerto para tomar el vuelo con destino Manaos. </w:t>
      </w:r>
      <w:r w:rsidR="009D7CB4" w:rsidRPr="009D7CB4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 xml:space="preserve">(Vuelo no incluido). </w:t>
      </w:r>
      <w:r w:rsidR="009D7CB4" w:rsidRPr="009D7CB4">
        <w:rPr>
          <w:rFonts w:ascii="Arial" w:hAnsi="Arial" w:cs="Arial"/>
          <w:sz w:val="20"/>
          <w:szCs w:val="20"/>
          <w:lang w:val="es-CR"/>
        </w:rPr>
        <w:t xml:space="preserve">Llegada y traslado al hotel </w:t>
      </w:r>
      <w:r w:rsidRPr="009D7CB4">
        <w:rPr>
          <w:rFonts w:ascii="Arial" w:hAnsi="Arial" w:cs="Arial"/>
          <w:b/>
          <w:bCs/>
          <w:sz w:val="20"/>
          <w:szCs w:val="20"/>
          <w:lang w:val="es-CR"/>
        </w:rPr>
        <w:t>Alojamiento</w:t>
      </w:r>
      <w:r w:rsidR="006367F1">
        <w:rPr>
          <w:rFonts w:ascii="Arial" w:hAnsi="Arial" w:cs="Arial"/>
          <w:sz w:val="20"/>
          <w:szCs w:val="20"/>
          <w:lang w:val="es-CR"/>
        </w:rPr>
        <w:t>.</w:t>
      </w:r>
    </w:p>
    <w:p w14:paraId="28551092" w14:textId="77777777" w:rsidR="00F97ECD" w:rsidRDefault="00F97ECD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</w:p>
    <w:p w14:paraId="62697DB0" w14:textId="06D643D9" w:rsidR="00F97ECD" w:rsidRPr="009F7BEB" w:rsidRDefault="002F20AE" w:rsidP="00F97ECD">
      <w:pPr>
        <w:spacing w:after="0" w:line="240" w:lineRule="auto"/>
        <w:jc w:val="both"/>
        <w:rPr>
          <w:rFonts w:ascii="Arial" w:hAnsi="Arial" w:cs="Arial"/>
          <w:b/>
          <w:szCs w:val="20"/>
          <w:lang w:val="es-CR"/>
        </w:rPr>
      </w:pPr>
      <w:r w:rsidRPr="009F7BEB">
        <w:rPr>
          <w:rFonts w:ascii="Arial" w:hAnsi="Arial" w:cs="Arial"/>
          <w:b/>
          <w:szCs w:val="20"/>
          <w:lang w:val="es-CR"/>
        </w:rPr>
        <w:t xml:space="preserve">Día </w:t>
      </w:r>
      <w:r w:rsidR="00316027">
        <w:rPr>
          <w:rFonts w:ascii="Arial" w:hAnsi="Arial" w:cs="Arial"/>
          <w:b/>
          <w:szCs w:val="20"/>
          <w:lang w:val="es-CR"/>
        </w:rPr>
        <w:t>5</w:t>
      </w:r>
      <w:r w:rsidRPr="009F7BEB">
        <w:rPr>
          <w:rFonts w:ascii="Arial" w:hAnsi="Arial" w:cs="Arial"/>
          <w:b/>
          <w:szCs w:val="20"/>
          <w:lang w:val="es-CR"/>
        </w:rPr>
        <w:t xml:space="preserve">. </w:t>
      </w:r>
      <w:r w:rsidR="009D7CB4" w:rsidRPr="00A05058">
        <w:rPr>
          <w:lang w:val="es-MX"/>
        </w:rPr>
        <w:t>–</w:t>
      </w:r>
      <w:r w:rsidR="009D7CB4" w:rsidRPr="009D7CB4">
        <w:rPr>
          <w:rFonts w:ascii="Arial" w:hAnsi="Arial" w:cs="Arial"/>
          <w:b/>
          <w:szCs w:val="20"/>
          <w:lang w:val="es-CR"/>
        </w:rPr>
        <w:t xml:space="preserve">Manaos - Crucero </w:t>
      </w:r>
      <w:r w:rsidR="009D7CB4">
        <w:rPr>
          <w:rFonts w:ascii="Arial" w:hAnsi="Arial" w:cs="Arial"/>
          <w:b/>
          <w:szCs w:val="20"/>
          <w:lang w:val="es-CR"/>
        </w:rPr>
        <w:t>G</w:t>
      </w:r>
      <w:r w:rsidR="009D7CB4" w:rsidRPr="009D7CB4">
        <w:rPr>
          <w:rFonts w:ascii="Arial" w:hAnsi="Arial" w:cs="Arial"/>
          <w:b/>
          <w:szCs w:val="20"/>
          <w:lang w:val="es-CR"/>
        </w:rPr>
        <w:t xml:space="preserve">rand </w:t>
      </w:r>
      <w:r w:rsidR="009D7CB4">
        <w:rPr>
          <w:rFonts w:ascii="Arial" w:hAnsi="Arial" w:cs="Arial"/>
          <w:b/>
          <w:szCs w:val="20"/>
          <w:lang w:val="es-CR"/>
        </w:rPr>
        <w:t>A</w:t>
      </w:r>
      <w:r w:rsidR="009D7CB4" w:rsidRPr="009D7CB4">
        <w:rPr>
          <w:rFonts w:ascii="Arial" w:hAnsi="Arial" w:cs="Arial"/>
          <w:b/>
          <w:szCs w:val="20"/>
          <w:lang w:val="es-CR"/>
        </w:rPr>
        <w:t>mazon</w:t>
      </w:r>
    </w:p>
    <w:p w14:paraId="0037BF7C" w14:textId="5F91BDCE" w:rsidR="009D7C10" w:rsidRPr="009D7CB4" w:rsidRDefault="009D7CB4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9D7CB4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 w:rsidRPr="009D7CB4">
        <w:rPr>
          <w:rFonts w:ascii="Arial" w:hAnsi="Arial" w:cs="Arial"/>
          <w:sz w:val="20"/>
          <w:szCs w:val="20"/>
          <w:lang w:val="es-CR"/>
        </w:rPr>
        <w:t xml:space="preserve">. A la hora prevista traslado al muelle, embarque y asignación de camarote. Zarpe del barco dirección a Manacapuru, pasando frete a Ponta Negra. Disfrute de un bello atardecer con música clásica en la cubierta. </w:t>
      </w:r>
      <w:proofErr w:type="spellStart"/>
      <w:r w:rsidRPr="009D7CB4">
        <w:rPr>
          <w:rFonts w:ascii="Arial" w:hAnsi="Arial" w:cs="Arial"/>
          <w:sz w:val="20"/>
          <w:szCs w:val="20"/>
          <w:lang w:val="es-CR"/>
        </w:rPr>
        <w:t>Cócter</w:t>
      </w:r>
      <w:proofErr w:type="spellEnd"/>
      <w:r w:rsidRPr="009D7CB4">
        <w:rPr>
          <w:rFonts w:ascii="Arial" w:hAnsi="Arial" w:cs="Arial"/>
          <w:sz w:val="20"/>
          <w:szCs w:val="20"/>
          <w:lang w:val="es-CR"/>
        </w:rPr>
        <w:t xml:space="preserve"> de bienvenida del Capitán, presentación de los oficiales y tripulación y charla sobe seguridad a bordo</w:t>
      </w:r>
    </w:p>
    <w:p w14:paraId="2126C92B" w14:textId="77777777" w:rsidR="009D7CB4" w:rsidRDefault="009D7CB4" w:rsidP="00F97ECD">
      <w:pPr>
        <w:spacing w:after="0" w:line="240" w:lineRule="auto"/>
        <w:jc w:val="both"/>
        <w:rPr>
          <w:rFonts w:ascii="Arial" w:hAnsi="Arial" w:cs="Arial"/>
          <w:b/>
          <w:szCs w:val="20"/>
          <w:lang w:val="es-CR"/>
        </w:rPr>
      </w:pPr>
    </w:p>
    <w:p w14:paraId="75B8964E" w14:textId="7A4C2FF5" w:rsidR="00F97ECD" w:rsidRPr="00316027" w:rsidRDefault="002F20AE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9F7BEB">
        <w:rPr>
          <w:rFonts w:ascii="Arial" w:hAnsi="Arial" w:cs="Arial"/>
          <w:b/>
          <w:szCs w:val="20"/>
          <w:lang w:val="es-CR"/>
        </w:rPr>
        <w:t xml:space="preserve">Día </w:t>
      </w:r>
      <w:r w:rsidR="00316027">
        <w:rPr>
          <w:rFonts w:ascii="Arial" w:hAnsi="Arial" w:cs="Arial"/>
          <w:b/>
          <w:szCs w:val="20"/>
          <w:lang w:val="es-CR"/>
        </w:rPr>
        <w:t>6</w:t>
      </w:r>
      <w:r w:rsidRPr="009F7BEB">
        <w:rPr>
          <w:rFonts w:ascii="Arial" w:hAnsi="Arial" w:cs="Arial"/>
          <w:b/>
          <w:szCs w:val="20"/>
          <w:lang w:val="es-CR"/>
        </w:rPr>
        <w:t xml:space="preserve">. </w:t>
      </w:r>
      <w:r w:rsidR="009D7CB4" w:rsidRPr="009D7CB4">
        <w:rPr>
          <w:rFonts w:ascii="Arial" w:hAnsi="Arial" w:cs="Arial"/>
          <w:b/>
          <w:szCs w:val="20"/>
          <w:lang w:val="es-CR"/>
        </w:rPr>
        <w:t xml:space="preserve">Crucero </w:t>
      </w:r>
      <w:r w:rsidR="009D7CB4">
        <w:rPr>
          <w:rFonts w:ascii="Arial" w:hAnsi="Arial" w:cs="Arial"/>
          <w:b/>
          <w:szCs w:val="20"/>
          <w:lang w:val="es-CR"/>
        </w:rPr>
        <w:t>G</w:t>
      </w:r>
      <w:r w:rsidR="009D7CB4" w:rsidRPr="009D7CB4">
        <w:rPr>
          <w:rFonts w:ascii="Arial" w:hAnsi="Arial" w:cs="Arial"/>
          <w:b/>
          <w:szCs w:val="20"/>
          <w:lang w:val="es-CR"/>
        </w:rPr>
        <w:t xml:space="preserve">rand </w:t>
      </w:r>
      <w:r w:rsidR="009D7CB4">
        <w:rPr>
          <w:rFonts w:ascii="Arial" w:hAnsi="Arial" w:cs="Arial"/>
          <w:b/>
          <w:szCs w:val="20"/>
          <w:lang w:val="es-CR"/>
        </w:rPr>
        <w:t>A</w:t>
      </w:r>
      <w:r w:rsidR="009D7CB4" w:rsidRPr="009D7CB4">
        <w:rPr>
          <w:rFonts w:ascii="Arial" w:hAnsi="Arial" w:cs="Arial"/>
          <w:b/>
          <w:szCs w:val="20"/>
          <w:lang w:val="es-CR"/>
        </w:rPr>
        <w:t>mazon</w:t>
      </w:r>
    </w:p>
    <w:p w14:paraId="3F41D8C2" w14:textId="6A72ED98" w:rsidR="00316027" w:rsidRPr="00A05058" w:rsidRDefault="009D7CB4" w:rsidP="009D7CB4">
      <w:pPr>
        <w:spacing w:after="0" w:line="240" w:lineRule="auto"/>
        <w:jc w:val="both"/>
        <w:rPr>
          <w:lang w:val="es-MX"/>
        </w:rPr>
      </w:pPr>
      <w:r w:rsidRPr="009D7CB4">
        <w:rPr>
          <w:rFonts w:ascii="Arial" w:hAnsi="Arial" w:cs="Arial"/>
          <w:sz w:val="20"/>
          <w:szCs w:val="20"/>
          <w:lang w:val="es-CR"/>
        </w:rPr>
        <w:t>Salida en lancha hacia la Casa del Caboclo, en la región del Lago Janauacá, para conocer el modo de vida, costumbres y cultivos de la población loca</w:t>
      </w:r>
      <w:r w:rsidR="00E21BC5">
        <w:rPr>
          <w:rFonts w:ascii="Arial" w:hAnsi="Arial" w:cs="Arial"/>
          <w:sz w:val="20"/>
          <w:szCs w:val="20"/>
          <w:lang w:val="es-CR"/>
        </w:rPr>
        <w:t>l</w:t>
      </w:r>
      <w:r w:rsidRPr="009D7CB4">
        <w:rPr>
          <w:rFonts w:ascii="Arial" w:hAnsi="Arial" w:cs="Arial"/>
          <w:sz w:val="20"/>
          <w:szCs w:val="20"/>
          <w:lang w:val="es-CR"/>
        </w:rPr>
        <w:t xml:space="preserve">. Navegación a la zona de </w:t>
      </w:r>
      <w:proofErr w:type="spellStart"/>
      <w:r w:rsidRPr="009D7CB4">
        <w:rPr>
          <w:rFonts w:ascii="Arial" w:hAnsi="Arial" w:cs="Arial"/>
          <w:sz w:val="20"/>
          <w:szCs w:val="20"/>
          <w:lang w:val="es-CR"/>
        </w:rPr>
        <w:t>Manaquiri</w:t>
      </w:r>
      <w:proofErr w:type="spellEnd"/>
      <w:r w:rsidRPr="009D7CB4">
        <w:rPr>
          <w:rFonts w:ascii="Arial" w:hAnsi="Arial" w:cs="Arial"/>
          <w:sz w:val="20"/>
          <w:szCs w:val="20"/>
          <w:lang w:val="es-CR"/>
        </w:rPr>
        <w:t xml:space="preserve"> para realizar la pesca de la piraña y avistamiento de aves. Paseo nocturno en lanchas para observar la fauna nocturna de la selva amazónica.</w:t>
      </w:r>
      <w:r w:rsidR="009D7C10" w:rsidRPr="00A05058">
        <w:rPr>
          <w:lang w:val="es-MX"/>
        </w:rPr>
        <w:tab/>
      </w:r>
    </w:p>
    <w:p w14:paraId="23518094" w14:textId="77777777" w:rsidR="009D7C10" w:rsidRPr="00A05058" w:rsidRDefault="009D7C10" w:rsidP="00F97ECD">
      <w:pPr>
        <w:spacing w:after="0" w:line="240" w:lineRule="auto"/>
        <w:jc w:val="both"/>
        <w:rPr>
          <w:lang w:val="es-MX"/>
        </w:rPr>
      </w:pPr>
    </w:p>
    <w:p w14:paraId="0C9C6291" w14:textId="4F6FDB51" w:rsidR="009D7C10" w:rsidRPr="00A05058" w:rsidRDefault="009D7C10" w:rsidP="00F97ECD">
      <w:pPr>
        <w:spacing w:after="0" w:line="240" w:lineRule="auto"/>
        <w:jc w:val="both"/>
        <w:rPr>
          <w:lang w:val="es-MX"/>
        </w:rPr>
      </w:pPr>
      <w:r w:rsidRPr="009F7BEB">
        <w:rPr>
          <w:rFonts w:ascii="Arial" w:hAnsi="Arial" w:cs="Arial"/>
          <w:b/>
          <w:szCs w:val="20"/>
          <w:lang w:val="es-CR"/>
        </w:rPr>
        <w:t xml:space="preserve">Día </w:t>
      </w:r>
      <w:r>
        <w:rPr>
          <w:rFonts w:ascii="Arial" w:hAnsi="Arial" w:cs="Arial"/>
          <w:b/>
          <w:szCs w:val="20"/>
          <w:lang w:val="es-CR"/>
        </w:rPr>
        <w:t xml:space="preserve">7. </w:t>
      </w:r>
      <w:r w:rsidR="003939B1" w:rsidRPr="009D7CB4">
        <w:rPr>
          <w:rFonts w:ascii="Arial" w:hAnsi="Arial" w:cs="Arial"/>
          <w:b/>
          <w:szCs w:val="20"/>
          <w:lang w:val="es-CR"/>
        </w:rPr>
        <w:t xml:space="preserve">Crucero </w:t>
      </w:r>
      <w:r w:rsidR="003939B1">
        <w:rPr>
          <w:rFonts w:ascii="Arial" w:hAnsi="Arial" w:cs="Arial"/>
          <w:b/>
          <w:szCs w:val="20"/>
          <w:lang w:val="es-CR"/>
        </w:rPr>
        <w:t>G</w:t>
      </w:r>
      <w:r w:rsidR="003939B1" w:rsidRPr="009D7CB4">
        <w:rPr>
          <w:rFonts w:ascii="Arial" w:hAnsi="Arial" w:cs="Arial"/>
          <w:b/>
          <w:szCs w:val="20"/>
          <w:lang w:val="es-CR"/>
        </w:rPr>
        <w:t xml:space="preserve">rand </w:t>
      </w:r>
      <w:r w:rsidR="003939B1">
        <w:rPr>
          <w:rFonts w:ascii="Arial" w:hAnsi="Arial" w:cs="Arial"/>
          <w:b/>
          <w:szCs w:val="20"/>
          <w:lang w:val="es-CR"/>
        </w:rPr>
        <w:t>A</w:t>
      </w:r>
      <w:r w:rsidR="003939B1" w:rsidRPr="009D7CB4">
        <w:rPr>
          <w:rFonts w:ascii="Arial" w:hAnsi="Arial" w:cs="Arial"/>
          <w:b/>
          <w:szCs w:val="20"/>
          <w:lang w:val="es-CR"/>
        </w:rPr>
        <w:t>mazon</w:t>
      </w:r>
    </w:p>
    <w:p w14:paraId="26A58DE2" w14:textId="24B46876" w:rsidR="006367F1" w:rsidRPr="00A05058" w:rsidRDefault="003939B1" w:rsidP="006367F1">
      <w:pPr>
        <w:spacing w:after="0" w:line="240" w:lineRule="auto"/>
        <w:jc w:val="both"/>
        <w:rPr>
          <w:lang w:val="es-MX"/>
        </w:rPr>
      </w:pPr>
      <w:r w:rsidRPr="003939B1">
        <w:rPr>
          <w:rFonts w:ascii="Arial" w:hAnsi="Arial" w:cs="Arial"/>
          <w:sz w:val="20"/>
          <w:szCs w:val="20"/>
          <w:lang w:val="es-CR"/>
        </w:rPr>
        <w:t xml:space="preserve">Salida en lancha por la región de Manacapurú, donde pueden ser avistadas aves y un bello paisaje iluminado por el amanecer. Tras el almuerzo paseo en lancha y visita a la casa flotante con oportunidad de conocer la artesanía local y hacer pequeña caminata por la región del Lago </w:t>
      </w:r>
      <w:proofErr w:type="spellStart"/>
      <w:r w:rsidRPr="003939B1">
        <w:rPr>
          <w:rFonts w:ascii="Arial" w:hAnsi="Arial" w:cs="Arial"/>
          <w:sz w:val="20"/>
          <w:szCs w:val="20"/>
          <w:lang w:val="es-CR"/>
        </w:rPr>
        <w:t>Janauari</w:t>
      </w:r>
      <w:proofErr w:type="spellEnd"/>
      <w:r w:rsidRPr="003939B1">
        <w:rPr>
          <w:rFonts w:ascii="Arial" w:hAnsi="Arial" w:cs="Arial"/>
          <w:sz w:val="20"/>
          <w:szCs w:val="20"/>
          <w:lang w:val="es-CR"/>
        </w:rPr>
        <w:t>. Cena de Gala abordo</w:t>
      </w:r>
      <w:r w:rsidR="006367F1" w:rsidRPr="00A05058">
        <w:rPr>
          <w:lang w:val="es-MX"/>
        </w:rPr>
        <w:tab/>
      </w:r>
    </w:p>
    <w:p w14:paraId="61BB0F1D" w14:textId="77777777" w:rsidR="006367F1" w:rsidRDefault="006367F1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</w:p>
    <w:p w14:paraId="688A0A62" w14:textId="0864090F" w:rsidR="009D7C10" w:rsidRPr="006367F1" w:rsidRDefault="009D7C10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6367F1">
        <w:rPr>
          <w:rFonts w:ascii="Arial" w:hAnsi="Arial" w:cs="Arial"/>
          <w:b/>
          <w:szCs w:val="20"/>
          <w:lang w:val="es-CR"/>
        </w:rPr>
        <w:t>Día 8.</w:t>
      </w:r>
      <w:r w:rsidRPr="006367F1">
        <w:rPr>
          <w:rFonts w:ascii="Arial" w:hAnsi="Arial" w:cs="Arial"/>
          <w:sz w:val="20"/>
          <w:szCs w:val="20"/>
          <w:lang w:val="es-CR"/>
        </w:rPr>
        <w:t xml:space="preserve"> </w:t>
      </w:r>
      <w:r w:rsidR="003939B1" w:rsidRPr="009D7CB4">
        <w:rPr>
          <w:rFonts w:ascii="Arial" w:hAnsi="Arial" w:cs="Arial"/>
          <w:b/>
          <w:szCs w:val="20"/>
          <w:lang w:val="es-CR"/>
        </w:rPr>
        <w:t xml:space="preserve">Crucero </w:t>
      </w:r>
      <w:r w:rsidR="003939B1">
        <w:rPr>
          <w:rFonts w:ascii="Arial" w:hAnsi="Arial" w:cs="Arial"/>
          <w:b/>
          <w:szCs w:val="20"/>
          <w:lang w:val="es-CR"/>
        </w:rPr>
        <w:t>G</w:t>
      </w:r>
      <w:r w:rsidR="003939B1" w:rsidRPr="009D7CB4">
        <w:rPr>
          <w:rFonts w:ascii="Arial" w:hAnsi="Arial" w:cs="Arial"/>
          <w:b/>
          <w:szCs w:val="20"/>
          <w:lang w:val="es-CR"/>
        </w:rPr>
        <w:t xml:space="preserve">rand </w:t>
      </w:r>
      <w:r w:rsidR="003939B1">
        <w:rPr>
          <w:rFonts w:ascii="Arial" w:hAnsi="Arial" w:cs="Arial"/>
          <w:b/>
          <w:szCs w:val="20"/>
          <w:lang w:val="es-CR"/>
        </w:rPr>
        <w:t>A</w:t>
      </w:r>
      <w:r w:rsidR="003939B1" w:rsidRPr="009D7CB4">
        <w:rPr>
          <w:rFonts w:ascii="Arial" w:hAnsi="Arial" w:cs="Arial"/>
          <w:b/>
          <w:szCs w:val="20"/>
          <w:lang w:val="es-CR"/>
        </w:rPr>
        <w:t>mazon</w:t>
      </w:r>
      <w:r w:rsidR="003939B1">
        <w:rPr>
          <w:rFonts w:ascii="Arial" w:hAnsi="Arial" w:cs="Arial"/>
          <w:b/>
          <w:szCs w:val="20"/>
          <w:lang w:val="es-CR"/>
        </w:rPr>
        <w:t xml:space="preserve"> – Manaos</w:t>
      </w:r>
    </w:p>
    <w:p w14:paraId="79E86383" w14:textId="7D5FFEA0" w:rsidR="006367F1" w:rsidRPr="003939B1" w:rsidRDefault="003939B1" w:rsidP="00F97E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 w:rsidRPr="003939B1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 w:rsidRPr="003939B1">
        <w:rPr>
          <w:rFonts w:ascii="Arial" w:hAnsi="Arial" w:cs="Arial"/>
          <w:sz w:val="20"/>
          <w:szCs w:val="20"/>
          <w:lang w:val="es-CR"/>
        </w:rPr>
        <w:t>. Navegación hacia el fenómeno natural del Encuentro de las Aguas donde las aguas oscuras del Rio Negro confluyen con las enlodadas aguas del Río Solimões y no se mezclan. Continuación al muelle de Manaos, desembarco y tarde libre</w:t>
      </w:r>
      <w:r>
        <w:rPr>
          <w:rFonts w:ascii="Arial" w:hAnsi="Arial" w:cs="Arial"/>
          <w:sz w:val="20"/>
          <w:szCs w:val="20"/>
          <w:lang w:val="es-CR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es-CR"/>
        </w:rPr>
        <w:t xml:space="preserve">Alojamiento. </w:t>
      </w:r>
    </w:p>
    <w:p w14:paraId="567E6E9C" w14:textId="77777777" w:rsidR="003939B1" w:rsidRPr="003939B1" w:rsidRDefault="003939B1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</w:p>
    <w:p w14:paraId="77B04CBB" w14:textId="15F671D1" w:rsidR="003939B1" w:rsidRDefault="009D7C10" w:rsidP="003939B1">
      <w:pPr>
        <w:spacing w:after="0" w:line="240" w:lineRule="auto"/>
        <w:jc w:val="both"/>
        <w:rPr>
          <w:rFonts w:ascii="Arial" w:hAnsi="Arial" w:cs="Arial"/>
          <w:b/>
          <w:szCs w:val="20"/>
          <w:lang w:val="es-CR"/>
        </w:rPr>
      </w:pPr>
      <w:r w:rsidRPr="009D7C10">
        <w:rPr>
          <w:rFonts w:ascii="Arial" w:hAnsi="Arial" w:cs="Arial"/>
          <w:b/>
          <w:szCs w:val="20"/>
          <w:lang w:val="es-CR"/>
        </w:rPr>
        <w:t xml:space="preserve">Día </w:t>
      </w:r>
      <w:r>
        <w:rPr>
          <w:rFonts w:ascii="Arial" w:hAnsi="Arial" w:cs="Arial"/>
          <w:b/>
          <w:szCs w:val="20"/>
          <w:lang w:val="es-CR"/>
        </w:rPr>
        <w:t xml:space="preserve">9. </w:t>
      </w:r>
      <w:r w:rsidR="003939B1">
        <w:rPr>
          <w:rFonts w:ascii="Arial" w:hAnsi="Arial" w:cs="Arial"/>
          <w:b/>
          <w:szCs w:val="20"/>
          <w:lang w:val="es-CR"/>
        </w:rPr>
        <w:t xml:space="preserve">Manaos – Salvador de Bahía </w:t>
      </w:r>
    </w:p>
    <w:p w14:paraId="19BEB6CE" w14:textId="1794C0E7" w:rsidR="00C364B3" w:rsidRPr="003939B1" w:rsidRDefault="003939B1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3939B1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 w:rsidRPr="003939B1">
        <w:rPr>
          <w:rFonts w:ascii="Arial" w:hAnsi="Arial" w:cs="Arial"/>
          <w:sz w:val="20"/>
          <w:szCs w:val="20"/>
          <w:lang w:val="es-CR"/>
        </w:rPr>
        <w:t xml:space="preserve">. Traslado al aeropuerto </w:t>
      </w:r>
      <w:r>
        <w:rPr>
          <w:rFonts w:ascii="Arial" w:hAnsi="Arial" w:cs="Arial"/>
          <w:sz w:val="20"/>
          <w:szCs w:val="20"/>
          <w:lang w:val="es-CR"/>
        </w:rPr>
        <w:t>para tomar el</w:t>
      </w:r>
      <w:r w:rsidRPr="003939B1">
        <w:rPr>
          <w:rFonts w:ascii="Arial" w:hAnsi="Arial" w:cs="Arial"/>
          <w:sz w:val="20"/>
          <w:szCs w:val="20"/>
          <w:lang w:val="es-CR"/>
        </w:rPr>
        <w:t xml:space="preserve"> vuelo con destino Salvador.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 w:rsidRPr="009D7CB4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 xml:space="preserve">(Vuelo no incluido). </w:t>
      </w:r>
      <w:r w:rsidRPr="003939B1">
        <w:rPr>
          <w:rFonts w:ascii="Arial" w:hAnsi="Arial" w:cs="Arial"/>
          <w:sz w:val="20"/>
          <w:szCs w:val="20"/>
          <w:lang w:val="es-CR"/>
        </w:rPr>
        <w:t>Llegada y traslado al hotel</w:t>
      </w:r>
      <w:r>
        <w:rPr>
          <w:rFonts w:ascii="Arial" w:hAnsi="Arial" w:cs="Arial"/>
          <w:sz w:val="20"/>
          <w:szCs w:val="20"/>
          <w:lang w:val="es-CR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es-CR"/>
        </w:rPr>
        <w:t>Alojamiento.</w:t>
      </w:r>
    </w:p>
    <w:p w14:paraId="1BF6DD2D" w14:textId="77777777" w:rsidR="003939B1" w:rsidRDefault="003939B1" w:rsidP="00F97E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</w:p>
    <w:p w14:paraId="5DE1B8DC" w14:textId="77777777" w:rsidR="003939B1" w:rsidRDefault="003939B1" w:rsidP="00F97ECD">
      <w:pPr>
        <w:spacing w:after="0" w:line="240" w:lineRule="auto"/>
        <w:jc w:val="both"/>
        <w:rPr>
          <w:rFonts w:ascii="Arial" w:hAnsi="Arial" w:cs="Arial"/>
          <w:b/>
          <w:szCs w:val="20"/>
          <w:lang w:val="es-CR"/>
        </w:rPr>
      </w:pPr>
    </w:p>
    <w:p w14:paraId="6C987BFB" w14:textId="77777777" w:rsidR="003939B1" w:rsidRDefault="003939B1" w:rsidP="00F97ECD">
      <w:pPr>
        <w:spacing w:after="0" w:line="240" w:lineRule="auto"/>
        <w:jc w:val="both"/>
        <w:rPr>
          <w:rFonts w:ascii="Arial" w:hAnsi="Arial" w:cs="Arial"/>
          <w:b/>
          <w:szCs w:val="20"/>
          <w:lang w:val="es-CR"/>
        </w:rPr>
      </w:pPr>
    </w:p>
    <w:p w14:paraId="19FE3307" w14:textId="77777777" w:rsidR="003939B1" w:rsidRDefault="003939B1" w:rsidP="00F97ECD">
      <w:pPr>
        <w:spacing w:after="0" w:line="240" w:lineRule="auto"/>
        <w:jc w:val="both"/>
        <w:rPr>
          <w:rFonts w:ascii="Arial" w:hAnsi="Arial" w:cs="Arial"/>
          <w:b/>
          <w:szCs w:val="20"/>
          <w:lang w:val="es-CR"/>
        </w:rPr>
      </w:pPr>
    </w:p>
    <w:p w14:paraId="1F38C968" w14:textId="77777777" w:rsidR="003939B1" w:rsidRDefault="003939B1" w:rsidP="00F97ECD">
      <w:pPr>
        <w:spacing w:after="0" w:line="240" w:lineRule="auto"/>
        <w:jc w:val="both"/>
        <w:rPr>
          <w:rFonts w:ascii="Arial" w:hAnsi="Arial" w:cs="Arial"/>
          <w:b/>
          <w:szCs w:val="20"/>
          <w:lang w:val="es-CR"/>
        </w:rPr>
      </w:pPr>
    </w:p>
    <w:p w14:paraId="116146CB" w14:textId="77777777" w:rsidR="003939B1" w:rsidRDefault="003939B1" w:rsidP="00F97ECD">
      <w:pPr>
        <w:spacing w:after="0" w:line="240" w:lineRule="auto"/>
        <w:jc w:val="both"/>
        <w:rPr>
          <w:rFonts w:ascii="Arial" w:hAnsi="Arial" w:cs="Arial"/>
          <w:b/>
          <w:szCs w:val="20"/>
          <w:lang w:val="es-CR"/>
        </w:rPr>
      </w:pPr>
    </w:p>
    <w:p w14:paraId="5F52BF5D" w14:textId="6093639C" w:rsidR="003939B1" w:rsidRDefault="003939B1" w:rsidP="00F97E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  <w:r w:rsidRPr="009D7C10">
        <w:rPr>
          <w:rFonts w:ascii="Arial" w:hAnsi="Arial" w:cs="Arial"/>
          <w:b/>
          <w:szCs w:val="20"/>
          <w:lang w:val="es-CR"/>
        </w:rPr>
        <w:t xml:space="preserve">Día </w:t>
      </w:r>
      <w:r>
        <w:rPr>
          <w:rFonts w:ascii="Arial" w:hAnsi="Arial" w:cs="Arial"/>
          <w:b/>
          <w:szCs w:val="20"/>
          <w:lang w:val="es-CR"/>
        </w:rPr>
        <w:t>10. Salvador de Bahía – Visita de ciudad</w:t>
      </w:r>
    </w:p>
    <w:p w14:paraId="4A149E91" w14:textId="755D316F" w:rsidR="003939B1" w:rsidRPr="003939B1" w:rsidRDefault="003939B1" w:rsidP="00F97EC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3939B1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 w:rsidRPr="003939B1">
        <w:rPr>
          <w:rFonts w:ascii="Arial" w:hAnsi="Arial" w:cs="Arial"/>
          <w:sz w:val="20"/>
          <w:szCs w:val="20"/>
          <w:lang w:val="es-CR"/>
        </w:rPr>
        <w:t>. Visita del Pelourinho, el centro histórico de la ciudad, declarado patrimonio de la humanidad por la UNESCO. Destaca por la arquitectura colonial barroca con coloridas casas y calles empinadas y adoquinadas, junto con la Catedral, Iglesia de San Francisco y otras iglesias que podrán contemplar en un recorrido a pie.</w:t>
      </w:r>
      <w:r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CR"/>
        </w:rPr>
        <w:t>Alojamiento.</w:t>
      </w:r>
    </w:p>
    <w:p w14:paraId="5F3917B5" w14:textId="77777777" w:rsidR="003939B1" w:rsidRDefault="003939B1" w:rsidP="00F97E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</w:p>
    <w:p w14:paraId="5D9C2CE7" w14:textId="6771BDC6" w:rsidR="00415BDD" w:rsidRDefault="00C364B3" w:rsidP="00256263">
      <w:pPr>
        <w:spacing w:after="0" w:line="240" w:lineRule="auto"/>
        <w:jc w:val="both"/>
        <w:rPr>
          <w:rFonts w:ascii="Arial" w:hAnsi="Arial" w:cs="Arial"/>
          <w:b/>
          <w:szCs w:val="20"/>
          <w:lang w:val="es-CR"/>
        </w:rPr>
      </w:pPr>
      <w:bookmarkStart w:id="0" w:name="_Hlk500432976"/>
      <w:r w:rsidRPr="009D7C10">
        <w:rPr>
          <w:rFonts w:ascii="Arial" w:hAnsi="Arial" w:cs="Arial"/>
          <w:b/>
          <w:szCs w:val="20"/>
          <w:lang w:val="es-CR"/>
        </w:rPr>
        <w:t xml:space="preserve">Día </w:t>
      </w:r>
      <w:r>
        <w:rPr>
          <w:rFonts w:ascii="Arial" w:hAnsi="Arial" w:cs="Arial"/>
          <w:b/>
          <w:szCs w:val="20"/>
          <w:lang w:val="es-CR"/>
        </w:rPr>
        <w:t>1</w:t>
      </w:r>
      <w:r w:rsidR="00570546">
        <w:rPr>
          <w:rFonts w:ascii="Arial" w:hAnsi="Arial" w:cs="Arial"/>
          <w:b/>
          <w:szCs w:val="20"/>
          <w:lang w:val="es-CR"/>
        </w:rPr>
        <w:t>1</w:t>
      </w:r>
      <w:r>
        <w:rPr>
          <w:rFonts w:ascii="Arial" w:hAnsi="Arial" w:cs="Arial"/>
          <w:b/>
          <w:szCs w:val="20"/>
          <w:lang w:val="es-CR"/>
        </w:rPr>
        <w:t>.</w:t>
      </w:r>
      <w:r w:rsidRPr="00C364B3">
        <w:rPr>
          <w:rFonts w:ascii="Arial" w:hAnsi="Arial" w:cs="Arial"/>
          <w:b/>
          <w:szCs w:val="20"/>
          <w:lang w:val="es-CR"/>
        </w:rPr>
        <w:t xml:space="preserve"> </w:t>
      </w:r>
      <w:r w:rsidR="003939B1">
        <w:rPr>
          <w:rFonts w:ascii="Arial" w:hAnsi="Arial" w:cs="Arial"/>
          <w:b/>
          <w:szCs w:val="20"/>
          <w:lang w:val="es-CR"/>
        </w:rPr>
        <w:t xml:space="preserve">Salvador de Bahía </w:t>
      </w:r>
      <w:r w:rsidR="00570546">
        <w:rPr>
          <w:rFonts w:ascii="Arial" w:hAnsi="Arial" w:cs="Arial"/>
          <w:b/>
          <w:szCs w:val="20"/>
          <w:lang w:val="es-CR"/>
        </w:rPr>
        <w:t xml:space="preserve">- </w:t>
      </w:r>
      <w:r>
        <w:rPr>
          <w:rFonts w:ascii="Arial" w:hAnsi="Arial" w:cs="Arial"/>
          <w:b/>
          <w:szCs w:val="20"/>
          <w:lang w:val="es-CR"/>
        </w:rPr>
        <w:t xml:space="preserve">México </w:t>
      </w:r>
    </w:p>
    <w:p w14:paraId="48773D6F" w14:textId="086B086C" w:rsidR="00C364B3" w:rsidRPr="00C364B3" w:rsidRDefault="00C364B3" w:rsidP="00256263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Cs w:val="20"/>
          <w:lang w:val="es-CR"/>
        </w:rPr>
      </w:pPr>
      <w:r w:rsidRPr="00C364B3">
        <w:rPr>
          <w:rFonts w:ascii="Arial" w:hAnsi="Arial" w:cs="Arial"/>
          <w:b/>
          <w:bCs/>
          <w:sz w:val="20"/>
          <w:szCs w:val="20"/>
          <w:lang w:val="es-CR"/>
        </w:rPr>
        <w:t>Desayuno</w:t>
      </w:r>
      <w:r>
        <w:rPr>
          <w:rFonts w:ascii="Arial" w:hAnsi="Arial" w:cs="Arial"/>
          <w:b/>
          <w:bCs/>
          <w:sz w:val="20"/>
          <w:szCs w:val="20"/>
          <w:lang w:val="es-CR"/>
        </w:rPr>
        <w:t xml:space="preserve">. </w:t>
      </w:r>
      <w:r>
        <w:rPr>
          <w:rFonts w:ascii="Arial" w:hAnsi="Arial" w:cs="Arial"/>
          <w:sz w:val="20"/>
          <w:szCs w:val="20"/>
          <w:lang w:val="es-CR"/>
        </w:rPr>
        <w:t xml:space="preserve">A la hora indicada traslado al aeropuerto </w:t>
      </w:r>
      <w:r w:rsidR="006367F1">
        <w:rPr>
          <w:rFonts w:ascii="Arial" w:hAnsi="Arial" w:cs="Arial"/>
          <w:sz w:val="20"/>
          <w:szCs w:val="20"/>
          <w:lang w:val="es-CR"/>
        </w:rPr>
        <w:t xml:space="preserve">de Río de Janeiro </w:t>
      </w:r>
      <w:r>
        <w:rPr>
          <w:rFonts w:ascii="Arial" w:hAnsi="Arial" w:cs="Arial"/>
          <w:sz w:val="20"/>
          <w:szCs w:val="20"/>
          <w:lang w:val="es-CR"/>
        </w:rPr>
        <w:t xml:space="preserve">para tomar el vuelo con destino México. </w:t>
      </w:r>
      <w:r w:rsidRPr="00C364B3">
        <w:rPr>
          <w:rFonts w:ascii="Arial" w:hAnsi="Arial" w:cs="Arial"/>
          <w:b/>
          <w:bCs/>
          <w:i/>
          <w:iCs/>
          <w:sz w:val="20"/>
          <w:szCs w:val="20"/>
          <w:lang w:val="es-CR"/>
        </w:rPr>
        <w:t>Fin de nuestros servicios.</w:t>
      </w:r>
    </w:p>
    <w:p w14:paraId="37137C12" w14:textId="77777777" w:rsidR="00C364B3" w:rsidRDefault="00C364B3" w:rsidP="002562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2169D6BC" w14:textId="77777777" w:rsidR="006367F1" w:rsidRDefault="009A4D34" w:rsidP="006367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56263">
        <w:rPr>
          <w:rFonts w:ascii="Arial" w:hAnsi="Arial" w:cs="Arial"/>
          <w:b/>
          <w:sz w:val="20"/>
          <w:szCs w:val="20"/>
          <w:lang w:val="es-CR"/>
        </w:rPr>
        <w:t>INCLUYE:</w:t>
      </w:r>
    </w:p>
    <w:p w14:paraId="1231974C" w14:textId="060B8DFB" w:rsidR="00570546" w:rsidRPr="00570546" w:rsidRDefault="003939B1" w:rsidP="0057054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0546">
        <w:rPr>
          <w:rFonts w:ascii="Arial" w:hAnsi="Arial" w:cs="Arial"/>
          <w:sz w:val="20"/>
          <w:szCs w:val="20"/>
          <w:lang w:val="es-ES"/>
        </w:rPr>
        <w:t>07 noches en los hoteles previstos o similares en régimen de alojamiento y desayuno</w:t>
      </w:r>
    </w:p>
    <w:p w14:paraId="0E0C93A8" w14:textId="77777777" w:rsidR="00570546" w:rsidRPr="00570546" w:rsidRDefault="003939B1" w:rsidP="0057054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0546">
        <w:rPr>
          <w:rFonts w:ascii="Arial" w:hAnsi="Arial" w:cs="Arial"/>
          <w:sz w:val="20"/>
          <w:szCs w:val="20"/>
          <w:lang w:val="es-ES"/>
        </w:rPr>
        <w:t>Crucero Iberostar Grand Amazon de 3 noches en régimen de todo incluido</w:t>
      </w:r>
    </w:p>
    <w:p w14:paraId="6A096F89" w14:textId="77777777" w:rsidR="00570546" w:rsidRPr="00570546" w:rsidRDefault="003939B1" w:rsidP="0057054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0546">
        <w:rPr>
          <w:rFonts w:ascii="Arial" w:hAnsi="Arial" w:cs="Arial"/>
          <w:sz w:val="20"/>
          <w:szCs w:val="20"/>
          <w:lang w:val="es-ES"/>
        </w:rPr>
        <w:t xml:space="preserve">Traslados aeropuerto – hotel – aeropuerto en regular excepto en Rio y Manaos en servicio Only Drive </w:t>
      </w:r>
    </w:p>
    <w:p w14:paraId="74B20E95" w14:textId="323A01DE" w:rsidR="00570546" w:rsidRDefault="003939B1" w:rsidP="0057054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0546">
        <w:rPr>
          <w:rFonts w:ascii="Arial" w:hAnsi="Arial" w:cs="Arial"/>
          <w:sz w:val="20"/>
          <w:szCs w:val="20"/>
          <w:lang w:val="es-ES"/>
        </w:rPr>
        <w:t xml:space="preserve">Visitas en regular con guía en español </w:t>
      </w:r>
    </w:p>
    <w:p w14:paraId="7075E61A" w14:textId="7666624F" w:rsidR="00570546" w:rsidRPr="00570546" w:rsidRDefault="00570546" w:rsidP="0057054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0546">
        <w:rPr>
          <w:rFonts w:ascii="Arial" w:hAnsi="Arial" w:cs="Arial"/>
          <w:sz w:val="20"/>
          <w:szCs w:val="20"/>
          <w:lang w:val="es-ES"/>
        </w:rPr>
        <w:t>Tarjeta Básica de asistencia al viajero</w:t>
      </w:r>
    </w:p>
    <w:p w14:paraId="38E96EE4" w14:textId="77777777" w:rsidR="00570546" w:rsidRPr="00570546" w:rsidRDefault="00570546" w:rsidP="006367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FCD12A" w14:textId="77777777" w:rsidR="00570546" w:rsidRPr="00570546" w:rsidRDefault="003939B1" w:rsidP="0057054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570546">
        <w:rPr>
          <w:rFonts w:ascii="Arial" w:hAnsi="Arial" w:cs="Arial"/>
          <w:b/>
          <w:bCs/>
          <w:sz w:val="20"/>
          <w:szCs w:val="20"/>
          <w:lang w:val="es-ES"/>
        </w:rPr>
        <w:t xml:space="preserve">CRUCERO GRAND AMAZON: </w:t>
      </w:r>
    </w:p>
    <w:p w14:paraId="73D4ED88" w14:textId="77777777" w:rsidR="00570546" w:rsidRPr="00570546" w:rsidRDefault="003939B1" w:rsidP="0057054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0546">
        <w:rPr>
          <w:rFonts w:ascii="Arial" w:hAnsi="Arial" w:cs="Arial"/>
          <w:sz w:val="20"/>
          <w:szCs w:val="20"/>
          <w:lang w:val="es-ES"/>
        </w:rPr>
        <w:t>Requiere prepago total del crucero a la hora de solicitar la reserva</w:t>
      </w:r>
    </w:p>
    <w:p w14:paraId="0148454E" w14:textId="1A525594" w:rsidR="00570546" w:rsidRPr="00570546" w:rsidRDefault="003939B1" w:rsidP="0057054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0546">
        <w:rPr>
          <w:rFonts w:ascii="Arial" w:hAnsi="Arial" w:cs="Arial"/>
          <w:sz w:val="20"/>
          <w:szCs w:val="20"/>
          <w:lang w:val="es-ES"/>
        </w:rPr>
        <w:t>El crucero se reserva el derecho de alterar el itinerario debido a condiciones técnicas, de seguridad o climáticas.</w:t>
      </w:r>
    </w:p>
    <w:p w14:paraId="0787CFB6" w14:textId="77777777" w:rsidR="00570546" w:rsidRPr="00570546" w:rsidRDefault="003939B1" w:rsidP="0057054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0546">
        <w:rPr>
          <w:rFonts w:ascii="Arial" w:hAnsi="Arial" w:cs="Arial"/>
          <w:sz w:val="20"/>
          <w:szCs w:val="20"/>
          <w:lang w:val="es-ES"/>
        </w:rPr>
        <w:t>Tasas portuarias no incluidas</w:t>
      </w:r>
    </w:p>
    <w:p w14:paraId="26947AF5" w14:textId="50D66789" w:rsidR="006367F1" w:rsidRPr="00570546" w:rsidRDefault="003939B1" w:rsidP="0057054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70546">
        <w:rPr>
          <w:rFonts w:ascii="Arial" w:hAnsi="Arial" w:cs="Arial"/>
          <w:sz w:val="20"/>
          <w:szCs w:val="20"/>
          <w:lang w:val="es-ES"/>
        </w:rPr>
        <w:t>Condiciones de cancelación: de 44 a 16 días antes de la salida 50% de la reserva. A partir de 15 días antes 10% de la reserva</w:t>
      </w:r>
    </w:p>
    <w:p w14:paraId="1C2F27B2" w14:textId="77777777" w:rsidR="00341204" w:rsidRPr="006367F1" w:rsidRDefault="00341204" w:rsidP="006367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6321C450" w14:textId="77777777" w:rsidR="009A4D34" w:rsidRPr="00256263" w:rsidRDefault="009A4D34" w:rsidP="00256263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256263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21750AC1" w14:textId="77777777" w:rsidR="009A4D34" w:rsidRDefault="009A4D34" w:rsidP="00256263">
      <w:pPr>
        <w:pStyle w:val="Sinespaciado"/>
        <w:numPr>
          <w:ilvl w:val="0"/>
          <w:numId w:val="25"/>
        </w:numPr>
        <w:rPr>
          <w:rFonts w:ascii="Arial" w:hAnsi="Arial" w:cs="Arial"/>
          <w:sz w:val="20"/>
          <w:szCs w:val="20"/>
          <w:lang w:val="es-ES"/>
        </w:rPr>
      </w:pPr>
      <w:r w:rsidRPr="00256263">
        <w:rPr>
          <w:rFonts w:ascii="Arial" w:hAnsi="Arial" w:cs="Arial"/>
          <w:sz w:val="20"/>
          <w:szCs w:val="20"/>
          <w:lang w:val="es-ES"/>
        </w:rPr>
        <w:t>Servicios, excursiones o comidas no especificadas.</w:t>
      </w:r>
    </w:p>
    <w:p w14:paraId="222A51DA" w14:textId="77777777" w:rsidR="00415BDD" w:rsidRPr="00256263" w:rsidRDefault="00415BDD" w:rsidP="00256263">
      <w:pPr>
        <w:pStyle w:val="Sinespaciado"/>
        <w:numPr>
          <w:ilvl w:val="0"/>
          <w:numId w:val="2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Vuelos internos e Internacionales. </w:t>
      </w:r>
    </w:p>
    <w:p w14:paraId="4C92D377" w14:textId="77777777" w:rsidR="00366D20" w:rsidRDefault="009A4D34" w:rsidP="00366D20">
      <w:pPr>
        <w:pStyle w:val="Sinespaciado"/>
        <w:numPr>
          <w:ilvl w:val="0"/>
          <w:numId w:val="25"/>
        </w:numPr>
        <w:rPr>
          <w:rFonts w:ascii="Arial" w:hAnsi="Arial" w:cs="Arial"/>
          <w:sz w:val="20"/>
          <w:szCs w:val="20"/>
          <w:lang w:val="es-ES"/>
        </w:rPr>
      </w:pPr>
      <w:r w:rsidRPr="00256263">
        <w:rPr>
          <w:rFonts w:ascii="Arial" w:hAnsi="Arial" w:cs="Arial"/>
          <w:sz w:val="20"/>
          <w:szCs w:val="20"/>
          <w:lang w:val="es-ES"/>
        </w:rPr>
        <w:t xml:space="preserve">Propinas a mucamas, botones, guías, chóferes. </w:t>
      </w:r>
    </w:p>
    <w:p w14:paraId="37C749B5" w14:textId="77777777" w:rsidR="00892E75" w:rsidRDefault="00892E75" w:rsidP="00366D20">
      <w:pPr>
        <w:pStyle w:val="Sinespaciado"/>
        <w:numPr>
          <w:ilvl w:val="0"/>
          <w:numId w:val="2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Vuelos internos e internacionales.</w:t>
      </w:r>
    </w:p>
    <w:p w14:paraId="5A317898" w14:textId="77777777" w:rsidR="00341204" w:rsidRDefault="00341204" w:rsidP="00341204">
      <w:pPr>
        <w:pStyle w:val="Sinespaciado"/>
        <w:rPr>
          <w:rFonts w:ascii="Arial" w:hAnsi="Arial" w:cs="Arial"/>
          <w:sz w:val="20"/>
          <w:szCs w:val="20"/>
          <w:lang w:val="es-ES"/>
        </w:rPr>
      </w:pPr>
    </w:p>
    <w:p w14:paraId="33713581" w14:textId="77777777" w:rsidR="00654367" w:rsidRDefault="00654367" w:rsidP="00654367">
      <w:pPr>
        <w:pStyle w:val="Sinespaciado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3316"/>
        <w:gridCol w:w="894"/>
      </w:tblGrid>
      <w:tr w:rsidR="00FB40DD" w:rsidRPr="00A05058" w14:paraId="5DE47308" w14:textId="77777777" w:rsidTr="00FB40DD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bookmarkEnd w:id="0"/>
          <w:p w14:paraId="5AAA9A0B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FB40DD" w:rsidRPr="00FB40DD" w14:paraId="516FCE50" w14:textId="77777777" w:rsidTr="00FB40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DEE59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D8A26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9A806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FB40DD" w:rsidRPr="00FB40DD" w14:paraId="3DF748C7" w14:textId="77777777" w:rsidTr="00FB40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AAEA0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RIO DE JANEIRO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A089D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WINDSOR PALACE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95CBA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FB40DD" w:rsidRPr="00FB40DD" w14:paraId="1CA07ECB" w14:textId="77777777" w:rsidTr="00FB40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FC1D9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C8D94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RIO OTHON PALACE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0483F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FB40DD" w:rsidRPr="00FB40DD" w14:paraId="5CE240F5" w14:textId="77777777" w:rsidTr="00FB40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CE66B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08B4F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HILTON COPACABANA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D39E2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FB40DD" w:rsidRPr="00FB40DD" w14:paraId="0ADC2099" w14:textId="77777777" w:rsidTr="00FB40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2D722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MANAOS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43548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HOLIDAY INN MANAOS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CBD70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FB40DD" w:rsidRPr="00FB40DD" w14:paraId="26EF3A7B" w14:textId="77777777" w:rsidTr="00FB40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B35D2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AC8186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HOTEL VILLA AMAZONICA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1A90D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FB40DD" w:rsidRPr="00FB40DD" w14:paraId="3550D22C" w14:textId="77777777" w:rsidTr="00FB40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A34398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4FFEE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lang w:val="es-MX" w:eastAsia="es-MX" w:bidi="ar-SA"/>
              </w:rPr>
              <w:t>JUMA OPERA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AFB8B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FB40DD" w:rsidRPr="00FB40DD" w14:paraId="3A8941EE" w14:textId="77777777" w:rsidTr="00FB40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BB12E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AMAZONAS 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931B1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IBEROSTAR HERITAGE GRAND AMAZON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41012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CRUCERO </w:t>
            </w:r>
          </w:p>
        </w:tc>
      </w:tr>
      <w:tr w:rsidR="00FB40DD" w:rsidRPr="00FB40DD" w14:paraId="5F7AC7B5" w14:textId="77777777" w:rsidTr="00FB40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31490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SALVADOR DE BAHIA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8AEA0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HOTEL VILA GALE SALVADOR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039EA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FB40DD" w:rsidRPr="00FB40DD" w14:paraId="72ECFE70" w14:textId="77777777" w:rsidTr="00FB40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C54C8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D30F4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CASA DIVINA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BF89A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FB40DD" w:rsidRPr="00FB40DD" w14:paraId="3D3774A2" w14:textId="77777777" w:rsidTr="00FB40DD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A0E5E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5F368" w14:textId="77777777" w:rsidR="00FB40DD" w:rsidRPr="00FB40DD" w:rsidRDefault="00FB40DD" w:rsidP="00FB40D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FERA PALACE HOTEL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7ACA8" w14:textId="77777777" w:rsidR="00FB40DD" w:rsidRPr="00FB40DD" w:rsidRDefault="00FB40DD" w:rsidP="00FB40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B40DD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55106D54" w14:textId="77777777" w:rsidR="00197A23" w:rsidRDefault="00197A23" w:rsidP="003934E1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431AD255" w14:textId="77777777" w:rsidR="00FB40DD" w:rsidRDefault="00FB40DD" w:rsidP="003934E1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tbl>
      <w:tblPr>
        <w:tblW w:w="6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7"/>
        <w:gridCol w:w="767"/>
        <w:gridCol w:w="550"/>
        <w:gridCol w:w="776"/>
      </w:tblGrid>
      <w:tr w:rsidR="00A05058" w:rsidRPr="00A05058" w14:paraId="08379470" w14:textId="77777777" w:rsidTr="00A05058">
        <w:trPr>
          <w:trHeight w:val="300"/>
          <w:jc w:val="center"/>
        </w:trPr>
        <w:tc>
          <w:tcPr>
            <w:tcW w:w="6040" w:type="dxa"/>
            <w:gridSpan w:val="4"/>
            <w:tcBorders>
              <w:top w:val="single" w:sz="4" w:space="0" w:color="716BC1"/>
              <w:left w:val="single" w:sz="4" w:space="0" w:color="716BC1"/>
              <w:bottom w:val="nil"/>
              <w:right w:val="single" w:sz="4" w:space="0" w:color="716BC1"/>
            </w:tcBorders>
            <w:shd w:val="clear" w:color="282456" w:fill="282456"/>
            <w:noWrap/>
            <w:vAlign w:val="center"/>
            <w:hideMark/>
          </w:tcPr>
          <w:p w14:paraId="0B599F0E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A05058" w:rsidRPr="00A05058" w14:paraId="4C109A3C" w14:textId="77777777" w:rsidTr="00A05058">
        <w:trPr>
          <w:trHeight w:val="465"/>
          <w:jc w:val="center"/>
        </w:trPr>
        <w:tc>
          <w:tcPr>
            <w:tcW w:w="3947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C9C7E7" w:fill="C9C7E7"/>
            <w:noWrap/>
            <w:vAlign w:val="center"/>
            <w:hideMark/>
          </w:tcPr>
          <w:p w14:paraId="57463094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C9C7E7" w:fill="C9C7E7"/>
            <w:noWrap/>
            <w:vAlign w:val="center"/>
            <w:hideMark/>
          </w:tcPr>
          <w:p w14:paraId="3AC277D4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C9C7E7" w:fill="C9C7E7"/>
            <w:noWrap/>
            <w:vAlign w:val="center"/>
            <w:hideMark/>
          </w:tcPr>
          <w:p w14:paraId="517BE697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C9C7E7" w:fill="C9C7E7"/>
            <w:noWrap/>
            <w:vAlign w:val="center"/>
            <w:hideMark/>
          </w:tcPr>
          <w:p w14:paraId="194A223F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A05058" w:rsidRPr="00A05058" w14:paraId="1A3C764E" w14:textId="77777777" w:rsidTr="00A05058">
        <w:trPr>
          <w:trHeight w:val="300"/>
          <w:jc w:val="center"/>
        </w:trPr>
        <w:tc>
          <w:tcPr>
            <w:tcW w:w="3947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F9D759" w14:textId="77777777" w:rsidR="00A05058" w:rsidRPr="00A05058" w:rsidRDefault="00A05058" w:rsidP="00A050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C74C39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2C3E6DA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FFFFFF" w:fill="FFFFFF"/>
            <w:noWrap/>
            <w:vAlign w:val="center"/>
            <w:hideMark/>
          </w:tcPr>
          <w:p w14:paraId="307BD8E4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3190</w:t>
            </w:r>
          </w:p>
        </w:tc>
      </w:tr>
      <w:tr w:rsidR="00A05058" w:rsidRPr="00A05058" w14:paraId="2311028D" w14:textId="77777777" w:rsidTr="00A05058">
        <w:trPr>
          <w:trHeight w:val="300"/>
          <w:jc w:val="center"/>
        </w:trPr>
        <w:tc>
          <w:tcPr>
            <w:tcW w:w="3947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FFFFFF" w:fill="FFFFFF"/>
            <w:noWrap/>
            <w:vAlign w:val="center"/>
            <w:hideMark/>
          </w:tcPr>
          <w:p w14:paraId="1C933FCB" w14:textId="77777777" w:rsidR="00A05058" w:rsidRPr="00A05058" w:rsidRDefault="00A05058" w:rsidP="00A0505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FFFFFF" w:fill="FFFFFF"/>
            <w:noWrap/>
            <w:vAlign w:val="center"/>
            <w:hideMark/>
          </w:tcPr>
          <w:p w14:paraId="5802FDBA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FFFFFF" w:fill="FFFFFF"/>
            <w:noWrap/>
            <w:vAlign w:val="center"/>
            <w:hideMark/>
          </w:tcPr>
          <w:p w14:paraId="05CC9E24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FFFFFF" w:fill="FFFFFF"/>
            <w:noWrap/>
            <w:vAlign w:val="center"/>
            <w:hideMark/>
          </w:tcPr>
          <w:p w14:paraId="15DB8F31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4090</w:t>
            </w:r>
          </w:p>
        </w:tc>
      </w:tr>
      <w:tr w:rsidR="00A05058" w:rsidRPr="00A05058" w14:paraId="48DA6667" w14:textId="77777777" w:rsidTr="00A05058">
        <w:trPr>
          <w:trHeight w:val="300"/>
          <w:jc w:val="center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E9B9417" w14:textId="77777777" w:rsidR="00A05058" w:rsidRPr="00A05058" w:rsidRDefault="00A05058" w:rsidP="00A0505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18D3164" w14:textId="77777777" w:rsidR="00A05058" w:rsidRPr="00A05058" w:rsidRDefault="00A05058" w:rsidP="00A0505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0AC868B" w14:textId="77777777" w:rsidR="00A05058" w:rsidRPr="00A05058" w:rsidRDefault="00A05058" w:rsidP="00A0505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5B26BB3" w14:textId="77777777" w:rsidR="00A05058" w:rsidRPr="00A05058" w:rsidRDefault="00A05058" w:rsidP="00A0505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A05058" w:rsidRPr="00A05058" w14:paraId="43D63633" w14:textId="77777777" w:rsidTr="00A05058">
        <w:trPr>
          <w:trHeight w:val="300"/>
          <w:jc w:val="center"/>
        </w:trPr>
        <w:tc>
          <w:tcPr>
            <w:tcW w:w="3947" w:type="dxa"/>
            <w:tcBorders>
              <w:top w:val="single" w:sz="4" w:space="0" w:color="716BC1"/>
              <w:left w:val="single" w:sz="4" w:space="0" w:color="716BC1"/>
              <w:bottom w:val="nil"/>
              <w:right w:val="nil"/>
            </w:tcBorders>
            <w:shd w:val="clear" w:color="C9C7E7" w:fill="C9C7E7"/>
            <w:noWrap/>
            <w:vAlign w:val="center"/>
            <w:hideMark/>
          </w:tcPr>
          <w:p w14:paraId="7D9755FB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PIMERA </w:t>
            </w:r>
          </w:p>
        </w:tc>
        <w:tc>
          <w:tcPr>
            <w:tcW w:w="767" w:type="dxa"/>
            <w:tcBorders>
              <w:top w:val="single" w:sz="4" w:space="0" w:color="716BC1"/>
              <w:left w:val="nil"/>
              <w:bottom w:val="nil"/>
              <w:right w:val="nil"/>
            </w:tcBorders>
            <w:shd w:val="clear" w:color="C9C7E7" w:fill="C9C7E7"/>
            <w:noWrap/>
            <w:vAlign w:val="center"/>
            <w:hideMark/>
          </w:tcPr>
          <w:p w14:paraId="31CA72D9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50" w:type="dxa"/>
            <w:tcBorders>
              <w:top w:val="single" w:sz="4" w:space="0" w:color="716BC1"/>
              <w:left w:val="nil"/>
              <w:bottom w:val="nil"/>
              <w:right w:val="nil"/>
            </w:tcBorders>
            <w:shd w:val="clear" w:color="C9C7E7" w:fill="C9C7E7"/>
            <w:noWrap/>
            <w:vAlign w:val="center"/>
            <w:hideMark/>
          </w:tcPr>
          <w:p w14:paraId="3EA4C1A1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776" w:type="dxa"/>
            <w:tcBorders>
              <w:top w:val="single" w:sz="4" w:space="0" w:color="716BC1"/>
              <w:left w:val="nil"/>
              <w:bottom w:val="nil"/>
              <w:right w:val="single" w:sz="4" w:space="0" w:color="716BC1"/>
            </w:tcBorders>
            <w:shd w:val="clear" w:color="C9C7E7" w:fill="C9C7E7"/>
            <w:noWrap/>
            <w:vAlign w:val="center"/>
            <w:hideMark/>
          </w:tcPr>
          <w:p w14:paraId="51A50C50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A05058" w:rsidRPr="00A05058" w14:paraId="29A038BF" w14:textId="77777777" w:rsidTr="00A05058">
        <w:trPr>
          <w:trHeight w:val="300"/>
          <w:jc w:val="center"/>
        </w:trPr>
        <w:tc>
          <w:tcPr>
            <w:tcW w:w="3947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BEA13E7" w14:textId="77777777" w:rsidR="00A05058" w:rsidRPr="00A05058" w:rsidRDefault="00A05058" w:rsidP="00A050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E0A426F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2210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AA37B08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FFFFFF" w:fill="FFFFFF"/>
            <w:noWrap/>
            <w:vAlign w:val="center"/>
            <w:hideMark/>
          </w:tcPr>
          <w:p w14:paraId="4CB3D286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3600</w:t>
            </w:r>
          </w:p>
        </w:tc>
      </w:tr>
      <w:tr w:rsidR="00A05058" w:rsidRPr="00A05058" w14:paraId="1C3D3527" w14:textId="77777777" w:rsidTr="00A05058">
        <w:trPr>
          <w:trHeight w:val="300"/>
          <w:jc w:val="center"/>
        </w:trPr>
        <w:tc>
          <w:tcPr>
            <w:tcW w:w="3947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FFFFFF" w:fill="FFFFFF"/>
            <w:noWrap/>
            <w:vAlign w:val="center"/>
            <w:hideMark/>
          </w:tcPr>
          <w:p w14:paraId="02ADB79B" w14:textId="77777777" w:rsidR="00A05058" w:rsidRPr="00A05058" w:rsidRDefault="00A05058" w:rsidP="00A0505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FFFFFF" w:fill="FFFFFF"/>
            <w:noWrap/>
            <w:vAlign w:val="center"/>
            <w:hideMark/>
          </w:tcPr>
          <w:p w14:paraId="5D695BF8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FFFFFF" w:fill="FFFFFF"/>
            <w:noWrap/>
            <w:vAlign w:val="center"/>
            <w:hideMark/>
          </w:tcPr>
          <w:p w14:paraId="2DFA2ECF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FFFFFF" w:fill="FFFFFF"/>
            <w:noWrap/>
            <w:vAlign w:val="center"/>
            <w:hideMark/>
          </w:tcPr>
          <w:p w14:paraId="71E29363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4500</w:t>
            </w:r>
          </w:p>
        </w:tc>
      </w:tr>
      <w:tr w:rsidR="00A05058" w:rsidRPr="00A05058" w14:paraId="1302069C" w14:textId="77777777" w:rsidTr="00A05058">
        <w:trPr>
          <w:trHeight w:val="465"/>
          <w:jc w:val="center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DA21" w14:textId="77777777" w:rsidR="00A05058" w:rsidRPr="00A05058" w:rsidRDefault="00A05058" w:rsidP="00A0505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1056" w14:textId="77777777" w:rsidR="00A05058" w:rsidRPr="00A05058" w:rsidRDefault="00A05058" w:rsidP="00A0505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7FE5" w14:textId="77777777" w:rsidR="00A05058" w:rsidRPr="00A05058" w:rsidRDefault="00A05058" w:rsidP="00A0505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4710" w14:textId="77777777" w:rsidR="00A05058" w:rsidRPr="00A05058" w:rsidRDefault="00A05058" w:rsidP="00A0505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A05058" w:rsidRPr="00A05058" w14:paraId="550258A9" w14:textId="77777777" w:rsidTr="00A05058">
        <w:trPr>
          <w:trHeight w:val="450"/>
          <w:jc w:val="center"/>
        </w:trPr>
        <w:tc>
          <w:tcPr>
            <w:tcW w:w="3947" w:type="dxa"/>
            <w:tcBorders>
              <w:top w:val="single" w:sz="4" w:space="0" w:color="716BC1"/>
              <w:left w:val="single" w:sz="4" w:space="0" w:color="716BC1"/>
              <w:bottom w:val="nil"/>
              <w:right w:val="nil"/>
            </w:tcBorders>
            <w:shd w:val="clear" w:color="C9C7E7" w:fill="C9C7E7"/>
            <w:noWrap/>
            <w:vAlign w:val="center"/>
            <w:hideMark/>
          </w:tcPr>
          <w:p w14:paraId="4FC44153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PRIMERA CON SUPERIOR</w:t>
            </w:r>
          </w:p>
        </w:tc>
        <w:tc>
          <w:tcPr>
            <w:tcW w:w="767" w:type="dxa"/>
            <w:tcBorders>
              <w:top w:val="single" w:sz="4" w:space="0" w:color="716BC1"/>
              <w:left w:val="nil"/>
              <w:bottom w:val="nil"/>
              <w:right w:val="nil"/>
            </w:tcBorders>
            <w:shd w:val="clear" w:color="C9C7E7" w:fill="C9C7E7"/>
            <w:noWrap/>
            <w:vAlign w:val="center"/>
            <w:hideMark/>
          </w:tcPr>
          <w:p w14:paraId="370ADEE6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50" w:type="dxa"/>
            <w:tcBorders>
              <w:top w:val="single" w:sz="4" w:space="0" w:color="716BC1"/>
              <w:left w:val="nil"/>
              <w:bottom w:val="nil"/>
              <w:right w:val="nil"/>
            </w:tcBorders>
            <w:shd w:val="clear" w:color="C9C7E7" w:fill="C9C7E7"/>
            <w:noWrap/>
            <w:vAlign w:val="center"/>
            <w:hideMark/>
          </w:tcPr>
          <w:p w14:paraId="3715FDEA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776" w:type="dxa"/>
            <w:tcBorders>
              <w:top w:val="single" w:sz="4" w:space="0" w:color="716BC1"/>
              <w:left w:val="nil"/>
              <w:bottom w:val="nil"/>
              <w:right w:val="single" w:sz="4" w:space="0" w:color="716BC1"/>
            </w:tcBorders>
            <w:shd w:val="clear" w:color="C9C7E7" w:fill="C9C7E7"/>
            <w:noWrap/>
            <w:vAlign w:val="center"/>
            <w:hideMark/>
          </w:tcPr>
          <w:p w14:paraId="61BAC41C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A05058" w:rsidRPr="00A05058" w14:paraId="07E96801" w14:textId="77777777" w:rsidTr="00A05058">
        <w:trPr>
          <w:trHeight w:val="300"/>
          <w:jc w:val="center"/>
        </w:trPr>
        <w:tc>
          <w:tcPr>
            <w:tcW w:w="3947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6103A36" w14:textId="77777777" w:rsidR="00A05058" w:rsidRPr="00A05058" w:rsidRDefault="00A05058" w:rsidP="00A050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7961C42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2460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4C6E65E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FFFFFF" w:fill="FFFFFF"/>
            <w:noWrap/>
            <w:vAlign w:val="center"/>
            <w:hideMark/>
          </w:tcPr>
          <w:p w14:paraId="3D808E8C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4120</w:t>
            </w:r>
          </w:p>
        </w:tc>
      </w:tr>
      <w:tr w:rsidR="00A05058" w:rsidRPr="00A05058" w14:paraId="6517C816" w14:textId="77777777" w:rsidTr="00A05058">
        <w:trPr>
          <w:trHeight w:val="315"/>
          <w:jc w:val="center"/>
        </w:trPr>
        <w:tc>
          <w:tcPr>
            <w:tcW w:w="3947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FFFFFF" w:fill="FFFFFF"/>
            <w:noWrap/>
            <w:vAlign w:val="center"/>
            <w:hideMark/>
          </w:tcPr>
          <w:p w14:paraId="2047AB5B" w14:textId="77777777" w:rsidR="00A05058" w:rsidRPr="00A05058" w:rsidRDefault="00A05058" w:rsidP="00A0505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FFFFFF" w:fill="FFFFFF"/>
            <w:noWrap/>
            <w:vAlign w:val="center"/>
            <w:hideMark/>
          </w:tcPr>
          <w:p w14:paraId="7885965A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FFFFFF" w:fill="FFFFFF"/>
            <w:noWrap/>
            <w:vAlign w:val="center"/>
            <w:hideMark/>
          </w:tcPr>
          <w:p w14:paraId="37E5E1CC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FFFFFF" w:fill="FFFFFF"/>
            <w:noWrap/>
            <w:vAlign w:val="center"/>
            <w:hideMark/>
          </w:tcPr>
          <w:p w14:paraId="0914268E" w14:textId="77777777" w:rsidR="00A05058" w:rsidRPr="00A05058" w:rsidRDefault="00A05058" w:rsidP="00A050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5020</w:t>
            </w:r>
          </w:p>
        </w:tc>
      </w:tr>
    </w:tbl>
    <w:p w14:paraId="4C942B74" w14:textId="77777777" w:rsidR="00341204" w:rsidRDefault="00341204" w:rsidP="003934E1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0BDF1708" w14:textId="77777777" w:rsidR="00341204" w:rsidRDefault="00341204" w:rsidP="003934E1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215B2ED8" w14:textId="77777777" w:rsidR="00341204" w:rsidRDefault="00341204" w:rsidP="003934E1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tbl>
      <w:tblPr>
        <w:tblW w:w="6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</w:tblGrid>
      <w:tr w:rsidR="00A05058" w:rsidRPr="00A05058" w14:paraId="46F2E23E" w14:textId="77777777" w:rsidTr="00A05058">
        <w:trPr>
          <w:trHeight w:val="300"/>
          <w:jc w:val="center"/>
        </w:trPr>
        <w:tc>
          <w:tcPr>
            <w:tcW w:w="6040" w:type="dxa"/>
            <w:tcBorders>
              <w:top w:val="single" w:sz="4" w:space="0" w:color="716BC1"/>
              <w:left w:val="single" w:sz="4" w:space="0" w:color="716BC1"/>
              <w:bottom w:val="nil"/>
              <w:right w:val="single" w:sz="4" w:space="0" w:color="716BC1"/>
            </w:tcBorders>
            <w:shd w:val="clear" w:color="FFFFFF" w:fill="FFFFFF"/>
            <w:noWrap/>
            <w:vAlign w:val="center"/>
            <w:hideMark/>
          </w:tcPr>
          <w:p w14:paraId="3E4DBA5A" w14:textId="77777777" w:rsidR="00A05058" w:rsidRPr="00A05058" w:rsidRDefault="00A05058" w:rsidP="00A0505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RUTA AÉREA PROPUESTA MEX/GRU/CNF//GIG/GRU/MEX</w:t>
            </w:r>
          </w:p>
        </w:tc>
      </w:tr>
      <w:tr w:rsidR="00A05058" w:rsidRPr="00A05058" w14:paraId="5C5686A0" w14:textId="77777777" w:rsidTr="00A05058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716BC1"/>
              <w:bottom w:val="nil"/>
              <w:right w:val="single" w:sz="4" w:space="0" w:color="716BC1"/>
            </w:tcBorders>
            <w:shd w:val="clear" w:color="C9C7E7" w:fill="C9C7E7"/>
            <w:noWrap/>
            <w:vAlign w:val="center"/>
            <w:hideMark/>
          </w:tcPr>
          <w:p w14:paraId="6EDE2C4D" w14:textId="77777777" w:rsidR="00A05058" w:rsidRPr="00A05058" w:rsidRDefault="00A05058" w:rsidP="00A0505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IMPUESTOS (SUJETOS A CONFIRMACIÓN): 725 USD</w:t>
            </w:r>
          </w:p>
        </w:tc>
      </w:tr>
      <w:tr w:rsidR="00A05058" w:rsidRPr="00A05058" w14:paraId="490F7A6C" w14:textId="77777777" w:rsidTr="00A05058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716BC1"/>
              <w:bottom w:val="nil"/>
              <w:right w:val="single" w:sz="4" w:space="0" w:color="716BC1"/>
            </w:tcBorders>
            <w:shd w:val="clear" w:color="C9C7E7" w:fill="C9C7E7"/>
            <w:noWrap/>
            <w:vAlign w:val="center"/>
            <w:hideMark/>
          </w:tcPr>
          <w:p w14:paraId="7E777D51" w14:textId="77777777" w:rsidR="00A05058" w:rsidRPr="00A05058" w:rsidRDefault="00A05058" w:rsidP="00A0505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SUPLEMENTO PASAJERO VIAJANDO SOLO: 255 USD</w:t>
            </w:r>
          </w:p>
        </w:tc>
      </w:tr>
      <w:tr w:rsidR="00A05058" w:rsidRPr="00A05058" w14:paraId="122550DB" w14:textId="77777777" w:rsidTr="00A05058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716BC1"/>
              <w:bottom w:val="nil"/>
              <w:right w:val="single" w:sz="4" w:space="0" w:color="716BC1"/>
            </w:tcBorders>
            <w:shd w:val="clear" w:color="auto" w:fill="auto"/>
            <w:noWrap/>
            <w:vAlign w:val="center"/>
            <w:hideMark/>
          </w:tcPr>
          <w:p w14:paraId="71D84D95" w14:textId="77777777" w:rsidR="00A05058" w:rsidRPr="00A05058" w:rsidRDefault="00A05058" w:rsidP="00A0505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A05058" w:rsidRPr="00A05058" w14:paraId="39943637" w14:textId="77777777" w:rsidTr="00A05058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716BC1"/>
              <w:bottom w:val="nil"/>
              <w:right w:val="single" w:sz="4" w:space="0" w:color="716BC1"/>
            </w:tcBorders>
            <w:shd w:val="clear" w:color="FFFFFF" w:fill="FFFFFF"/>
            <w:noWrap/>
            <w:vAlign w:val="center"/>
            <w:hideMark/>
          </w:tcPr>
          <w:p w14:paraId="3C9BA19F" w14:textId="77777777" w:rsidR="00A05058" w:rsidRPr="00A05058" w:rsidRDefault="00A05058" w:rsidP="00A0505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A05058" w:rsidRPr="00A05058" w14:paraId="7E25CED6" w14:textId="77777777" w:rsidTr="00A05058">
        <w:trPr>
          <w:trHeight w:val="300"/>
          <w:jc w:val="center"/>
        </w:trPr>
        <w:tc>
          <w:tcPr>
            <w:tcW w:w="6040" w:type="dxa"/>
            <w:tcBorders>
              <w:top w:val="nil"/>
              <w:left w:val="single" w:sz="4" w:space="0" w:color="716BC1"/>
              <w:bottom w:val="nil"/>
              <w:right w:val="single" w:sz="4" w:space="0" w:color="716BC1"/>
            </w:tcBorders>
            <w:shd w:val="clear" w:color="FFFFFF" w:fill="FFFFFF"/>
            <w:noWrap/>
            <w:vAlign w:val="center"/>
            <w:hideMark/>
          </w:tcPr>
          <w:p w14:paraId="05F0B393" w14:textId="77777777" w:rsidR="00A05058" w:rsidRPr="00A05058" w:rsidRDefault="00A05058" w:rsidP="00A0505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CONSULTAR PRECIO PARA MENOR</w:t>
            </w:r>
          </w:p>
        </w:tc>
      </w:tr>
      <w:tr w:rsidR="00A05058" w:rsidRPr="00A05058" w14:paraId="531172B1" w14:textId="77777777" w:rsidTr="00A05058">
        <w:trPr>
          <w:trHeight w:val="615"/>
          <w:jc w:val="center"/>
        </w:trPr>
        <w:tc>
          <w:tcPr>
            <w:tcW w:w="6040" w:type="dxa"/>
            <w:tcBorders>
              <w:top w:val="nil"/>
              <w:left w:val="single" w:sz="4" w:space="0" w:color="716BC1"/>
              <w:bottom w:val="single" w:sz="4" w:space="0" w:color="716BC1"/>
              <w:right w:val="single" w:sz="4" w:space="0" w:color="716BC1"/>
            </w:tcBorders>
            <w:shd w:val="clear" w:color="FFFFFF" w:fill="FFFFFF"/>
            <w:vAlign w:val="center"/>
            <w:hideMark/>
          </w:tcPr>
          <w:p w14:paraId="0B7CF00A" w14:textId="77777777" w:rsidR="00A05058" w:rsidRPr="00A05058" w:rsidRDefault="00A05058" w:rsidP="00A0505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05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 A DICIEMBRE 2025 (EXCEPTO PUENTES, NAVIDAD, FIN DE AÑO Y DÍAS FESTIVOS. CONSULTE SUPLEMENTOS)</w:t>
            </w:r>
          </w:p>
        </w:tc>
      </w:tr>
    </w:tbl>
    <w:p w14:paraId="02637565" w14:textId="77777777" w:rsidR="00341204" w:rsidRDefault="00341204" w:rsidP="003934E1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sectPr w:rsidR="00341204" w:rsidSect="00DF4682">
      <w:headerReference w:type="default" r:id="rId8"/>
      <w:footerReference w:type="default" r:id="rId9"/>
      <w:pgSz w:w="12240" w:h="15840"/>
      <w:pgMar w:top="1985" w:right="1134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D3461" w14:textId="77777777" w:rsidR="008C1EEF" w:rsidRDefault="008C1EEF" w:rsidP="00450C15">
      <w:pPr>
        <w:spacing w:after="0" w:line="240" w:lineRule="auto"/>
      </w:pPr>
      <w:r>
        <w:separator/>
      </w:r>
    </w:p>
  </w:endnote>
  <w:endnote w:type="continuationSeparator" w:id="0">
    <w:p w14:paraId="2FE095BB" w14:textId="77777777" w:rsidR="008C1EEF" w:rsidRDefault="008C1EE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9561F" w14:textId="77777777" w:rsidR="00C55C28" w:rsidRDefault="00A1605D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63B5B8" wp14:editId="3A3F1867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DBED28" id="Rectángulo 11" o:spid="_x0000_s1026" style="position:absolute;margin-left:-2.25pt;margin-top:33.75pt;width:649.5pt;height:1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16435" w14:textId="77777777" w:rsidR="008C1EEF" w:rsidRDefault="008C1EEF" w:rsidP="00450C15">
      <w:pPr>
        <w:spacing w:after="0" w:line="240" w:lineRule="auto"/>
      </w:pPr>
      <w:r>
        <w:separator/>
      </w:r>
    </w:p>
  </w:footnote>
  <w:footnote w:type="continuationSeparator" w:id="0">
    <w:p w14:paraId="738FC655" w14:textId="77777777" w:rsidR="008C1EEF" w:rsidRDefault="008C1EE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3A9D6" w14:textId="0DD36646" w:rsidR="002B633C" w:rsidRPr="002B633C" w:rsidRDefault="00B90448" w:rsidP="00D52145">
    <w:pPr>
      <w:pStyle w:val="Encabezado"/>
      <w:jc w:val="right"/>
      <w:rPr>
        <w:rFonts w:ascii="Calibri" w:hAnsi="Calibri"/>
        <w:b/>
        <w:sz w:val="48"/>
        <w:szCs w:val="44"/>
        <w:lang w:val="es-MX"/>
      </w:rPr>
    </w:pPr>
    <w:r w:rsidRPr="00C12D9C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258F7D" wp14:editId="301476F2">
              <wp:simplePos x="0" y="0"/>
              <wp:positionH relativeFrom="column">
                <wp:posOffset>-253365</wp:posOffset>
              </wp:positionH>
              <wp:positionV relativeFrom="paragraph">
                <wp:posOffset>-373380</wp:posOffset>
              </wp:positionV>
              <wp:extent cx="6467475" cy="79057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747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808FA" w14:textId="3711A664" w:rsidR="00C12D9C" w:rsidRPr="00B90448" w:rsidRDefault="009D7CB4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RIO, AMAZONAS Y SALVADOR DE BAHIA</w:t>
                          </w:r>
                        </w:p>
                        <w:p w14:paraId="609D2554" w14:textId="1F381CBD" w:rsidR="00C12D9C" w:rsidRPr="00B62EF9" w:rsidRDefault="007403C8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2818-</w:t>
                          </w:r>
                          <w:r w:rsidR="00121FC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="009F7BE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892E7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A0505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07ADDE70" w14:textId="77777777" w:rsidR="00C12D9C" w:rsidRPr="008A2945" w:rsidRDefault="00C12D9C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58F7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19.95pt;margin-top:-29.4pt;width:509.25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" filled="f" stroked="f">
              <v:textbox>
                <w:txbxContent>
                  <w:p w14:paraId="219808FA" w14:textId="3711A664" w:rsidR="00C12D9C" w:rsidRPr="00B90448" w:rsidRDefault="009D7CB4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RIO, AMAZONAS Y SALVADOR DE BAHIA</w:t>
                    </w:r>
                  </w:p>
                  <w:p w14:paraId="609D2554" w14:textId="1F381CBD" w:rsidR="00C12D9C" w:rsidRPr="00B62EF9" w:rsidRDefault="007403C8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2818-</w:t>
                    </w:r>
                    <w:r w:rsidR="00121FC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="009F7BE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892E7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A0505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07ADDE70" w14:textId="77777777" w:rsidR="00C12D9C" w:rsidRPr="008A2945" w:rsidRDefault="00C12D9C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Pr="00C12D9C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2CE828C2" wp14:editId="43DDDB59">
          <wp:simplePos x="0" y="0"/>
          <wp:positionH relativeFrom="margin">
            <wp:align>right</wp:align>
          </wp:positionH>
          <wp:positionV relativeFrom="paragraph">
            <wp:posOffset>121285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D9C" w:rsidRPr="00C12D9C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9504" behindDoc="0" locked="0" layoutInCell="1" allowOverlap="1" wp14:anchorId="5DDEA011" wp14:editId="49E39E8D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12D9C" w:rsidRPr="00C12D9C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1172584" wp14:editId="6006F7F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8D4DC0" id="Rectángulo 1" o:spid="_x0000_s1026" style="position:absolute;margin-left:-61.75pt;margin-top:-39.1pt;width:9in;height:9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2FD6"/>
    <w:multiLevelType w:val="hybridMultilevel"/>
    <w:tmpl w:val="DF881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5B29"/>
    <w:multiLevelType w:val="hybridMultilevel"/>
    <w:tmpl w:val="AE349D7C"/>
    <w:lvl w:ilvl="0" w:tplc="55B0CA8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581"/>
    <w:multiLevelType w:val="hybridMultilevel"/>
    <w:tmpl w:val="13F4B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85797"/>
    <w:multiLevelType w:val="multilevel"/>
    <w:tmpl w:val="0650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7247E"/>
    <w:multiLevelType w:val="hybridMultilevel"/>
    <w:tmpl w:val="4DFE6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82475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0504011">
    <w:abstractNumId w:val="10"/>
  </w:num>
  <w:num w:numId="3" w16cid:durableId="2103910475">
    <w:abstractNumId w:val="21"/>
  </w:num>
  <w:num w:numId="4" w16cid:durableId="1063720999">
    <w:abstractNumId w:val="26"/>
  </w:num>
  <w:num w:numId="5" w16cid:durableId="1674986114">
    <w:abstractNumId w:val="15"/>
  </w:num>
  <w:num w:numId="6" w16cid:durableId="1592735178">
    <w:abstractNumId w:val="14"/>
  </w:num>
  <w:num w:numId="7" w16cid:durableId="1878547278">
    <w:abstractNumId w:val="12"/>
  </w:num>
  <w:num w:numId="8" w16cid:durableId="1542551431">
    <w:abstractNumId w:val="20"/>
  </w:num>
  <w:num w:numId="9" w16cid:durableId="814490108">
    <w:abstractNumId w:val="11"/>
  </w:num>
  <w:num w:numId="10" w16cid:durableId="235240126">
    <w:abstractNumId w:val="6"/>
  </w:num>
  <w:num w:numId="11" w16cid:durableId="800152287">
    <w:abstractNumId w:val="0"/>
  </w:num>
  <w:num w:numId="12" w16cid:durableId="1640645607">
    <w:abstractNumId w:val="2"/>
  </w:num>
  <w:num w:numId="13" w16cid:durableId="2059933243">
    <w:abstractNumId w:val="25"/>
  </w:num>
  <w:num w:numId="14" w16cid:durableId="1352687579">
    <w:abstractNumId w:val="27"/>
  </w:num>
  <w:num w:numId="15" w16cid:durableId="586767841">
    <w:abstractNumId w:val="23"/>
  </w:num>
  <w:num w:numId="16" w16cid:durableId="1681199097">
    <w:abstractNumId w:val="24"/>
  </w:num>
  <w:num w:numId="17" w16cid:durableId="1646540847">
    <w:abstractNumId w:val="5"/>
  </w:num>
  <w:num w:numId="18" w16cid:durableId="201791541">
    <w:abstractNumId w:val="17"/>
  </w:num>
  <w:num w:numId="19" w16cid:durableId="259290774">
    <w:abstractNumId w:val="16"/>
  </w:num>
  <w:num w:numId="20" w16cid:durableId="544608394">
    <w:abstractNumId w:val="9"/>
  </w:num>
  <w:num w:numId="21" w16cid:durableId="1885943562">
    <w:abstractNumId w:val="18"/>
  </w:num>
  <w:num w:numId="22" w16cid:durableId="1321696152">
    <w:abstractNumId w:val="8"/>
  </w:num>
  <w:num w:numId="23" w16cid:durableId="1099638149">
    <w:abstractNumId w:val="7"/>
  </w:num>
  <w:num w:numId="24" w16cid:durableId="1202552203">
    <w:abstractNumId w:val="3"/>
  </w:num>
  <w:num w:numId="25" w16cid:durableId="465243549">
    <w:abstractNumId w:val="19"/>
  </w:num>
  <w:num w:numId="26" w16cid:durableId="387147374">
    <w:abstractNumId w:val="4"/>
  </w:num>
  <w:num w:numId="27" w16cid:durableId="196434146">
    <w:abstractNumId w:val="13"/>
  </w:num>
  <w:num w:numId="28" w16cid:durableId="728576782">
    <w:abstractNumId w:val="22"/>
  </w:num>
  <w:num w:numId="29" w16cid:durableId="163960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323C"/>
    <w:rsid w:val="00055E64"/>
    <w:rsid w:val="0006120B"/>
    <w:rsid w:val="00065AE1"/>
    <w:rsid w:val="00074095"/>
    <w:rsid w:val="0008499A"/>
    <w:rsid w:val="000901BB"/>
    <w:rsid w:val="00093D58"/>
    <w:rsid w:val="000A2A9B"/>
    <w:rsid w:val="000B3DA6"/>
    <w:rsid w:val="000D2C52"/>
    <w:rsid w:val="000F116C"/>
    <w:rsid w:val="000F6819"/>
    <w:rsid w:val="0010147D"/>
    <w:rsid w:val="001056F5"/>
    <w:rsid w:val="00115DF1"/>
    <w:rsid w:val="00121FCC"/>
    <w:rsid w:val="00124C0C"/>
    <w:rsid w:val="00132FCF"/>
    <w:rsid w:val="00142918"/>
    <w:rsid w:val="00156E7E"/>
    <w:rsid w:val="00172AF2"/>
    <w:rsid w:val="001845BF"/>
    <w:rsid w:val="00190C74"/>
    <w:rsid w:val="00191435"/>
    <w:rsid w:val="00194E7C"/>
    <w:rsid w:val="00195908"/>
    <w:rsid w:val="00197A23"/>
    <w:rsid w:val="001B1FC3"/>
    <w:rsid w:val="001B5EDA"/>
    <w:rsid w:val="001D19C5"/>
    <w:rsid w:val="001D3EA5"/>
    <w:rsid w:val="001D59AE"/>
    <w:rsid w:val="001E0BFB"/>
    <w:rsid w:val="001E49A4"/>
    <w:rsid w:val="001E74B3"/>
    <w:rsid w:val="00202E57"/>
    <w:rsid w:val="00256263"/>
    <w:rsid w:val="002640A0"/>
    <w:rsid w:val="00264C19"/>
    <w:rsid w:val="002959E3"/>
    <w:rsid w:val="002A2A3E"/>
    <w:rsid w:val="002A6F1A"/>
    <w:rsid w:val="002B02BC"/>
    <w:rsid w:val="002B633C"/>
    <w:rsid w:val="002F20AE"/>
    <w:rsid w:val="002F25DA"/>
    <w:rsid w:val="002F267E"/>
    <w:rsid w:val="002F3A51"/>
    <w:rsid w:val="00311408"/>
    <w:rsid w:val="00316027"/>
    <w:rsid w:val="0032578D"/>
    <w:rsid w:val="003370E9"/>
    <w:rsid w:val="00340BF7"/>
    <w:rsid w:val="00341204"/>
    <w:rsid w:val="003475D5"/>
    <w:rsid w:val="00365E9A"/>
    <w:rsid w:val="00366D20"/>
    <w:rsid w:val="003805A5"/>
    <w:rsid w:val="003830E2"/>
    <w:rsid w:val="003934E1"/>
    <w:rsid w:val="003939B1"/>
    <w:rsid w:val="0039677E"/>
    <w:rsid w:val="003B37AE"/>
    <w:rsid w:val="003C7D5E"/>
    <w:rsid w:val="003D0B3A"/>
    <w:rsid w:val="003E0958"/>
    <w:rsid w:val="003F496C"/>
    <w:rsid w:val="00407A99"/>
    <w:rsid w:val="00411820"/>
    <w:rsid w:val="00413977"/>
    <w:rsid w:val="004142F3"/>
    <w:rsid w:val="0041595F"/>
    <w:rsid w:val="00415BDD"/>
    <w:rsid w:val="00422F30"/>
    <w:rsid w:val="00445117"/>
    <w:rsid w:val="00450C15"/>
    <w:rsid w:val="00451014"/>
    <w:rsid w:val="0046034C"/>
    <w:rsid w:val="00463B16"/>
    <w:rsid w:val="0047057D"/>
    <w:rsid w:val="004A3AF3"/>
    <w:rsid w:val="004A68D9"/>
    <w:rsid w:val="004B372F"/>
    <w:rsid w:val="004B5936"/>
    <w:rsid w:val="004B70A1"/>
    <w:rsid w:val="004D2C2F"/>
    <w:rsid w:val="004E23B5"/>
    <w:rsid w:val="004E6055"/>
    <w:rsid w:val="004F7036"/>
    <w:rsid w:val="00501642"/>
    <w:rsid w:val="005130A5"/>
    <w:rsid w:val="00513C9F"/>
    <w:rsid w:val="00545943"/>
    <w:rsid w:val="00561AEC"/>
    <w:rsid w:val="00564D1B"/>
    <w:rsid w:val="00566A7F"/>
    <w:rsid w:val="00570546"/>
    <w:rsid w:val="00581031"/>
    <w:rsid w:val="00585F96"/>
    <w:rsid w:val="005A68F5"/>
    <w:rsid w:val="005B0F31"/>
    <w:rsid w:val="005D377A"/>
    <w:rsid w:val="005E1B85"/>
    <w:rsid w:val="006000BA"/>
    <w:rsid w:val="00605368"/>
    <w:rsid w:val="006053CD"/>
    <w:rsid w:val="00615736"/>
    <w:rsid w:val="00630B01"/>
    <w:rsid w:val="006367F1"/>
    <w:rsid w:val="00653A76"/>
    <w:rsid w:val="00654367"/>
    <w:rsid w:val="00695CA7"/>
    <w:rsid w:val="006971B8"/>
    <w:rsid w:val="006A2C61"/>
    <w:rsid w:val="006B1779"/>
    <w:rsid w:val="006B19F7"/>
    <w:rsid w:val="006C1BF7"/>
    <w:rsid w:val="006C3504"/>
    <w:rsid w:val="006C568C"/>
    <w:rsid w:val="006D3C96"/>
    <w:rsid w:val="006D64BE"/>
    <w:rsid w:val="006E0F61"/>
    <w:rsid w:val="006E4B27"/>
    <w:rsid w:val="00727503"/>
    <w:rsid w:val="007403C8"/>
    <w:rsid w:val="007632FD"/>
    <w:rsid w:val="00782C0B"/>
    <w:rsid w:val="00786798"/>
    <w:rsid w:val="007879E0"/>
    <w:rsid w:val="00792A3C"/>
    <w:rsid w:val="00794ECA"/>
    <w:rsid w:val="007A42D5"/>
    <w:rsid w:val="007B4221"/>
    <w:rsid w:val="007C093C"/>
    <w:rsid w:val="007C110E"/>
    <w:rsid w:val="007D1B68"/>
    <w:rsid w:val="007D3594"/>
    <w:rsid w:val="00803699"/>
    <w:rsid w:val="008053D9"/>
    <w:rsid w:val="00846B8E"/>
    <w:rsid w:val="0088511D"/>
    <w:rsid w:val="00891A2A"/>
    <w:rsid w:val="00892E75"/>
    <w:rsid w:val="00894F82"/>
    <w:rsid w:val="00896417"/>
    <w:rsid w:val="008A2945"/>
    <w:rsid w:val="008A7CBE"/>
    <w:rsid w:val="008B406F"/>
    <w:rsid w:val="008B7201"/>
    <w:rsid w:val="008C04E6"/>
    <w:rsid w:val="008C1EEF"/>
    <w:rsid w:val="008E5F6F"/>
    <w:rsid w:val="008F0CE2"/>
    <w:rsid w:val="009018EF"/>
    <w:rsid w:val="00902CE2"/>
    <w:rsid w:val="00906B55"/>
    <w:rsid w:val="00995D13"/>
    <w:rsid w:val="009A0EE3"/>
    <w:rsid w:val="009A4A2A"/>
    <w:rsid w:val="009A4D34"/>
    <w:rsid w:val="009A668A"/>
    <w:rsid w:val="009B5D60"/>
    <w:rsid w:val="009C3370"/>
    <w:rsid w:val="009C51CD"/>
    <w:rsid w:val="009C719A"/>
    <w:rsid w:val="009D53F8"/>
    <w:rsid w:val="009D7C10"/>
    <w:rsid w:val="009D7CB4"/>
    <w:rsid w:val="009E07E0"/>
    <w:rsid w:val="009F2F6D"/>
    <w:rsid w:val="009F7BEB"/>
    <w:rsid w:val="00A05058"/>
    <w:rsid w:val="00A1605D"/>
    <w:rsid w:val="00A25CD2"/>
    <w:rsid w:val="00A261C5"/>
    <w:rsid w:val="00A316F2"/>
    <w:rsid w:val="00A4233B"/>
    <w:rsid w:val="00A42F4B"/>
    <w:rsid w:val="00A67AC4"/>
    <w:rsid w:val="00A8172E"/>
    <w:rsid w:val="00A8510D"/>
    <w:rsid w:val="00AB75DB"/>
    <w:rsid w:val="00AB782E"/>
    <w:rsid w:val="00AC2BDF"/>
    <w:rsid w:val="00AC462A"/>
    <w:rsid w:val="00AC54FF"/>
    <w:rsid w:val="00AE3E65"/>
    <w:rsid w:val="00B0056D"/>
    <w:rsid w:val="00B072ED"/>
    <w:rsid w:val="00B32434"/>
    <w:rsid w:val="00B36A64"/>
    <w:rsid w:val="00B4786E"/>
    <w:rsid w:val="00B601C0"/>
    <w:rsid w:val="00B770D6"/>
    <w:rsid w:val="00B84393"/>
    <w:rsid w:val="00B90448"/>
    <w:rsid w:val="00B91AA8"/>
    <w:rsid w:val="00BB6C85"/>
    <w:rsid w:val="00BE19B9"/>
    <w:rsid w:val="00BE250F"/>
    <w:rsid w:val="00C12D9C"/>
    <w:rsid w:val="00C23CF1"/>
    <w:rsid w:val="00C26327"/>
    <w:rsid w:val="00C32B63"/>
    <w:rsid w:val="00C364B3"/>
    <w:rsid w:val="00C46225"/>
    <w:rsid w:val="00C47D43"/>
    <w:rsid w:val="00C47D84"/>
    <w:rsid w:val="00C50ABF"/>
    <w:rsid w:val="00C55C28"/>
    <w:rsid w:val="00C60443"/>
    <w:rsid w:val="00C612D1"/>
    <w:rsid w:val="00C632D6"/>
    <w:rsid w:val="00C70110"/>
    <w:rsid w:val="00C77409"/>
    <w:rsid w:val="00C7757D"/>
    <w:rsid w:val="00C923D1"/>
    <w:rsid w:val="00CA6D1B"/>
    <w:rsid w:val="00CB2095"/>
    <w:rsid w:val="00CB7263"/>
    <w:rsid w:val="00CC18B7"/>
    <w:rsid w:val="00CE49A4"/>
    <w:rsid w:val="00CE6137"/>
    <w:rsid w:val="00CE7934"/>
    <w:rsid w:val="00CF0D00"/>
    <w:rsid w:val="00D13C4E"/>
    <w:rsid w:val="00D45AD5"/>
    <w:rsid w:val="00D52145"/>
    <w:rsid w:val="00D732E0"/>
    <w:rsid w:val="00D7565A"/>
    <w:rsid w:val="00DA7FC4"/>
    <w:rsid w:val="00DB309B"/>
    <w:rsid w:val="00DD6A94"/>
    <w:rsid w:val="00DE176C"/>
    <w:rsid w:val="00DF0842"/>
    <w:rsid w:val="00DF15D6"/>
    <w:rsid w:val="00DF4682"/>
    <w:rsid w:val="00E00EFA"/>
    <w:rsid w:val="00E21BC5"/>
    <w:rsid w:val="00E36521"/>
    <w:rsid w:val="00E40B7C"/>
    <w:rsid w:val="00E410B8"/>
    <w:rsid w:val="00E644F4"/>
    <w:rsid w:val="00E663D4"/>
    <w:rsid w:val="00E7617E"/>
    <w:rsid w:val="00E846AA"/>
    <w:rsid w:val="00E90FAD"/>
    <w:rsid w:val="00E92095"/>
    <w:rsid w:val="00E96712"/>
    <w:rsid w:val="00EA17D1"/>
    <w:rsid w:val="00EB5A04"/>
    <w:rsid w:val="00EC7E8B"/>
    <w:rsid w:val="00EC7F50"/>
    <w:rsid w:val="00ED2EE5"/>
    <w:rsid w:val="00EE68F3"/>
    <w:rsid w:val="00EE6D94"/>
    <w:rsid w:val="00EF313D"/>
    <w:rsid w:val="00F0718A"/>
    <w:rsid w:val="00F11662"/>
    <w:rsid w:val="00F22C7F"/>
    <w:rsid w:val="00F402EB"/>
    <w:rsid w:val="00F42AC4"/>
    <w:rsid w:val="00F434AC"/>
    <w:rsid w:val="00F50D3D"/>
    <w:rsid w:val="00F8510E"/>
    <w:rsid w:val="00F8792A"/>
    <w:rsid w:val="00F96F4D"/>
    <w:rsid w:val="00F97ECD"/>
    <w:rsid w:val="00FB40DD"/>
    <w:rsid w:val="00FC2F22"/>
    <w:rsid w:val="00FC66A0"/>
    <w:rsid w:val="00FD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4179A"/>
  <w15:docId w15:val="{F68BD39A-4869-4B07-8301-B71A83A8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BF4A-9082-4F69-8108-965062FD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2</cp:revision>
  <dcterms:created xsi:type="dcterms:W3CDTF">2024-12-03T23:17:00Z</dcterms:created>
  <dcterms:modified xsi:type="dcterms:W3CDTF">2024-12-03T23:17:00Z</dcterms:modified>
</cp:coreProperties>
</file>