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6C0356" w:rsidRPr="000002B7" w:rsidRDefault="00743FCF" w:rsidP="006C0356">
      <w:pPr>
        <w:pStyle w:val="Sinespaciado"/>
        <w:rPr>
          <w:rFonts w:ascii="Arial" w:hAnsi="Arial" w:cs="Arial"/>
          <w:b/>
          <w:sz w:val="20"/>
          <w:szCs w:val="20"/>
          <w:lang w:val="es-MX"/>
        </w:rPr>
      </w:pPr>
      <w:r w:rsidRPr="000002B7">
        <w:rPr>
          <w:rFonts w:ascii="Arial" w:hAnsi="Arial" w:cs="Arial"/>
          <w:b/>
          <w:sz w:val="20"/>
          <w:szCs w:val="20"/>
          <w:lang w:val="es-MX"/>
        </w:rPr>
        <w:tab/>
      </w:r>
      <w:r w:rsidRPr="000002B7">
        <w:rPr>
          <w:rFonts w:ascii="Arial" w:hAnsi="Arial" w:cs="Arial"/>
          <w:b/>
          <w:sz w:val="20"/>
          <w:szCs w:val="20"/>
          <w:lang w:val="es-MX"/>
        </w:rPr>
        <w:tab/>
      </w:r>
      <w:r w:rsidRPr="000002B7">
        <w:rPr>
          <w:rFonts w:ascii="Arial" w:hAnsi="Arial" w:cs="Arial"/>
          <w:b/>
          <w:sz w:val="20"/>
          <w:szCs w:val="20"/>
          <w:lang w:val="es-MX"/>
        </w:rPr>
        <w:tab/>
      </w:r>
      <w:r w:rsidRPr="000002B7">
        <w:rPr>
          <w:rFonts w:ascii="Arial" w:hAnsi="Arial" w:cs="Arial"/>
          <w:b/>
          <w:sz w:val="20"/>
          <w:szCs w:val="20"/>
          <w:lang w:val="es-MX"/>
        </w:rPr>
        <w:tab/>
      </w:r>
      <w:r w:rsidRPr="000002B7">
        <w:rPr>
          <w:rFonts w:ascii="Arial" w:hAnsi="Arial" w:cs="Arial"/>
          <w:b/>
          <w:sz w:val="20"/>
          <w:szCs w:val="20"/>
          <w:lang w:val="es-MX"/>
        </w:rPr>
        <w:tab/>
      </w:r>
      <w:r w:rsidRPr="000002B7">
        <w:rPr>
          <w:rFonts w:ascii="Arial" w:hAnsi="Arial" w:cs="Arial"/>
          <w:b/>
          <w:sz w:val="20"/>
          <w:szCs w:val="20"/>
          <w:lang w:val="es-MX"/>
        </w:rPr>
        <w:tab/>
      </w:r>
      <w:r w:rsidRPr="000002B7">
        <w:rPr>
          <w:rFonts w:ascii="Arial" w:hAnsi="Arial" w:cs="Arial"/>
          <w:b/>
          <w:sz w:val="20"/>
          <w:szCs w:val="20"/>
          <w:lang w:val="es-MX"/>
        </w:rPr>
        <w:tab/>
      </w:r>
      <w:r w:rsidRPr="000002B7">
        <w:rPr>
          <w:rFonts w:ascii="Arial" w:hAnsi="Arial" w:cs="Arial"/>
          <w:b/>
          <w:sz w:val="20"/>
          <w:szCs w:val="20"/>
          <w:lang w:val="es-MX"/>
        </w:rPr>
        <w:tab/>
      </w:r>
      <w:r w:rsidRPr="000002B7">
        <w:rPr>
          <w:rFonts w:ascii="Arial" w:hAnsi="Arial" w:cs="Arial"/>
          <w:b/>
          <w:sz w:val="20"/>
          <w:szCs w:val="20"/>
          <w:lang w:val="es-MX"/>
        </w:rPr>
        <w:tab/>
      </w:r>
      <w:r w:rsidR="003724DD">
        <w:rPr>
          <w:rFonts w:ascii="Arial" w:hAnsi="Arial" w:cs="Arial"/>
          <w:b/>
          <w:sz w:val="20"/>
          <w:szCs w:val="20"/>
          <w:lang w:val="es-MX"/>
        </w:rPr>
        <w:t xml:space="preserve">                         </w:t>
      </w:r>
      <w:r w:rsidR="003724DD">
        <w:rPr>
          <w:rFonts w:ascii="Arial" w:hAnsi="Arial" w:cs="Arial"/>
          <w:b/>
          <w:noProof/>
          <w:sz w:val="24"/>
          <w:szCs w:val="24"/>
          <w:lang w:val="es-MX"/>
        </w:rPr>
        <w:drawing>
          <wp:inline distT="0" distB="0" distL="0" distR="0" wp14:anchorId="73D6EAD7" wp14:editId="10A4A0A2">
            <wp:extent cx="1309255" cy="428625"/>
            <wp:effectExtent l="0" t="0" r="5715" b="0"/>
            <wp:docPr id="1468214954" name="Imagen 4"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8214954" name="Imagen 4" descr="Logotipo, nombre de la empresa&#10;&#10;Descripción generada automáticament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15104" cy="430540"/>
                    </a:xfrm>
                    <a:prstGeom prst="rect">
                      <a:avLst/>
                    </a:prstGeom>
                  </pic:spPr>
                </pic:pic>
              </a:graphicData>
            </a:graphic>
          </wp:inline>
        </w:drawing>
      </w:r>
    </w:p>
    <w:p w:rsidR="006C0356" w:rsidRPr="000002B7" w:rsidRDefault="00E713FF" w:rsidP="006C0356">
      <w:pPr>
        <w:pStyle w:val="Sinespaciado"/>
        <w:rPr>
          <w:rFonts w:ascii="Arial" w:hAnsi="Arial" w:cs="Arial"/>
          <w:b/>
          <w:sz w:val="20"/>
          <w:szCs w:val="20"/>
          <w:lang w:val="es-MX"/>
        </w:rPr>
      </w:pPr>
      <w:r>
        <w:rPr>
          <w:rFonts w:ascii="Arial" w:hAnsi="Arial" w:cs="Arial"/>
          <w:b/>
          <w:sz w:val="20"/>
          <w:szCs w:val="20"/>
          <w:lang w:val="es-MX"/>
        </w:rPr>
        <w:t>11</w:t>
      </w:r>
      <w:r w:rsidR="006C0356" w:rsidRPr="000002B7">
        <w:rPr>
          <w:rFonts w:ascii="Arial" w:hAnsi="Arial" w:cs="Arial"/>
          <w:b/>
          <w:sz w:val="20"/>
          <w:szCs w:val="20"/>
          <w:lang w:val="es-MX"/>
        </w:rPr>
        <w:t xml:space="preserve"> días</w:t>
      </w:r>
    </w:p>
    <w:p w:rsidR="00B47E59" w:rsidRDefault="00BA4F49" w:rsidP="006C0356">
      <w:pPr>
        <w:pStyle w:val="Sinespaciado"/>
        <w:rPr>
          <w:rFonts w:ascii="Arial" w:hAnsi="Arial" w:cs="Arial"/>
          <w:b/>
          <w:sz w:val="20"/>
          <w:szCs w:val="20"/>
          <w:lang w:val="es-MX"/>
        </w:rPr>
      </w:pPr>
      <w:r w:rsidRPr="000002B7">
        <w:rPr>
          <w:rFonts w:ascii="Arial" w:hAnsi="Arial" w:cs="Arial"/>
          <w:b/>
          <w:sz w:val="20"/>
          <w:szCs w:val="20"/>
          <w:lang w:val="es-MX"/>
        </w:rPr>
        <w:t>Llegadas</w:t>
      </w:r>
      <w:r w:rsidR="00295832">
        <w:rPr>
          <w:rFonts w:ascii="Arial" w:hAnsi="Arial" w:cs="Arial"/>
          <w:b/>
          <w:sz w:val="20"/>
          <w:szCs w:val="20"/>
          <w:lang w:val="es-MX"/>
        </w:rPr>
        <w:t>:</w:t>
      </w:r>
      <w:r w:rsidR="006C0356" w:rsidRPr="000002B7">
        <w:rPr>
          <w:rFonts w:ascii="Arial" w:hAnsi="Arial" w:cs="Arial"/>
          <w:b/>
          <w:sz w:val="20"/>
          <w:szCs w:val="20"/>
          <w:lang w:val="es-MX"/>
        </w:rPr>
        <w:t xml:space="preserve"> </w:t>
      </w:r>
      <w:proofErr w:type="gramStart"/>
      <w:r w:rsidR="00FE13EF">
        <w:rPr>
          <w:rFonts w:ascii="Arial" w:hAnsi="Arial" w:cs="Arial"/>
          <w:b/>
          <w:sz w:val="20"/>
          <w:szCs w:val="20"/>
          <w:lang w:val="es-MX"/>
        </w:rPr>
        <w:t>Miércoles</w:t>
      </w:r>
      <w:proofErr w:type="gramEnd"/>
      <w:r w:rsidR="006C0356" w:rsidRPr="000002B7">
        <w:rPr>
          <w:rFonts w:ascii="Arial" w:hAnsi="Arial" w:cs="Arial"/>
          <w:b/>
          <w:sz w:val="20"/>
          <w:szCs w:val="20"/>
          <w:lang w:val="es-MX"/>
        </w:rPr>
        <w:t xml:space="preserve"> </w:t>
      </w:r>
      <w:r w:rsidR="000002B7" w:rsidRPr="000002B7">
        <w:rPr>
          <w:rFonts w:ascii="Arial" w:hAnsi="Arial" w:cs="Arial"/>
          <w:b/>
          <w:sz w:val="20"/>
          <w:szCs w:val="20"/>
          <w:lang w:val="es-MX"/>
        </w:rPr>
        <w:t>de</w:t>
      </w:r>
      <w:r w:rsidR="00C77679">
        <w:rPr>
          <w:rFonts w:ascii="Arial" w:hAnsi="Arial" w:cs="Arial"/>
          <w:b/>
          <w:sz w:val="20"/>
          <w:szCs w:val="20"/>
          <w:lang w:val="es-MX"/>
        </w:rPr>
        <w:t xml:space="preserve"> </w:t>
      </w:r>
      <w:r w:rsidR="00E713FF">
        <w:rPr>
          <w:rFonts w:ascii="Arial" w:hAnsi="Arial" w:cs="Arial"/>
          <w:b/>
          <w:sz w:val="20"/>
          <w:szCs w:val="20"/>
          <w:lang w:val="es-MX"/>
        </w:rPr>
        <w:t>noviembre</w:t>
      </w:r>
      <w:r w:rsidR="00C77679">
        <w:rPr>
          <w:rFonts w:ascii="Arial" w:hAnsi="Arial" w:cs="Arial"/>
          <w:b/>
          <w:sz w:val="20"/>
          <w:szCs w:val="20"/>
          <w:lang w:val="es-MX"/>
        </w:rPr>
        <w:t xml:space="preserve"> </w:t>
      </w:r>
      <w:r w:rsidR="00883BA8" w:rsidRPr="000002B7">
        <w:rPr>
          <w:rFonts w:ascii="Arial" w:hAnsi="Arial" w:cs="Arial"/>
          <w:b/>
          <w:sz w:val="20"/>
          <w:szCs w:val="20"/>
          <w:lang w:val="es-MX"/>
        </w:rPr>
        <w:t>202</w:t>
      </w:r>
      <w:r w:rsidR="00A3112B">
        <w:rPr>
          <w:rFonts w:ascii="Arial" w:hAnsi="Arial" w:cs="Arial"/>
          <w:b/>
          <w:sz w:val="20"/>
          <w:szCs w:val="20"/>
          <w:lang w:val="es-MX"/>
        </w:rPr>
        <w:t>4</w:t>
      </w:r>
      <w:r w:rsidR="00C77679">
        <w:rPr>
          <w:rFonts w:ascii="Arial" w:hAnsi="Arial" w:cs="Arial"/>
          <w:b/>
          <w:sz w:val="20"/>
          <w:szCs w:val="20"/>
          <w:lang w:val="es-MX"/>
        </w:rPr>
        <w:t xml:space="preserve"> a </w:t>
      </w:r>
      <w:r w:rsidR="003724DD">
        <w:rPr>
          <w:rFonts w:ascii="Arial" w:hAnsi="Arial" w:cs="Arial"/>
          <w:b/>
          <w:sz w:val="20"/>
          <w:szCs w:val="20"/>
          <w:lang w:val="es-MX"/>
        </w:rPr>
        <w:t>Marzo</w:t>
      </w:r>
      <w:r w:rsidR="00C77679">
        <w:rPr>
          <w:rFonts w:ascii="Arial" w:hAnsi="Arial" w:cs="Arial"/>
          <w:b/>
          <w:sz w:val="20"/>
          <w:szCs w:val="20"/>
          <w:lang w:val="es-MX"/>
        </w:rPr>
        <w:t xml:space="preserve"> 2025</w:t>
      </w:r>
    </w:p>
    <w:p w:rsidR="006C0356" w:rsidRPr="000002B7" w:rsidRDefault="00B47E59" w:rsidP="006C0356">
      <w:pPr>
        <w:pStyle w:val="Sinespaciado"/>
        <w:rPr>
          <w:rFonts w:ascii="Arial" w:hAnsi="Arial" w:cs="Arial"/>
          <w:b/>
          <w:sz w:val="20"/>
          <w:szCs w:val="20"/>
          <w:lang w:val="es-MX"/>
        </w:rPr>
      </w:pPr>
      <w:r>
        <w:rPr>
          <w:rFonts w:ascii="Arial" w:hAnsi="Arial" w:cs="Arial"/>
          <w:b/>
          <w:sz w:val="20"/>
          <w:szCs w:val="20"/>
          <w:lang w:val="es-MX"/>
        </w:rPr>
        <w:t xml:space="preserve">Servicios compartidos </w:t>
      </w:r>
      <w:r w:rsidR="00393450">
        <w:rPr>
          <w:rFonts w:ascii="Arial" w:hAnsi="Arial" w:cs="Arial"/>
          <w:b/>
          <w:sz w:val="20"/>
          <w:szCs w:val="20"/>
          <w:lang w:val="es-MX"/>
        </w:rPr>
        <w:tab/>
      </w:r>
      <w:r w:rsidR="00743FCF" w:rsidRPr="000002B7">
        <w:rPr>
          <w:rFonts w:ascii="Arial" w:hAnsi="Arial" w:cs="Arial"/>
          <w:b/>
          <w:sz w:val="20"/>
          <w:szCs w:val="20"/>
          <w:lang w:val="es-MX"/>
        </w:rPr>
        <w:tab/>
      </w:r>
      <w:r w:rsidR="00743FCF" w:rsidRPr="000002B7">
        <w:rPr>
          <w:rFonts w:ascii="Arial" w:hAnsi="Arial" w:cs="Arial"/>
          <w:b/>
          <w:sz w:val="20"/>
          <w:szCs w:val="20"/>
          <w:lang w:val="es-MX"/>
        </w:rPr>
        <w:tab/>
      </w:r>
      <w:r w:rsidR="00743FCF" w:rsidRPr="000002B7">
        <w:rPr>
          <w:rFonts w:ascii="Arial" w:hAnsi="Arial" w:cs="Arial"/>
          <w:b/>
          <w:sz w:val="20"/>
          <w:szCs w:val="20"/>
          <w:lang w:val="es-MX"/>
        </w:rPr>
        <w:tab/>
      </w:r>
      <w:r w:rsidR="00743FCF" w:rsidRPr="000002B7">
        <w:rPr>
          <w:rFonts w:ascii="Arial" w:hAnsi="Arial" w:cs="Arial"/>
          <w:b/>
          <w:sz w:val="20"/>
          <w:szCs w:val="20"/>
          <w:lang w:val="es-MX"/>
        </w:rPr>
        <w:tab/>
      </w:r>
    </w:p>
    <w:p w:rsidR="000002B7" w:rsidRDefault="00743FCF" w:rsidP="006C0356">
      <w:pPr>
        <w:pStyle w:val="Sinespaciado"/>
        <w:rPr>
          <w:rFonts w:ascii="Arial" w:hAnsi="Arial" w:cs="Arial"/>
          <w:b/>
          <w:sz w:val="20"/>
          <w:szCs w:val="20"/>
          <w:lang w:val="es-MX"/>
        </w:rPr>
      </w:pPr>
      <w:r w:rsidRPr="000002B7">
        <w:rPr>
          <w:rFonts w:ascii="Arial" w:hAnsi="Arial" w:cs="Arial"/>
          <w:b/>
          <w:sz w:val="20"/>
          <w:szCs w:val="20"/>
          <w:lang w:val="es-MX"/>
        </w:rPr>
        <w:tab/>
      </w:r>
    </w:p>
    <w:p w:rsidR="00356799" w:rsidRPr="000002B7" w:rsidRDefault="00F134A7" w:rsidP="00356799">
      <w:pPr>
        <w:jc w:val="both"/>
        <w:rPr>
          <w:rFonts w:ascii="Arial" w:hAnsi="Arial" w:cs="Arial"/>
          <w:b/>
          <w:bCs/>
          <w:sz w:val="20"/>
          <w:szCs w:val="20"/>
        </w:rPr>
      </w:pPr>
      <w:r w:rsidRPr="000002B7">
        <w:rPr>
          <w:rFonts w:ascii="Arial" w:hAnsi="Arial" w:cs="Arial"/>
          <w:b/>
          <w:bCs/>
          <w:sz w:val="20"/>
          <w:szCs w:val="20"/>
        </w:rPr>
        <w:t>Día 1</w:t>
      </w:r>
      <w:r w:rsidR="000002B7">
        <w:rPr>
          <w:rFonts w:ascii="Arial" w:hAnsi="Arial" w:cs="Arial"/>
          <w:b/>
          <w:bCs/>
          <w:sz w:val="20"/>
          <w:szCs w:val="20"/>
        </w:rPr>
        <w:t>.</w:t>
      </w:r>
      <w:r w:rsidRPr="000002B7">
        <w:rPr>
          <w:rFonts w:ascii="Arial" w:hAnsi="Arial" w:cs="Arial"/>
          <w:b/>
          <w:bCs/>
          <w:sz w:val="20"/>
          <w:szCs w:val="20"/>
        </w:rPr>
        <w:t xml:space="preserve"> DUBÁ</w:t>
      </w:r>
      <w:r w:rsidR="00356799" w:rsidRPr="000002B7">
        <w:rPr>
          <w:rFonts w:ascii="Arial" w:hAnsi="Arial" w:cs="Arial"/>
          <w:b/>
          <w:bCs/>
          <w:sz w:val="20"/>
          <w:szCs w:val="20"/>
        </w:rPr>
        <w:t>I</w:t>
      </w:r>
      <w:r w:rsidR="000002B7">
        <w:rPr>
          <w:rFonts w:ascii="Arial" w:hAnsi="Arial" w:cs="Arial"/>
          <w:b/>
          <w:bCs/>
          <w:sz w:val="20"/>
          <w:szCs w:val="20"/>
        </w:rPr>
        <w:t>.</w:t>
      </w:r>
    </w:p>
    <w:p w:rsidR="00356799" w:rsidRPr="000002B7" w:rsidRDefault="00356799" w:rsidP="00356799">
      <w:pPr>
        <w:jc w:val="both"/>
        <w:rPr>
          <w:rFonts w:ascii="Arial" w:hAnsi="Arial" w:cs="Arial"/>
          <w:sz w:val="20"/>
          <w:szCs w:val="20"/>
        </w:rPr>
      </w:pPr>
      <w:r w:rsidRPr="000002B7">
        <w:rPr>
          <w:rFonts w:ascii="Arial" w:hAnsi="Arial" w:cs="Arial"/>
          <w:sz w:val="20"/>
          <w:szCs w:val="20"/>
        </w:rPr>
        <w:t xml:space="preserve">Llegada al </w:t>
      </w:r>
      <w:r w:rsidR="00AD771A" w:rsidRPr="000002B7">
        <w:rPr>
          <w:rFonts w:ascii="Arial" w:hAnsi="Arial" w:cs="Arial"/>
          <w:sz w:val="20"/>
          <w:szCs w:val="20"/>
        </w:rPr>
        <w:t>aeropuerto de Dubá</w:t>
      </w:r>
      <w:r w:rsidRPr="000002B7">
        <w:rPr>
          <w:rFonts w:ascii="Arial" w:hAnsi="Arial" w:cs="Arial"/>
          <w:sz w:val="20"/>
          <w:szCs w:val="20"/>
        </w:rPr>
        <w:t>i. Traslado al hotel y alojamiento.</w:t>
      </w:r>
    </w:p>
    <w:p w:rsidR="00356799" w:rsidRPr="000002B7" w:rsidRDefault="00356799" w:rsidP="00356799">
      <w:pPr>
        <w:jc w:val="both"/>
        <w:rPr>
          <w:rFonts w:ascii="Arial" w:hAnsi="Arial" w:cs="Arial"/>
          <w:sz w:val="20"/>
          <w:szCs w:val="20"/>
        </w:rPr>
      </w:pPr>
    </w:p>
    <w:p w:rsidR="00E713FF" w:rsidRDefault="00F134A7" w:rsidP="00356799">
      <w:pPr>
        <w:jc w:val="both"/>
        <w:rPr>
          <w:rFonts w:ascii="Arial" w:hAnsi="Arial" w:cs="Arial"/>
          <w:b/>
          <w:bCs/>
          <w:sz w:val="20"/>
          <w:szCs w:val="20"/>
        </w:rPr>
      </w:pPr>
      <w:r w:rsidRPr="000002B7">
        <w:rPr>
          <w:rFonts w:ascii="Arial" w:hAnsi="Arial" w:cs="Arial"/>
          <w:b/>
          <w:bCs/>
          <w:sz w:val="20"/>
          <w:szCs w:val="20"/>
        </w:rPr>
        <w:t>Día 2</w:t>
      </w:r>
      <w:r w:rsidR="000002B7">
        <w:rPr>
          <w:rFonts w:ascii="Arial" w:hAnsi="Arial" w:cs="Arial"/>
          <w:b/>
          <w:bCs/>
          <w:sz w:val="20"/>
          <w:szCs w:val="20"/>
        </w:rPr>
        <w:t>.</w:t>
      </w:r>
      <w:r w:rsidRPr="000002B7">
        <w:rPr>
          <w:rFonts w:ascii="Arial" w:hAnsi="Arial" w:cs="Arial"/>
          <w:b/>
          <w:bCs/>
          <w:sz w:val="20"/>
          <w:szCs w:val="20"/>
        </w:rPr>
        <w:t xml:space="preserve"> </w:t>
      </w:r>
      <w:r w:rsidR="00E713FF">
        <w:rPr>
          <w:rFonts w:ascii="Arial" w:hAnsi="Arial" w:cs="Arial"/>
          <w:b/>
          <w:bCs/>
          <w:sz w:val="20"/>
          <w:szCs w:val="20"/>
        </w:rPr>
        <w:t>ABU DHABI (</w:t>
      </w:r>
      <w:r w:rsidR="00E713FF" w:rsidRPr="00E713FF">
        <w:rPr>
          <w:rFonts w:ascii="Arial" w:hAnsi="Arial" w:cs="Arial"/>
          <w:b/>
          <w:bCs/>
          <w:sz w:val="20"/>
          <w:szCs w:val="20"/>
        </w:rPr>
        <w:t xml:space="preserve">Días de Salida: </w:t>
      </w:r>
      <w:proofErr w:type="gramStart"/>
      <w:r w:rsidR="00E713FF" w:rsidRPr="00E713FF">
        <w:rPr>
          <w:rFonts w:ascii="Arial" w:hAnsi="Arial" w:cs="Arial"/>
          <w:b/>
          <w:bCs/>
          <w:sz w:val="20"/>
          <w:szCs w:val="20"/>
        </w:rPr>
        <w:t>Martes</w:t>
      </w:r>
      <w:proofErr w:type="gramEnd"/>
      <w:r w:rsidR="00E713FF" w:rsidRPr="00E713FF">
        <w:rPr>
          <w:rFonts w:ascii="Arial" w:hAnsi="Arial" w:cs="Arial"/>
          <w:b/>
          <w:bCs/>
          <w:sz w:val="20"/>
          <w:szCs w:val="20"/>
        </w:rPr>
        <w:t xml:space="preserve"> y Sábado.</w:t>
      </w:r>
      <w:r w:rsidR="00E713FF">
        <w:rPr>
          <w:rFonts w:ascii="Arial" w:hAnsi="Arial" w:cs="Arial"/>
          <w:b/>
          <w:bCs/>
          <w:sz w:val="20"/>
          <w:szCs w:val="20"/>
        </w:rPr>
        <w:t>)</w:t>
      </w:r>
    </w:p>
    <w:p w:rsidR="00356799" w:rsidRDefault="00E713FF" w:rsidP="00E713FF">
      <w:pPr>
        <w:jc w:val="both"/>
        <w:rPr>
          <w:rFonts w:ascii="Arial" w:hAnsi="Arial" w:cs="Arial"/>
          <w:sz w:val="20"/>
          <w:szCs w:val="20"/>
        </w:rPr>
      </w:pPr>
      <w:r w:rsidRPr="00E713FF">
        <w:rPr>
          <w:rFonts w:ascii="Arial" w:hAnsi="Arial" w:cs="Arial"/>
          <w:b/>
          <w:bCs/>
          <w:sz w:val="20"/>
          <w:szCs w:val="20"/>
        </w:rPr>
        <w:t>Desayuno.</w:t>
      </w:r>
      <w:r>
        <w:rPr>
          <w:rFonts w:ascii="Arial" w:hAnsi="Arial" w:cs="Arial"/>
          <w:sz w:val="20"/>
          <w:szCs w:val="20"/>
        </w:rPr>
        <w:t xml:space="preserve"> </w:t>
      </w:r>
      <w:r w:rsidRPr="00E713FF">
        <w:rPr>
          <w:rFonts w:ascii="Arial" w:hAnsi="Arial" w:cs="Arial"/>
          <w:sz w:val="20"/>
          <w:szCs w:val="20"/>
        </w:rPr>
        <w:t xml:space="preserve">Descubre Abu </w:t>
      </w:r>
      <w:proofErr w:type="spellStart"/>
      <w:r w:rsidRPr="00E713FF">
        <w:rPr>
          <w:rFonts w:ascii="Arial" w:hAnsi="Arial" w:cs="Arial"/>
          <w:sz w:val="20"/>
          <w:szCs w:val="20"/>
        </w:rPr>
        <w:t>Dhabi</w:t>
      </w:r>
      <w:proofErr w:type="spellEnd"/>
      <w:r w:rsidRPr="00E713FF">
        <w:rPr>
          <w:rFonts w:ascii="Arial" w:hAnsi="Arial" w:cs="Arial"/>
          <w:sz w:val="20"/>
          <w:szCs w:val="20"/>
        </w:rPr>
        <w:t>, la deslumbrante capital de los Emiratos Árabes Unidos, en esta inmersiva excursión de día</w:t>
      </w:r>
      <w:r>
        <w:rPr>
          <w:rFonts w:ascii="Arial" w:hAnsi="Arial" w:cs="Arial"/>
          <w:sz w:val="20"/>
          <w:szCs w:val="20"/>
        </w:rPr>
        <w:t xml:space="preserve"> </w:t>
      </w:r>
      <w:r w:rsidRPr="00E713FF">
        <w:rPr>
          <w:rFonts w:ascii="Arial" w:hAnsi="Arial" w:cs="Arial"/>
          <w:sz w:val="20"/>
          <w:szCs w:val="20"/>
        </w:rPr>
        <w:t xml:space="preserve">completo. Tras atravesar la impresionante área de </w:t>
      </w:r>
      <w:proofErr w:type="spellStart"/>
      <w:r w:rsidRPr="00E713FF">
        <w:rPr>
          <w:rFonts w:ascii="Arial" w:hAnsi="Arial" w:cs="Arial"/>
          <w:sz w:val="20"/>
          <w:szCs w:val="20"/>
        </w:rPr>
        <w:t>Jebel</w:t>
      </w:r>
      <w:proofErr w:type="spellEnd"/>
      <w:r w:rsidRPr="00E713FF">
        <w:rPr>
          <w:rFonts w:ascii="Arial" w:hAnsi="Arial" w:cs="Arial"/>
          <w:sz w:val="20"/>
          <w:szCs w:val="20"/>
        </w:rPr>
        <w:t xml:space="preserve"> Ali, llegarás a la monumental Gran Mezquita del </w:t>
      </w:r>
      <w:proofErr w:type="spellStart"/>
      <w:r w:rsidRPr="00E713FF">
        <w:rPr>
          <w:rFonts w:ascii="Arial" w:hAnsi="Arial" w:cs="Arial"/>
          <w:sz w:val="20"/>
          <w:szCs w:val="20"/>
        </w:rPr>
        <w:t>Sheikh</w:t>
      </w:r>
      <w:proofErr w:type="spellEnd"/>
      <w:r>
        <w:rPr>
          <w:rFonts w:ascii="Arial" w:hAnsi="Arial" w:cs="Arial"/>
          <w:sz w:val="20"/>
          <w:szCs w:val="20"/>
        </w:rPr>
        <w:t xml:space="preserve"> </w:t>
      </w:r>
      <w:proofErr w:type="spellStart"/>
      <w:r w:rsidRPr="00E713FF">
        <w:rPr>
          <w:rFonts w:ascii="Arial" w:hAnsi="Arial" w:cs="Arial"/>
          <w:sz w:val="20"/>
          <w:szCs w:val="20"/>
        </w:rPr>
        <w:t>Zayed</w:t>
      </w:r>
      <w:proofErr w:type="spellEnd"/>
      <w:r w:rsidRPr="00E713FF">
        <w:rPr>
          <w:rFonts w:ascii="Arial" w:hAnsi="Arial" w:cs="Arial"/>
          <w:sz w:val="20"/>
          <w:szCs w:val="20"/>
        </w:rPr>
        <w:t xml:space="preserve">, una obra maestra de la arquitectura islámica moderna. La siguiente parada es </w:t>
      </w:r>
      <w:proofErr w:type="spellStart"/>
      <w:r w:rsidRPr="00E713FF">
        <w:rPr>
          <w:rFonts w:ascii="Arial" w:hAnsi="Arial" w:cs="Arial"/>
          <w:sz w:val="20"/>
          <w:szCs w:val="20"/>
        </w:rPr>
        <w:t>Qasr</w:t>
      </w:r>
      <w:proofErr w:type="spellEnd"/>
      <w:r w:rsidRPr="00E713FF">
        <w:rPr>
          <w:rFonts w:ascii="Arial" w:hAnsi="Arial" w:cs="Arial"/>
          <w:sz w:val="20"/>
          <w:szCs w:val="20"/>
        </w:rPr>
        <w:t xml:space="preserve"> Al </w:t>
      </w:r>
      <w:proofErr w:type="spellStart"/>
      <w:r w:rsidRPr="00E713FF">
        <w:rPr>
          <w:rFonts w:ascii="Arial" w:hAnsi="Arial" w:cs="Arial"/>
          <w:sz w:val="20"/>
          <w:szCs w:val="20"/>
        </w:rPr>
        <w:t>Watan</w:t>
      </w:r>
      <w:proofErr w:type="spellEnd"/>
      <w:r w:rsidRPr="00E713FF">
        <w:rPr>
          <w:rFonts w:ascii="Arial" w:hAnsi="Arial" w:cs="Arial"/>
          <w:sz w:val="20"/>
          <w:szCs w:val="20"/>
        </w:rPr>
        <w:t>, un palacio</w:t>
      </w:r>
      <w:r>
        <w:rPr>
          <w:rFonts w:ascii="Arial" w:hAnsi="Arial" w:cs="Arial"/>
          <w:sz w:val="20"/>
          <w:szCs w:val="20"/>
        </w:rPr>
        <w:t xml:space="preserve"> </w:t>
      </w:r>
      <w:r w:rsidRPr="00E713FF">
        <w:rPr>
          <w:rFonts w:ascii="Arial" w:hAnsi="Arial" w:cs="Arial"/>
          <w:sz w:val="20"/>
          <w:szCs w:val="20"/>
        </w:rPr>
        <w:t>presidencial que no solo es una maravilla arquitectónica sino también un centro de cultura y aprendizaje, donde</w:t>
      </w:r>
      <w:r>
        <w:rPr>
          <w:rFonts w:ascii="Arial" w:hAnsi="Arial" w:cs="Arial"/>
          <w:sz w:val="20"/>
          <w:szCs w:val="20"/>
        </w:rPr>
        <w:t xml:space="preserve"> </w:t>
      </w:r>
      <w:r w:rsidRPr="00E713FF">
        <w:rPr>
          <w:rFonts w:ascii="Arial" w:hAnsi="Arial" w:cs="Arial"/>
          <w:sz w:val="20"/>
          <w:szCs w:val="20"/>
        </w:rPr>
        <w:t>podrás explorar los salones y jardines meticulosamente diseñados y descubrir la rica historia de los Emiratos.</w:t>
      </w:r>
      <w:r>
        <w:rPr>
          <w:rFonts w:ascii="Arial" w:hAnsi="Arial" w:cs="Arial"/>
          <w:sz w:val="20"/>
          <w:szCs w:val="20"/>
        </w:rPr>
        <w:t xml:space="preserve"> </w:t>
      </w:r>
      <w:r w:rsidRPr="00E713FF">
        <w:rPr>
          <w:rFonts w:ascii="Arial" w:hAnsi="Arial" w:cs="Arial"/>
          <w:sz w:val="20"/>
          <w:szCs w:val="20"/>
        </w:rPr>
        <w:t xml:space="preserve">En la moderna zona de Al Bateen, observarás los palacios de los </w:t>
      </w:r>
      <w:proofErr w:type="spellStart"/>
      <w:r w:rsidRPr="00E713FF">
        <w:rPr>
          <w:rFonts w:ascii="Arial" w:hAnsi="Arial" w:cs="Arial"/>
          <w:sz w:val="20"/>
          <w:szCs w:val="20"/>
        </w:rPr>
        <w:t>Sheiks</w:t>
      </w:r>
      <w:proofErr w:type="spellEnd"/>
      <w:r w:rsidRPr="00E713FF">
        <w:rPr>
          <w:rFonts w:ascii="Arial" w:hAnsi="Arial" w:cs="Arial"/>
          <w:sz w:val="20"/>
          <w:szCs w:val="20"/>
        </w:rPr>
        <w:t xml:space="preserve"> Emiratíes y disfrutarás de una parada en el</w:t>
      </w:r>
      <w:r>
        <w:rPr>
          <w:rFonts w:ascii="Arial" w:hAnsi="Arial" w:cs="Arial"/>
          <w:sz w:val="20"/>
          <w:szCs w:val="20"/>
        </w:rPr>
        <w:t xml:space="preserve"> </w:t>
      </w:r>
      <w:r w:rsidRPr="00E713FF">
        <w:rPr>
          <w:rFonts w:ascii="Arial" w:hAnsi="Arial" w:cs="Arial"/>
          <w:sz w:val="20"/>
          <w:szCs w:val="20"/>
        </w:rPr>
        <w:t>paseo marítimo "</w:t>
      </w:r>
      <w:proofErr w:type="spellStart"/>
      <w:r w:rsidRPr="00E713FF">
        <w:rPr>
          <w:rFonts w:ascii="Arial" w:hAnsi="Arial" w:cs="Arial"/>
          <w:sz w:val="20"/>
          <w:szCs w:val="20"/>
        </w:rPr>
        <w:t>Corniche</w:t>
      </w:r>
      <w:proofErr w:type="spellEnd"/>
      <w:r w:rsidRPr="00E713FF">
        <w:rPr>
          <w:rFonts w:ascii="Arial" w:hAnsi="Arial" w:cs="Arial"/>
          <w:sz w:val="20"/>
          <w:szCs w:val="20"/>
        </w:rPr>
        <w:t xml:space="preserve">" para tomar fotografías panorámicas. Luego, admirarás el exterior del </w:t>
      </w:r>
      <w:proofErr w:type="spellStart"/>
      <w:r w:rsidRPr="00E713FF">
        <w:rPr>
          <w:rFonts w:ascii="Arial" w:hAnsi="Arial" w:cs="Arial"/>
          <w:sz w:val="20"/>
          <w:szCs w:val="20"/>
        </w:rPr>
        <w:t>Emirates</w:t>
      </w:r>
      <w:proofErr w:type="spellEnd"/>
      <w:r w:rsidRPr="00E713FF">
        <w:rPr>
          <w:rFonts w:ascii="Arial" w:hAnsi="Arial" w:cs="Arial"/>
          <w:sz w:val="20"/>
          <w:szCs w:val="20"/>
        </w:rPr>
        <w:t xml:space="preserve"> Palace,</w:t>
      </w:r>
      <w:r>
        <w:rPr>
          <w:rFonts w:ascii="Arial" w:hAnsi="Arial" w:cs="Arial"/>
          <w:sz w:val="20"/>
          <w:szCs w:val="20"/>
        </w:rPr>
        <w:t xml:space="preserve"> </w:t>
      </w:r>
      <w:r w:rsidRPr="00E713FF">
        <w:rPr>
          <w:rFonts w:ascii="Arial" w:hAnsi="Arial" w:cs="Arial"/>
          <w:sz w:val="20"/>
          <w:szCs w:val="20"/>
        </w:rPr>
        <w:t>un hotel que personifica el lujo árabe. El almuerzo se servirá en un hotel de 5 estrellas, ofreciendo una</w:t>
      </w:r>
      <w:r>
        <w:rPr>
          <w:rFonts w:ascii="Arial" w:hAnsi="Arial" w:cs="Arial"/>
          <w:sz w:val="20"/>
          <w:szCs w:val="20"/>
        </w:rPr>
        <w:t xml:space="preserve"> </w:t>
      </w:r>
      <w:r w:rsidRPr="00E713FF">
        <w:rPr>
          <w:rFonts w:ascii="Arial" w:hAnsi="Arial" w:cs="Arial"/>
          <w:sz w:val="20"/>
          <w:szCs w:val="20"/>
        </w:rPr>
        <w:t>gastronomía de primera clase.</w:t>
      </w:r>
      <w:r>
        <w:rPr>
          <w:rFonts w:ascii="Arial" w:hAnsi="Arial" w:cs="Arial"/>
          <w:sz w:val="20"/>
          <w:szCs w:val="20"/>
        </w:rPr>
        <w:t xml:space="preserve"> </w:t>
      </w:r>
      <w:r w:rsidRPr="00E713FF">
        <w:rPr>
          <w:rFonts w:ascii="Arial" w:hAnsi="Arial" w:cs="Arial"/>
          <w:sz w:val="20"/>
          <w:szCs w:val="20"/>
        </w:rPr>
        <w:t xml:space="preserve">La culminación de la excursión es una visita al museo Louvre de Abu </w:t>
      </w:r>
      <w:proofErr w:type="spellStart"/>
      <w:r w:rsidRPr="00E713FF">
        <w:rPr>
          <w:rFonts w:ascii="Arial" w:hAnsi="Arial" w:cs="Arial"/>
          <w:sz w:val="20"/>
          <w:szCs w:val="20"/>
        </w:rPr>
        <w:t>Dhabi</w:t>
      </w:r>
      <w:proofErr w:type="spellEnd"/>
      <w:r w:rsidRPr="00E713FF">
        <w:rPr>
          <w:rFonts w:ascii="Arial" w:hAnsi="Arial" w:cs="Arial"/>
          <w:sz w:val="20"/>
          <w:szCs w:val="20"/>
        </w:rPr>
        <w:t>, un ícono de la</w:t>
      </w:r>
      <w:r>
        <w:rPr>
          <w:rFonts w:ascii="Arial" w:hAnsi="Arial" w:cs="Arial"/>
          <w:sz w:val="20"/>
          <w:szCs w:val="20"/>
        </w:rPr>
        <w:t xml:space="preserve"> </w:t>
      </w:r>
      <w:r w:rsidRPr="00E713FF">
        <w:rPr>
          <w:rFonts w:ascii="Arial" w:hAnsi="Arial" w:cs="Arial"/>
          <w:sz w:val="20"/>
          <w:szCs w:val="20"/>
        </w:rPr>
        <w:t>cultura y el arte</w:t>
      </w:r>
      <w:r>
        <w:rPr>
          <w:rFonts w:ascii="Arial" w:hAnsi="Arial" w:cs="Arial"/>
          <w:sz w:val="20"/>
          <w:szCs w:val="20"/>
        </w:rPr>
        <w:t xml:space="preserve"> </w:t>
      </w:r>
      <w:r w:rsidRPr="00E713FF">
        <w:rPr>
          <w:rFonts w:ascii="Arial" w:hAnsi="Arial" w:cs="Arial"/>
          <w:sz w:val="20"/>
          <w:szCs w:val="20"/>
        </w:rPr>
        <w:t>moderno. Este museo no solo es reconocido por su impresionante colección de arte, sino también</w:t>
      </w:r>
      <w:r>
        <w:rPr>
          <w:rFonts w:ascii="Arial" w:hAnsi="Arial" w:cs="Arial"/>
          <w:sz w:val="20"/>
          <w:szCs w:val="20"/>
        </w:rPr>
        <w:t xml:space="preserve"> </w:t>
      </w:r>
      <w:r w:rsidRPr="00E713FF">
        <w:rPr>
          <w:rFonts w:ascii="Arial" w:hAnsi="Arial" w:cs="Arial"/>
          <w:sz w:val="20"/>
          <w:szCs w:val="20"/>
        </w:rPr>
        <w:t>por su</w:t>
      </w:r>
      <w:r>
        <w:rPr>
          <w:rFonts w:ascii="Arial" w:hAnsi="Arial" w:cs="Arial"/>
          <w:sz w:val="20"/>
          <w:szCs w:val="20"/>
        </w:rPr>
        <w:t xml:space="preserve"> </w:t>
      </w:r>
      <w:r w:rsidRPr="00E713FF">
        <w:rPr>
          <w:rFonts w:ascii="Arial" w:hAnsi="Arial" w:cs="Arial"/>
          <w:sz w:val="20"/>
          <w:szCs w:val="20"/>
        </w:rPr>
        <w:t>arquitectura futurista, con una cúpula gigante que crea un "lluvia de luz" mágica en su interior, simbolizando</w:t>
      </w:r>
      <w:r>
        <w:rPr>
          <w:rFonts w:ascii="Arial" w:hAnsi="Arial" w:cs="Arial"/>
          <w:sz w:val="20"/>
          <w:szCs w:val="20"/>
        </w:rPr>
        <w:t xml:space="preserve"> </w:t>
      </w:r>
      <w:r w:rsidRPr="00E713FF">
        <w:rPr>
          <w:rFonts w:ascii="Arial" w:hAnsi="Arial" w:cs="Arial"/>
          <w:sz w:val="20"/>
          <w:szCs w:val="20"/>
        </w:rPr>
        <w:t>los</w:t>
      </w:r>
      <w:r>
        <w:rPr>
          <w:rFonts w:ascii="Arial" w:hAnsi="Arial" w:cs="Arial"/>
          <w:sz w:val="20"/>
          <w:szCs w:val="20"/>
        </w:rPr>
        <w:t xml:space="preserve"> </w:t>
      </w:r>
      <w:r w:rsidRPr="00E713FF">
        <w:rPr>
          <w:rFonts w:ascii="Arial" w:hAnsi="Arial" w:cs="Arial"/>
          <w:sz w:val="20"/>
          <w:szCs w:val="20"/>
        </w:rPr>
        <w:t>puentes entre las culturas del mundo.</w:t>
      </w:r>
    </w:p>
    <w:p w:rsidR="00E713FF" w:rsidRPr="00E713FF" w:rsidRDefault="00E713FF" w:rsidP="00E713FF">
      <w:pPr>
        <w:jc w:val="both"/>
        <w:rPr>
          <w:rFonts w:ascii="Arial" w:hAnsi="Arial" w:cs="Arial"/>
          <w:sz w:val="20"/>
          <w:szCs w:val="20"/>
        </w:rPr>
      </w:pPr>
    </w:p>
    <w:p w:rsidR="00356799" w:rsidRPr="000002B7" w:rsidRDefault="00F134A7" w:rsidP="00356799">
      <w:pPr>
        <w:jc w:val="both"/>
        <w:rPr>
          <w:rFonts w:ascii="Arial" w:hAnsi="Arial" w:cs="Arial"/>
          <w:b/>
          <w:bCs/>
          <w:sz w:val="20"/>
          <w:szCs w:val="20"/>
        </w:rPr>
      </w:pPr>
      <w:r w:rsidRPr="000002B7">
        <w:rPr>
          <w:rFonts w:ascii="Arial" w:hAnsi="Arial" w:cs="Arial"/>
          <w:b/>
          <w:bCs/>
          <w:sz w:val="20"/>
          <w:szCs w:val="20"/>
        </w:rPr>
        <w:t>Día 3</w:t>
      </w:r>
      <w:r w:rsidR="000002B7">
        <w:rPr>
          <w:rFonts w:ascii="Arial" w:hAnsi="Arial" w:cs="Arial"/>
          <w:b/>
          <w:bCs/>
          <w:sz w:val="20"/>
          <w:szCs w:val="20"/>
        </w:rPr>
        <w:t>.</w:t>
      </w:r>
      <w:r w:rsidRPr="000002B7">
        <w:rPr>
          <w:rFonts w:ascii="Arial" w:hAnsi="Arial" w:cs="Arial"/>
          <w:b/>
          <w:bCs/>
          <w:sz w:val="20"/>
          <w:szCs w:val="20"/>
        </w:rPr>
        <w:t xml:space="preserve"> DUBÁ</w:t>
      </w:r>
      <w:r w:rsidR="00356799" w:rsidRPr="000002B7">
        <w:rPr>
          <w:rFonts w:ascii="Arial" w:hAnsi="Arial" w:cs="Arial"/>
          <w:b/>
          <w:bCs/>
          <w:sz w:val="20"/>
          <w:szCs w:val="20"/>
        </w:rPr>
        <w:t>I</w:t>
      </w:r>
      <w:r w:rsidR="000002B7">
        <w:rPr>
          <w:rFonts w:ascii="Arial" w:hAnsi="Arial" w:cs="Arial"/>
          <w:b/>
          <w:bCs/>
          <w:sz w:val="20"/>
          <w:szCs w:val="20"/>
        </w:rPr>
        <w:t>.</w:t>
      </w:r>
    </w:p>
    <w:p w:rsidR="00AE5A6D" w:rsidRDefault="00356799" w:rsidP="00AE5A6D">
      <w:pPr>
        <w:jc w:val="both"/>
        <w:rPr>
          <w:rFonts w:ascii="Arial" w:hAnsi="Arial" w:cs="Arial"/>
          <w:sz w:val="20"/>
          <w:szCs w:val="20"/>
        </w:rPr>
      </w:pPr>
      <w:r w:rsidRPr="000002B7">
        <w:rPr>
          <w:rFonts w:ascii="Arial" w:hAnsi="Arial" w:cs="Arial"/>
          <w:b/>
          <w:bCs/>
          <w:sz w:val="20"/>
          <w:szCs w:val="20"/>
        </w:rPr>
        <w:t>Desayuno</w:t>
      </w:r>
      <w:r w:rsidRPr="000002B7">
        <w:rPr>
          <w:rFonts w:ascii="Arial" w:hAnsi="Arial" w:cs="Arial"/>
          <w:sz w:val="20"/>
          <w:szCs w:val="20"/>
        </w:rPr>
        <w:t xml:space="preserve"> en el hotel. </w:t>
      </w:r>
      <w:r w:rsidRPr="000002B7">
        <w:rPr>
          <w:rFonts w:ascii="Arial" w:hAnsi="Arial" w:cs="Arial"/>
          <w:b/>
          <w:bCs/>
          <w:sz w:val="20"/>
          <w:szCs w:val="20"/>
        </w:rPr>
        <w:t xml:space="preserve">excursión </w:t>
      </w:r>
      <w:r w:rsidRPr="00E26FB3">
        <w:rPr>
          <w:rFonts w:ascii="Arial" w:hAnsi="Arial" w:cs="Arial"/>
          <w:b/>
          <w:bCs/>
          <w:sz w:val="20"/>
          <w:szCs w:val="20"/>
        </w:rPr>
        <w:t xml:space="preserve">a </w:t>
      </w:r>
      <w:r w:rsidR="00066CB1" w:rsidRPr="00E26FB3">
        <w:rPr>
          <w:rFonts w:ascii="Arial" w:hAnsi="Arial" w:cs="Arial"/>
          <w:b/>
          <w:bCs/>
          <w:sz w:val="20"/>
          <w:szCs w:val="20"/>
        </w:rPr>
        <w:t>Dubái</w:t>
      </w:r>
      <w:r w:rsidRPr="00E26FB3">
        <w:rPr>
          <w:rFonts w:ascii="Arial" w:hAnsi="Arial" w:cs="Arial"/>
          <w:b/>
          <w:bCs/>
          <w:sz w:val="20"/>
          <w:szCs w:val="20"/>
        </w:rPr>
        <w:t xml:space="preserve"> moderno</w:t>
      </w:r>
      <w:r w:rsidR="00F134A7" w:rsidRPr="000002B7">
        <w:rPr>
          <w:rFonts w:ascii="Arial" w:hAnsi="Arial" w:cs="Arial"/>
          <w:sz w:val="20"/>
          <w:szCs w:val="20"/>
        </w:rPr>
        <w:t xml:space="preserve"> </w:t>
      </w:r>
      <w:r w:rsidR="00153B98">
        <w:rPr>
          <w:rFonts w:ascii="Arial" w:hAnsi="Arial" w:cs="Arial"/>
          <w:sz w:val="20"/>
          <w:szCs w:val="20"/>
        </w:rPr>
        <w:t>donde tendrás la</w:t>
      </w:r>
      <w:r w:rsidRPr="000002B7">
        <w:rPr>
          <w:rFonts w:ascii="Arial" w:hAnsi="Arial" w:cs="Arial"/>
          <w:sz w:val="20"/>
          <w:szCs w:val="20"/>
        </w:rPr>
        <w:t xml:space="preserve"> oportunidad de conocer la ciudad más desarrollada del planeta, donde hay incomparables proyectos en construcción: Com</w:t>
      </w:r>
      <w:r w:rsidR="006B57E2">
        <w:rPr>
          <w:rFonts w:ascii="Arial" w:hAnsi="Arial" w:cs="Arial"/>
          <w:sz w:val="20"/>
          <w:szCs w:val="20"/>
        </w:rPr>
        <w:t>enzando</w:t>
      </w:r>
      <w:r w:rsidRPr="000002B7">
        <w:rPr>
          <w:rFonts w:ascii="Arial" w:hAnsi="Arial" w:cs="Arial"/>
          <w:sz w:val="20"/>
          <w:szCs w:val="20"/>
        </w:rPr>
        <w:t xml:space="preserve"> la visita</w:t>
      </w:r>
      <w:r w:rsidR="006B57E2">
        <w:rPr>
          <w:rFonts w:ascii="Arial" w:hAnsi="Arial" w:cs="Arial"/>
          <w:sz w:val="20"/>
          <w:szCs w:val="20"/>
        </w:rPr>
        <w:t xml:space="preserve"> por</w:t>
      </w:r>
      <w:r w:rsidRPr="000002B7">
        <w:rPr>
          <w:rFonts w:ascii="Arial" w:hAnsi="Arial" w:cs="Arial"/>
          <w:sz w:val="20"/>
          <w:szCs w:val="20"/>
        </w:rPr>
        <w:t xml:space="preserve"> </w:t>
      </w:r>
      <w:proofErr w:type="spellStart"/>
      <w:r w:rsidR="006B57E2" w:rsidRPr="006B57E2">
        <w:rPr>
          <w:rFonts w:ascii="Arial" w:hAnsi="Arial" w:cs="Arial"/>
          <w:sz w:val="20"/>
          <w:szCs w:val="20"/>
        </w:rPr>
        <w:t>Souk</w:t>
      </w:r>
      <w:proofErr w:type="spellEnd"/>
      <w:r w:rsidR="006B57E2" w:rsidRPr="006B57E2">
        <w:rPr>
          <w:rFonts w:ascii="Arial" w:hAnsi="Arial" w:cs="Arial"/>
          <w:sz w:val="20"/>
          <w:szCs w:val="20"/>
        </w:rPr>
        <w:t xml:space="preserve"> </w:t>
      </w:r>
      <w:proofErr w:type="spellStart"/>
      <w:r w:rsidR="006B57E2" w:rsidRPr="006B57E2">
        <w:rPr>
          <w:rFonts w:ascii="Arial" w:hAnsi="Arial" w:cs="Arial"/>
          <w:sz w:val="20"/>
          <w:szCs w:val="20"/>
        </w:rPr>
        <w:t>Madinat</w:t>
      </w:r>
      <w:proofErr w:type="spellEnd"/>
      <w:r w:rsidR="006B57E2" w:rsidRPr="006B57E2">
        <w:rPr>
          <w:rFonts w:ascii="Arial" w:hAnsi="Arial" w:cs="Arial"/>
          <w:sz w:val="20"/>
          <w:szCs w:val="20"/>
        </w:rPr>
        <w:t xml:space="preserve"> Jumeirah, </w:t>
      </w:r>
      <w:r w:rsidR="00AE5A6D" w:rsidRPr="00AE5A6D">
        <w:rPr>
          <w:rFonts w:ascii="Arial" w:hAnsi="Arial" w:cs="Arial"/>
          <w:sz w:val="20"/>
          <w:szCs w:val="20"/>
        </w:rPr>
        <w:t>donde podemos admirar las artesanías</w:t>
      </w:r>
      <w:r w:rsidR="00AE5A6D">
        <w:rPr>
          <w:rFonts w:ascii="Arial" w:hAnsi="Arial" w:cs="Arial"/>
          <w:sz w:val="20"/>
          <w:szCs w:val="20"/>
        </w:rPr>
        <w:t xml:space="preserve"> </w:t>
      </w:r>
      <w:r w:rsidR="00AE5A6D" w:rsidRPr="00AE5A6D">
        <w:rPr>
          <w:rFonts w:ascii="Arial" w:hAnsi="Arial" w:cs="Arial"/>
          <w:sz w:val="20"/>
          <w:szCs w:val="20"/>
        </w:rPr>
        <w:t xml:space="preserve">típicas del país y sacar fotos del icónico hotel de Burj Al </w:t>
      </w:r>
      <w:proofErr w:type="spellStart"/>
      <w:r w:rsidR="00AE5A6D" w:rsidRPr="00AE5A6D">
        <w:rPr>
          <w:rFonts w:ascii="Arial" w:hAnsi="Arial" w:cs="Arial"/>
          <w:sz w:val="20"/>
          <w:szCs w:val="20"/>
        </w:rPr>
        <w:t>Arab</w:t>
      </w:r>
      <w:proofErr w:type="spellEnd"/>
      <w:r w:rsidR="00AE5A6D" w:rsidRPr="00AE5A6D">
        <w:rPr>
          <w:rFonts w:ascii="Arial" w:hAnsi="Arial" w:cs="Arial"/>
          <w:sz w:val="20"/>
          <w:szCs w:val="20"/>
        </w:rPr>
        <w:t xml:space="preserve"> el hotel más alto</w:t>
      </w:r>
      <w:r w:rsidR="00AE5A6D">
        <w:rPr>
          <w:rFonts w:ascii="Arial" w:hAnsi="Arial" w:cs="Arial"/>
          <w:sz w:val="20"/>
          <w:szCs w:val="20"/>
        </w:rPr>
        <w:t xml:space="preserve"> </w:t>
      </w:r>
      <w:r w:rsidR="00AE5A6D" w:rsidRPr="00AE5A6D">
        <w:rPr>
          <w:rFonts w:ascii="Arial" w:hAnsi="Arial" w:cs="Arial"/>
          <w:sz w:val="20"/>
          <w:szCs w:val="20"/>
        </w:rPr>
        <w:t>del</w:t>
      </w:r>
      <w:r w:rsidR="00AE5A6D">
        <w:rPr>
          <w:rFonts w:ascii="Arial" w:hAnsi="Arial" w:cs="Arial"/>
          <w:sz w:val="20"/>
          <w:szCs w:val="20"/>
        </w:rPr>
        <w:t xml:space="preserve"> m</w:t>
      </w:r>
      <w:r w:rsidR="00AE5A6D" w:rsidRPr="00AE5A6D">
        <w:rPr>
          <w:rFonts w:ascii="Arial" w:hAnsi="Arial" w:cs="Arial"/>
          <w:sz w:val="20"/>
          <w:szCs w:val="20"/>
        </w:rPr>
        <w:t>undo. Traslado para la isla de la palmera “Palm Jumeirah” para ver el hotel</w:t>
      </w:r>
      <w:r w:rsidR="00AE5A6D">
        <w:rPr>
          <w:rFonts w:ascii="Arial" w:hAnsi="Arial" w:cs="Arial"/>
          <w:sz w:val="20"/>
          <w:szCs w:val="20"/>
        </w:rPr>
        <w:t xml:space="preserve"> </w:t>
      </w:r>
      <w:r w:rsidR="00AE5A6D" w:rsidRPr="00AE5A6D">
        <w:rPr>
          <w:rFonts w:ascii="Arial" w:hAnsi="Arial" w:cs="Arial"/>
          <w:sz w:val="20"/>
          <w:szCs w:val="20"/>
        </w:rPr>
        <w:t>Atlantis The Palm, regreso en el monorr</w:t>
      </w:r>
      <w:r w:rsidR="00AE5A6D">
        <w:rPr>
          <w:rFonts w:ascii="Arial" w:hAnsi="Arial" w:cs="Arial"/>
          <w:sz w:val="20"/>
          <w:szCs w:val="20"/>
        </w:rPr>
        <w:t>ie</w:t>
      </w:r>
      <w:r w:rsidR="00AE5A6D" w:rsidRPr="00AE5A6D">
        <w:rPr>
          <w:rFonts w:ascii="Arial" w:hAnsi="Arial" w:cs="Arial"/>
          <w:sz w:val="20"/>
          <w:szCs w:val="20"/>
        </w:rPr>
        <w:t>l (que nos dará oportunidad de ver toda la</w:t>
      </w:r>
      <w:r w:rsidR="00AE5A6D">
        <w:rPr>
          <w:rFonts w:ascii="Arial" w:hAnsi="Arial" w:cs="Arial"/>
          <w:sz w:val="20"/>
          <w:szCs w:val="20"/>
        </w:rPr>
        <w:t xml:space="preserve"> </w:t>
      </w:r>
      <w:r w:rsidR="00AE5A6D" w:rsidRPr="00AE5A6D">
        <w:rPr>
          <w:rFonts w:ascii="Arial" w:hAnsi="Arial" w:cs="Arial"/>
          <w:sz w:val="20"/>
          <w:szCs w:val="20"/>
        </w:rPr>
        <w:t>palmera con sus ram</w:t>
      </w:r>
      <w:r w:rsidR="00AE5A6D">
        <w:rPr>
          <w:rFonts w:ascii="Arial" w:hAnsi="Arial" w:cs="Arial"/>
          <w:sz w:val="20"/>
          <w:szCs w:val="20"/>
        </w:rPr>
        <w:t>as</w:t>
      </w:r>
      <w:r w:rsidR="00AE5A6D" w:rsidRPr="00AE5A6D">
        <w:rPr>
          <w:rFonts w:ascii="Arial" w:hAnsi="Arial" w:cs="Arial"/>
          <w:sz w:val="20"/>
          <w:szCs w:val="20"/>
        </w:rPr>
        <w:t>), bajar</w:t>
      </w:r>
      <w:r w:rsidR="00AE5A6D">
        <w:rPr>
          <w:rFonts w:ascii="Arial" w:hAnsi="Arial" w:cs="Arial"/>
          <w:sz w:val="20"/>
          <w:szCs w:val="20"/>
        </w:rPr>
        <w:t>emos</w:t>
      </w:r>
      <w:r w:rsidR="00AE5A6D" w:rsidRPr="00AE5A6D">
        <w:rPr>
          <w:rFonts w:ascii="Arial" w:hAnsi="Arial" w:cs="Arial"/>
          <w:sz w:val="20"/>
          <w:szCs w:val="20"/>
        </w:rPr>
        <w:t xml:space="preserve"> del monorr</w:t>
      </w:r>
      <w:r w:rsidR="00AE5A6D">
        <w:rPr>
          <w:rFonts w:ascii="Arial" w:hAnsi="Arial" w:cs="Arial"/>
          <w:sz w:val="20"/>
          <w:szCs w:val="20"/>
        </w:rPr>
        <w:t>iel</w:t>
      </w:r>
      <w:r w:rsidR="00AE5A6D" w:rsidRPr="00AE5A6D">
        <w:rPr>
          <w:rFonts w:ascii="Arial" w:hAnsi="Arial" w:cs="Arial"/>
          <w:sz w:val="20"/>
          <w:szCs w:val="20"/>
        </w:rPr>
        <w:t xml:space="preserve"> para coger el vehículo que nos llevara a la</w:t>
      </w:r>
      <w:r w:rsidR="00AE5A6D">
        <w:rPr>
          <w:rFonts w:ascii="Arial" w:hAnsi="Arial" w:cs="Arial"/>
          <w:sz w:val="20"/>
          <w:szCs w:val="20"/>
        </w:rPr>
        <w:t xml:space="preserve"> </w:t>
      </w:r>
      <w:r w:rsidR="00AE5A6D" w:rsidRPr="00AE5A6D">
        <w:rPr>
          <w:rFonts w:ascii="Arial" w:hAnsi="Arial" w:cs="Arial"/>
          <w:sz w:val="20"/>
          <w:szCs w:val="20"/>
        </w:rPr>
        <w:t>Marina de Dubái, el proyecto maestro costero más grande en su estilo y vemos</w:t>
      </w:r>
      <w:r w:rsidR="00AE5A6D">
        <w:rPr>
          <w:rFonts w:ascii="Arial" w:hAnsi="Arial" w:cs="Arial"/>
          <w:sz w:val="20"/>
          <w:szCs w:val="20"/>
        </w:rPr>
        <w:t xml:space="preserve"> </w:t>
      </w:r>
      <w:r w:rsidR="00AE5A6D" w:rsidRPr="00AE5A6D">
        <w:rPr>
          <w:rFonts w:ascii="Arial" w:hAnsi="Arial" w:cs="Arial"/>
          <w:sz w:val="20"/>
          <w:szCs w:val="20"/>
        </w:rPr>
        <w:t>modelos de estos asombrosos proyectos con las correspondientes explicaciones y una</w:t>
      </w:r>
      <w:r w:rsidR="00AE5A6D">
        <w:rPr>
          <w:rFonts w:ascii="Arial" w:hAnsi="Arial" w:cs="Arial"/>
          <w:sz w:val="20"/>
          <w:szCs w:val="20"/>
        </w:rPr>
        <w:t xml:space="preserve"> </w:t>
      </w:r>
      <w:r w:rsidR="00AE5A6D" w:rsidRPr="00AE5A6D">
        <w:rPr>
          <w:rFonts w:ascii="Arial" w:hAnsi="Arial" w:cs="Arial"/>
          <w:sz w:val="20"/>
          <w:szCs w:val="20"/>
        </w:rPr>
        <w:t>presentación muy completa, tendremos la oportunidad de ver prototipos de viviendas</w:t>
      </w:r>
      <w:r w:rsidR="00AE5A6D">
        <w:rPr>
          <w:rFonts w:ascii="Arial" w:hAnsi="Arial" w:cs="Arial"/>
          <w:sz w:val="20"/>
          <w:szCs w:val="20"/>
        </w:rPr>
        <w:t xml:space="preserve"> </w:t>
      </w:r>
      <w:r w:rsidR="00AE5A6D" w:rsidRPr="00AE5A6D">
        <w:rPr>
          <w:rFonts w:ascii="Arial" w:hAnsi="Arial" w:cs="Arial"/>
          <w:sz w:val="20"/>
          <w:szCs w:val="20"/>
        </w:rPr>
        <w:t>y de conocer más sobre el apasionante futuro del comercio y los negocios en el</w:t>
      </w:r>
      <w:r w:rsidR="00AE5A6D">
        <w:rPr>
          <w:rFonts w:ascii="Arial" w:hAnsi="Arial" w:cs="Arial"/>
          <w:sz w:val="20"/>
          <w:szCs w:val="20"/>
        </w:rPr>
        <w:t xml:space="preserve"> </w:t>
      </w:r>
      <w:r w:rsidR="00AE5A6D" w:rsidRPr="00AE5A6D">
        <w:rPr>
          <w:rFonts w:ascii="Arial" w:hAnsi="Arial" w:cs="Arial"/>
          <w:sz w:val="20"/>
          <w:szCs w:val="20"/>
        </w:rPr>
        <w:t>Emirato. Lleg</w:t>
      </w:r>
      <w:r w:rsidR="00AE5A6D">
        <w:rPr>
          <w:rFonts w:ascii="Arial" w:hAnsi="Arial" w:cs="Arial"/>
          <w:sz w:val="20"/>
          <w:szCs w:val="20"/>
        </w:rPr>
        <w:t>aremos</w:t>
      </w:r>
      <w:r w:rsidR="00AE5A6D" w:rsidRPr="00AE5A6D">
        <w:rPr>
          <w:rFonts w:ascii="Arial" w:hAnsi="Arial" w:cs="Arial"/>
          <w:sz w:val="20"/>
          <w:szCs w:val="20"/>
        </w:rPr>
        <w:t xml:space="preserve"> a la zona de </w:t>
      </w:r>
      <w:r w:rsidR="00AE5A6D" w:rsidRPr="008A5F06">
        <w:rPr>
          <w:rFonts w:ascii="Arial" w:hAnsi="Arial" w:cs="Arial"/>
          <w:b/>
          <w:bCs/>
          <w:sz w:val="20"/>
          <w:szCs w:val="20"/>
        </w:rPr>
        <w:t>Burj Khalifa</w:t>
      </w:r>
      <w:r w:rsidR="00AE5A6D" w:rsidRPr="00AE5A6D">
        <w:rPr>
          <w:rFonts w:ascii="Arial" w:hAnsi="Arial" w:cs="Arial"/>
          <w:sz w:val="20"/>
          <w:szCs w:val="20"/>
        </w:rPr>
        <w:t>, la torre más alta del mundo de 828 metros.</w:t>
      </w:r>
      <w:r w:rsidR="00AE5A6D">
        <w:rPr>
          <w:rFonts w:ascii="Arial" w:hAnsi="Arial" w:cs="Arial"/>
          <w:sz w:val="20"/>
          <w:szCs w:val="20"/>
        </w:rPr>
        <w:t xml:space="preserve"> </w:t>
      </w:r>
      <w:r w:rsidR="00E713FF" w:rsidRPr="00E713FF">
        <w:rPr>
          <w:rFonts w:ascii="Arial" w:hAnsi="Arial" w:cs="Arial"/>
          <w:b/>
          <w:bCs/>
          <w:sz w:val="20"/>
          <w:szCs w:val="20"/>
        </w:rPr>
        <w:t>Incluye subir</w:t>
      </w:r>
      <w:r w:rsidR="00AE5A6D" w:rsidRPr="00E713FF">
        <w:rPr>
          <w:rFonts w:ascii="Arial" w:hAnsi="Arial" w:cs="Arial"/>
          <w:b/>
          <w:bCs/>
          <w:sz w:val="20"/>
          <w:szCs w:val="20"/>
        </w:rPr>
        <w:t xml:space="preserve"> al piso </w:t>
      </w:r>
      <w:r w:rsidR="00AE5A6D" w:rsidRPr="00E713FF">
        <w:rPr>
          <w:rFonts w:ascii="Arial" w:hAnsi="Arial" w:cs="Arial"/>
          <w:b/>
          <w:bCs/>
          <w:color w:val="0D0D0D" w:themeColor="text1" w:themeTint="F2"/>
          <w:sz w:val="20"/>
          <w:szCs w:val="20"/>
        </w:rPr>
        <w:t>124 y 125</w:t>
      </w:r>
      <w:r w:rsidR="00AE5A6D">
        <w:rPr>
          <w:rFonts w:ascii="Arial" w:hAnsi="Arial" w:cs="Arial"/>
          <w:color w:val="0D0D0D" w:themeColor="text1" w:themeTint="F2"/>
          <w:sz w:val="20"/>
          <w:szCs w:val="20"/>
        </w:rPr>
        <w:t xml:space="preserve"> donde d</w:t>
      </w:r>
      <w:r w:rsidR="00AE5A6D" w:rsidRPr="00AE5A6D">
        <w:rPr>
          <w:rFonts w:ascii="Arial" w:hAnsi="Arial" w:cs="Arial"/>
          <w:color w:val="0D0D0D" w:themeColor="text1" w:themeTint="F2"/>
          <w:sz w:val="20"/>
          <w:szCs w:val="20"/>
        </w:rPr>
        <w:t>isfruta</w:t>
      </w:r>
      <w:r w:rsidR="00AE5A6D">
        <w:rPr>
          <w:rFonts w:ascii="Arial" w:hAnsi="Arial" w:cs="Arial"/>
          <w:color w:val="0D0D0D" w:themeColor="text1" w:themeTint="F2"/>
          <w:sz w:val="20"/>
          <w:szCs w:val="20"/>
        </w:rPr>
        <w:t>rá</w:t>
      </w:r>
      <w:r w:rsidR="00AE5A6D" w:rsidRPr="00AE5A6D">
        <w:rPr>
          <w:rFonts w:ascii="Arial" w:hAnsi="Arial" w:cs="Arial"/>
          <w:color w:val="0D0D0D" w:themeColor="text1" w:themeTint="F2"/>
          <w:sz w:val="20"/>
          <w:szCs w:val="20"/>
        </w:rPr>
        <w:t xml:space="preserve"> de vistas panorámicas de 360 grados</w:t>
      </w:r>
      <w:r w:rsidR="00966A42">
        <w:rPr>
          <w:rFonts w:ascii="Arial" w:hAnsi="Arial" w:cs="Arial"/>
          <w:color w:val="0D0D0D" w:themeColor="text1" w:themeTint="F2"/>
          <w:sz w:val="20"/>
          <w:szCs w:val="20"/>
        </w:rPr>
        <w:t>.</w:t>
      </w:r>
      <w:r w:rsidR="00966A42">
        <w:rPr>
          <w:rFonts w:ascii="Arial" w:hAnsi="Arial" w:cs="Arial"/>
          <w:sz w:val="20"/>
          <w:szCs w:val="20"/>
        </w:rPr>
        <w:t xml:space="preserve"> </w:t>
      </w:r>
      <w:r w:rsidR="00AE5A6D" w:rsidRPr="00AE5A6D">
        <w:rPr>
          <w:rFonts w:ascii="Arial" w:hAnsi="Arial" w:cs="Arial"/>
          <w:sz w:val="20"/>
          <w:szCs w:val="20"/>
        </w:rPr>
        <w:t>Finalizar</w:t>
      </w:r>
      <w:r w:rsidR="00AE5A6D">
        <w:rPr>
          <w:rFonts w:ascii="Arial" w:hAnsi="Arial" w:cs="Arial"/>
          <w:sz w:val="20"/>
          <w:szCs w:val="20"/>
        </w:rPr>
        <w:t xml:space="preserve">emos </w:t>
      </w:r>
      <w:r w:rsidR="00AE5A6D" w:rsidRPr="00AE5A6D">
        <w:rPr>
          <w:rFonts w:ascii="Arial" w:hAnsi="Arial" w:cs="Arial"/>
          <w:sz w:val="20"/>
          <w:szCs w:val="20"/>
        </w:rPr>
        <w:t xml:space="preserve">la visita </w:t>
      </w:r>
      <w:r w:rsidR="00AE5A6D">
        <w:rPr>
          <w:rFonts w:ascii="Arial" w:hAnsi="Arial" w:cs="Arial"/>
          <w:sz w:val="20"/>
          <w:szCs w:val="20"/>
        </w:rPr>
        <w:t xml:space="preserve">con </w:t>
      </w:r>
      <w:r w:rsidR="00AE5A6D" w:rsidRPr="00AE5A6D">
        <w:rPr>
          <w:rFonts w:ascii="Arial" w:hAnsi="Arial" w:cs="Arial"/>
          <w:sz w:val="20"/>
          <w:szCs w:val="20"/>
        </w:rPr>
        <w:t>posibilidad de dejar</w:t>
      </w:r>
      <w:r w:rsidR="00AE5A6D">
        <w:rPr>
          <w:rFonts w:ascii="Arial" w:hAnsi="Arial" w:cs="Arial"/>
          <w:sz w:val="20"/>
          <w:szCs w:val="20"/>
        </w:rPr>
        <w:t xml:space="preserve">los </w:t>
      </w:r>
      <w:r w:rsidR="00AE5A6D" w:rsidRPr="00AE5A6D">
        <w:rPr>
          <w:rFonts w:ascii="Arial" w:hAnsi="Arial" w:cs="Arial"/>
          <w:sz w:val="20"/>
          <w:szCs w:val="20"/>
        </w:rPr>
        <w:t>en Dubái Mall que es el centro</w:t>
      </w:r>
      <w:r w:rsidR="00AE5A6D">
        <w:rPr>
          <w:rFonts w:ascii="Arial" w:hAnsi="Arial" w:cs="Arial"/>
          <w:sz w:val="20"/>
          <w:szCs w:val="20"/>
        </w:rPr>
        <w:t xml:space="preserve"> </w:t>
      </w:r>
      <w:r w:rsidR="00AE5A6D" w:rsidRPr="00AE5A6D">
        <w:rPr>
          <w:rFonts w:ascii="Arial" w:hAnsi="Arial" w:cs="Arial"/>
          <w:sz w:val="20"/>
          <w:szCs w:val="20"/>
        </w:rPr>
        <w:t xml:space="preserve">comercial más grande del mundo para hacer compras o </w:t>
      </w:r>
      <w:r w:rsidR="00AE5A6D">
        <w:rPr>
          <w:rFonts w:ascii="Arial" w:hAnsi="Arial" w:cs="Arial"/>
          <w:sz w:val="20"/>
          <w:szCs w:val="20"/>
        </w:rPr>
        <w:t xml:space="preserve">bien </w:t>
      </w:r>
      <w:r w:rsidR="00AE5A6D" w:rsidRPr="00AE5A6D">
        <w:rPr>
          <w:rFonts w:ascii="Arial" w:hAnsi="Arial" w:cs="Arial"/>
          <w:sz w:val="20"/>
          <w:szCs w:val="20"/>
        </w:rPr>
        <w:t>llevarl</w:t>
      </w:r>
      <w:r w:rsidR="00AE5A6D">
        <w:rPr>
          <w:rFonts w:ascii="Arial" w:hAnsi="Arial" w:cs="Arial"/>
          <w:sz w:val="20"/>
          <w:szCs w:val="20"/>
        </w:rPr>
        <w:t>o</w:t>
      </w:r>
      <w:r w:rsidR="00AE5A6D" w:rsidRPr="00AE5A6D">
        <w:rPr>
          <w:rFonts w:ascii="Arial" w:hAnsi="Arial" w:cs="Arial"/>
          <w:sz w:val="20"/>
          <w:szCs w:val="20"/>
        </w:rPr>
        <w:t>s al hotel</w:t>
      </w:r>
      <w:r w:rsidR="00AE5A6D">
        <w:rPr>
          <w:rFonts w:ascii="Arial" w:hAnsi="Arial" w:cs="Arial"/>
          <w:sz w:val="20"/>
          <w:szCs w:val="20"/>
        </w:rPr>
        <w:t xml:space="preserve"> (se decide en destino). </w:t>
      </w:r>
    </w:p>
    <w:p w:rsidR="009A69AD" w:rsidRDefault="009A69AD" w:rsidP="009A69AD">
      <w:pPr>
        <w:jc w:val="both"/>
        <w:rPr>
          <w:rFonts w:ascii="Arial" w:hAnsi="Arial" w:cs="Arial"/>
          <w:sz w:val="20"/>
          <w:szCs w:val="20"/>
        </w:rPr>
      </w:pPr>
    </w:p>
    <w:p w:rsidR="00356799" w:rsidRPr="00211260" w:rsidRDefault="00066CB1" w:rsidP="00356799">
      <w:pPr>
        <w:jc w:val="both"/>
        <w:rPr>
          <w:rFonts w:ascii="Arial" w:hAnsi="Arial" w:cs="Arial"/>
          <w:sz w:val="20"/>
          <w:szCs w:val="20"/>
        </w:rPr>
      </w:pPr>
      <w:r w:rsidRPr="000002B7">
        <w:rPr>
          <w:rFonts w:ascii="Arial" w:hAnsi="Arial" w:cs="Arial"/>
          <w:sz w:val="20"/>
          <w:szCs w:val="20"/>
        </w:rPr>
        <w:t xml:space="preserve">Por la noche </w:t>
      </w:r>
      <w:r w:rsidR="00E713FF">
        <w:rPr>
          <w:rFonts w:ascii="Arial" w:hAnsi="Arial" w:cs="Arial"/>
          <w:sz w:val="20"/>
          <w:szCs w:val="20"/>
        </w:rPr>
        <w:t>contaras con</w:t>
      </w:r>
      <w:r w:rsidRPr="000002B7">
        <w:rPr>
          <w:rFonts w:ascii="Arial" w:hAnsi="Arial" w:cs="Arial"/>
          <w:sz w:val="20"/>
          <w:szCs w:val="20"/>
        </w:rPr>
        <w:t xml:space="preserve"> </w:t>
      </w:r>
      <w:r w:rsidRPr="0098039A">
        <w:rPr>
          <w:rFonts w:ascii="Arial" w:hAnsi="Arial" w:cs="Arial"/>
          <w:b/>
          <w:bCs/>
          <w:sz w:val="20"/>
          <w:szCs w:val="20"/>
        </w:rPr>
        <w:t xml:space="preserve">una cena </w:t>
      </w:r>
      <w:r w:rsidR="00966A42">
        <w:rPr>
          <w:rFonts w:ascii="Arial" w:hAnsi="Arial" w:cs="Arial"/>
          <w:b/>
          <w:bCs/>
          <w:sz w:val="20"/>
          <w:szCs w:val="20"/>
        </w:rPr>
        <w:t>menú</w:t>
      </w:r>
      <w:r w:rsidRPr="0098039A">
        <w:rPr>
          <w:rFonts w:ascii="Arial" w:hAnsi="Arial" w:cs="Arial"/>
          <w:b/>
          <w:bCs/>
          <w:sz w:val="20"/>
          <w:szCs w:val="20"/>
        </w:rPr>
        <w:t xml:space="preserve"> en </w:t>
      </w:r>
      <w:r w:rsidR="00966A42">
        <w:rPr>
          <w:rFonts w:ascii="Arial" w:hAnsi="Arial" w:cs="Arial"/>
          <w:b/>
          <w:bCs/>
          <w:sz w:val="20"/>
          <w:szCs w:val="20"/>
        </w:rPr>
        <w:t>un restaurante frente a las fuentes musicales</w:t>
      </w:r>
      <w:r w:rsidRPr="000002B7">
        <w:rPr>
          <w:rFonts w:ascii="Arial" w:hAnsi="Arial" w:cs="Arial"/>
          <w:sz w:val="20"/>
          <w:szCs w:val="20"/>
        </w:rPr>
        <w:t xml:space="preserve"> o una </w:t>
      </w:r>
      <w:r w:rsidR="009A69AD">
        <w:rPr>
          <w:rFonts w:ascii="Arial" w:hAnsi="Arial" w:cs="Arial"/>
          <w:sz w:val="20"/>
          <w:szCs w:val="20"/>
        </w:rPr>
        <w:t>c</w:t>
      </w:r>
      <w:r w:rsidRPr="000002B7">
        <w:rPr>
          <w:rFonts w:ascii="Arial" w:hAnsi="Arial" w:cs="Arial"/>
          <w:sz w:val="20"/>
          <w:szCs w:val="20"/>
        </w:rPr>
        <w:t xml:space="preserve">ena </w:t>
      </w:r>
      <w:r w:rsidR="00966A42">
        <w:rPr>
          <w:rFonts w:ascii="Arial" w:hAnsi="Arial" w:cs="Arial"/>
          <w:sz w:val="20"/>
          <w:szCs w:val="20"/>
        </w:rPr>
        <w:t>buffet</w:t>
      </w:r>
      <w:r w:rsidRPr="000002B7">
        <w:rPr>
          <w:rFonts w:ascii="Arial" w:hAnsi="Arial" w:cs="Arial"/>
          <w:sz w:val="20"/>
          <w:szCs w:val="20"/>
        </w:rPr>
        <w:t xml:space="preserve"> en </w:t>
      </w:r>
      <w:r w:rsidR="00966A42">
        <w:rPr>
          <w:rFonts w:ascii="Arial" w:hAnsi="Arial" w:cs="Arial"/>
          <w:sz w:val="20"/>
          <w:szCs w:val="20"/>
        </w:rPr>
        <w:t>crucero</w:t>
      </w:r>
      <w:r w:rsidRPr="000002B7">
        <w:rPr>
          <w:rFonts w:ascii="Arial" w:hAnsi="Arial" w:cs="Arial"/>
          <w:sz w:val="20"/>
          <w:szCs w:val="20"/>
        </w:rPr>
        <w:t xml:space="preserve"> </w:t>
      </w:r>
      <w:proofErr w:type="spellStart"/>
      <w:r w:rsidR="00966A42" w:rsidRPr="00966A42">
        <w:rPr>
          <w:rFonts w:ascii="Arial" w:hAnsi="Arial" w:cs="Arial"/>
          <w:sz w:val="20"/>
          <w:szCs w:val="20"/>
        </w:rPr>
        <w:t>Dhow</w:t>
      </w:r>
      <w:proofErr w:type="spellEnd"/>
      <w:r w:rsidR="00966A42" w:rsidRPr="00966A42">
        <w:rPr>
          <w:rFonts w:ascii="Arial" w:hAnsi="Arial" w:cs="Arial"/>
          <w:sz w:val="20"/>
          <w:szCs w:val="20"/>
        </w:rPr>
        <w:t xml:space="preserve"> de </w:t>
      </w:r>
      <w:proofErr w:type="spellStart"/>
      <w:r w:rsidR="00966A42" w:rsidRPr="00966A42">
        <w:rPr>
          <w:rFonts w:ascii="Arial" w:hAnsi="Arial" w:cs="Arial"/>
          <w:sz w:val="20"/>
          <w:szCs w:val="20"/>
        </w:rPr>
        <w:t>Dubai</w:t>
      </w:r>
      <w:proofErr w:type="spellEnd"/>
      <w:r w:rsidR="00966A42">
        <w:rPr>
          <w:rFonts w:ascii="Arial" w:hAnsi="Arial" w:cs="Arial"/>
          <w:sz w:val="20"/>
          <w:szCs w:val="20"/>
        </w:rPr>
        <w:t>.</w:t>
      </w:r>
    </w:p>
    <w:p w:rsidR="00356799" w:rsidRPr="000002B7" w:rsidRDefault="00356799" w:rsidP="00356799">
      <w:pPr>
        <w:jc w:val="both"/>
        <w:rPr>
          <w:rFonts w:ascii="Arial" w:hAnsi="Arial" w:cs="Arial"/>
          <w:sz w:val="20"/>
          <w:szCs w:val="20"/>
        </w:rPr>
      </w:pPr>
    </w:p>
    <w:p w:rsidR="00F02067" w:rsidRPr="00DA03EB" w:rsidRDefault="00F02067" w:rsidP="00F02067">
      <w:pPr>
        <w:pStyle w:val="Sinespaciado"/>
        <w:jc w:val="both"/>
        <w:rPr>
          <w:rFonts w:ascii="Arial" w:hAnsi="Arial" w:cs="Arial"/>
          <w:b/>
          <w:sz w:val="20"/>
          <w:szCs w:val="20"/>
          <w:lang w:val="es-MX"/>
        </w:rPr>
      </w:pPr>
      <w:r w:rsidRPr="00DA03EB">
        <w:rPr>
          <w:rFonts w:ascii="Arial" w:hAnsi="Arial" w:cs="Arial"/>
          <w:b/>
          <w:sz w:val="20"/>
          <w:szCs w:val="20"/>
          <w:lang w:val="es-MX"/>
        </w:rPr>
        <w:t xml:space="preserve">Día </w:t>
      </w:r>
      <w:r>
        <w:rPr>
          <w:rFonts w:ascii="Arial" w:hAnsi="Arial" w:cs="Arial"/>
          <w:b/>
          <w:sz w:val="20"/>
          <w:szCs w:val="20"/>
          <w:lang w:val="es-MX"/>
        </w:rPr>
        <w:t>4.</w:t>
      </w:r>
      <w:r w:rsidRPr="00DA03EB">
        <w:rPr>
          <w:rFonts w:ascii="Arial" w:hAnsi="Arial" w:cs="Arial"/>
          <w:b/>
          <w:sz w:val="20"/>
          <w:szCs w:val="20"/>
          <w:lang w:val="es-MX"/>
        </w:rPr>
        <w:t xml:space="preserve"> DUBÁI</w:t>
      </w:r>
    </w:p>
    <w:p w:rsidR="00F02067" w:rsidRDefault="00F02067" w:rsidP="00F02067">
      <w:pPr>
        <w:pStyle w:val="Sinespaciado"/>
        <w:jc w:val="both"/>
        <w:rPr>
          <w:rFonts w:ascii="Arial" w:hAnsi="Arial" w:cs="Arial"/>
          <w:b/>
          <w:bCs/>
          <w:iCs/>
          <w:sz w:val="20"/>
          <w:szCs w:val="20"/>
          <w:lang w:val="es-MX"/>
        </w:rPr>
      </w:pPr>
      <w:r w:rsidRPr="00DA03EB">
        <w:rPr>
          <w:rFonts w:ascii="Arial" w:hAnsi="Arial" w:cs="Arial"/>
          <w:b/>
          <w:sz w:val="20"/>
          <w:szCs w:val="20"/>
          <w:lang w:val="es-MX"/>
        </w:rPr>
        <w:t>Desayuno</w:t>
      </w:r>
      <w:r w:rsidRPr="00DA03EB">
        <w:rPr>
          <w:rFonts w:ascii="Arial" w:hAnsi="Arial" w:cs="Arial"/>
          <w:bCs/>
          <w:sz w:val="20"/>
          <w:szCs w:val="20"/>
          <w:lang w:val="es-MX"/>
        </w:rPr>
        <w:t xml:space="preserve">. A la hora prevista, traslado al </w:t>
      </w:r>
      <w:r>
        <w:rPr>
          <w:rFonts w:ascii="Arial" w:hAnsi="Arial" w:cs="Arial"/>
          <w:bCs/>
          <w:sz w:val="20"/>
          <w:szCs w:val="20"/>
          <w:lang w:val="es-MX"/>
        </w:rPr>
        <w:t>puerto</w:t>
      </w:r>
      <w:r w:rsidRPr="00DA03EB">
        <w:rPr>
          <w:rFonts w:ascii="Arial" w:hAnsi="Arial" w:cs="Arial"/>
          <w:bCs/>
          <w:sz w:val="20"/>
          <w:szCs w:val="20"/>
          <w:lang w:val="es-MX"/>
        </w:rPr>
        <w:t xml:space="preserve"> de Dubái para </w:t>
      </w:r>
      <w:r>
        <w:rPr>
          <w:rFonts w:ascii="Arial" w:hAnsi="Arial" w:cs="Arial"/>
          <w:bCs/>
          <w:sz w:val="20"/>
          <w:szCs w:val="20"/>
          <w:lang w:val="es-MX"/>
        </w:rPr>
        <w:t>embarcar el barco MSC EURIBIA</w:t>
      </w:r>
      <w:r w:rsidRPr="00DA03EB">
        <w:rPr>
          <w:rFonts w:ascii="Arial" w:hAnsi="Arial" w:cs="Arial"/>
          <w:bCs/>
          <w:sz w:val="20"/>
          <w:szCs w:val="20"/>
          <w:lang w:val="es-MX"/>
        </w:rPr>
        <w:t xml:space="preserve"> a su siguiente destino. </w:t>
      </w:r>
      <w:r>
        <w:rPr>
          <w:rFonts w:ascii="Arial" w:hAnsi="Arial" w:cs="Arial"/>
          <w:b/>
          <w:bCs/>
          <w:iCs/>
          <w:sz w:val="20"/>
          <w:szCs w:val="20"/>
          <w:lang w:val="es-MX"/>
        </w:rPr>
        <w:t>EMBARQUE</w:t>
      </w:r>
    </w:p>
    <w:p w:rsidR="00F02067" w:rsidRDefault="00F02067" w:rsidP="00F02067">
      <w:pPr>
        <w:pStyle w:val="Sinespaciado"/>
        <w:jc w:val="both"/>
        <w:rPr>
          <w:rFonts w:ascii="Arial" w:hAnsi="Arial" w:cs="Arial"/>
          <w:b/>
          <w:bCs/>
          <w:iCs/>
          <w:sz w:val="20"/>
          <w:szCs w:val="20"/>
          <w:lang w:val="es-MX"/>
        </w:rPr>
      </w:pPr>
    </w:p>
    <w:p w:rsidR="00F02067" w:rsidRDefault="00F02067" w:rsidP="00F02067">
      <w:pPr>
        <w:pStyle w:val="Sinespaciado"/>
        <w:jc w:val="both"/>
        <w:rPr>
          <w:rFonts w:ascii="Arial" w:hAnsi="Arial" w:cs="Arial"/>
          <w:b/>
          <w:bCs/>
          <w:iCs/>
          <w:sz w:val="20"/>
          <w:szCs w:val="20"/>
          <w:lang w:val="es-MX"/>
        </w:rPr>
      </w:pPr>
      <w:r>
        <w:rPr>
          <w:rFonts w:ascii="Arial" w:hAnsi="Arial" w:cs="Arial"/>
          <w:b/>
          <w:bCs/>
          <w:iCs/>
          <w:sz w:val="20"/>
          <w:szCs w:val="20"/>
          <w:lang w:val="es-MX"/>
        </w:rPr>
        <w:t xml:space="preserve">Día 5. </w:t>
      </w:r>
      <w:bookmarkStart w:id="0" w:name="_Hlk172540051"/>
      <w:r>
        <w:rPr>
          <w:rFonts w:ascii="Arial" w:hAnsi="Arial" w:cs="Arial"/>
          <w:b/>
          <w:bCs/>
          <w:iCs/>
          <w:sz w:val="20"/>
          <w:szCs w:val="20"/>
          <w:lang w:val="es-MX"/>
        </w:rPr>
        <w:t>DOHA, QATAR</w:t>
      </w:r>
      <w:bookmarkEnd w:id="0"/>
    </w:p>
    <w:p w:rsidR="00F02067" w:rsidRDefault="00F02067" w:rsidP="00F02067">
      <w:pPr>
        <w:pStyle w:val="Sinespaciado"/>
        <w:jc w:val="both"/>
        <w:rPr>
          <w:rFonts w:ascii="Arial" w:hAnsi="Arial" w:cs="Arial"/>
          <w:iCs/>
          <w:sz w:val="20"/>
          <w:szCs w:val="20"/>
          <w:lang w:val="es-MX"/>
        </w:rPr>
      </w:pPr>
      <w:r w:rsidRPr="003018B4">
        <w:rPr>
          <w:rFonts w:ascii="Arial" w:hAnsi="Arial" w:cs="Arial"/>
          <w:iCs/>
          <w:sz w:val="20"/>
          <w:szCs w:val="20"/>
          <w:lang w:val="es-MX"/>
        </w:rPr>
        <w:t xml:space="preserve">Doha es la capital de Qatar y hogar para más del 80% de la población de esta nación pequeña y rica en la Península Arábiga. La ciudad tiene varios museos que exhiben el patrimonio e imponente historia del país, y también arte tradicional. Los visitantes pueden ver la ciudad y sus parques en la costa del mar por la "Cornisa", una ruta </w:t>
      </w:r>
      <w:proofErr w:type="gramStart"/>
      <w:r w:rsidRPr="003018B4">
        <w:rPr>
          <w:rFonts w:ascii="Arial" w:hAnsi="Arial" w:cs="Arial"/>
          <w:iCs/>
          <w:sz w:val="20"/>
          <w:szCs w:val="20"/>
          <w:lang w:val="es-MX"/>
        </w:rPr>
        <w:t>con vista al</w:t>
      </w:r>
      <w:proofErr w:type="gramEnd"/>
      <w:r w:rsidRPr="003018B4">
        <w:rPr>
          <w:rFonts w:ascii="Arial" w:hAnsi="Arial" w:cs="Arial"/>
          <w:iCs/>
          <w:sz w:val="20"/>
          <w:szCs w:val="20"/>
          <w:lang w:val="es-MX"/>
        </w:rPr>
        <w:t xml:space="preserve"> agua popular para residentes y visitantes. Dado que Doha tiene un gran número de inmigrantes de todo el mundo, hay restaurantes que ofrecen casi todo tipo de gastronomía en la ciudad. En Doha queda también la Casa Matriz de Al-Jazeera, la influyente cadena de televisión en idioma árabe.</w:t>
      </w:r>
    </w:p>
    <w:p w:rsidR="00295832" w:rsidRDefault="00295832" w:rsidP="00F02067">
      <w:pPr>
        <w:pStyle w:val="Sinespaciado"/>
        <w:jc w:val="both"/>
        <w:rPr>
          <w:rFonts w:ascii="Arial" w:hAnsi="Arial" w:cs="Arial"/>
          <w:iCs/>
          <w:sz w:val="20"/>
          <w:szCs w:val="20"/>
          <w:lang w:val="es-MX"/>
        </w:rPr>
      </w:pPr>
    </w:p>
    <w:p w:rsidR="00F02067" w:rsidRDefault="00F02067" w:rsidP="00F02067">
      <w:pPr>
        <w:pStyle w:val="Sinespaciado"/>
        <w:jc w:val="both"/>
        <w:rPr>
          <w:rFonts w:ascii="Arial" w:hAnsi="Arial" w:cs="Arial"/>
          <w:iCs/>
          <w:sz w:val="20"/>
          <w:szCs w:val="20"/>
          <w:lang w:val="es-MX"/>
        </w:rPr>
      </w:pPr>
    </w:p>
    <w:p w:rsidR="00F02067" w:rsidRDefault="00F02067" w:rsidP="00F02067">
      <w:pPr>
        <w:pStyle w:val="Sinespaciado"/>
        <w:jc w:val="both"/>
        <w:rPr>
          <w:rFonts w:ascii="Arial" w:hAnsi="Arial" w:cs="Arial"/>
          <w:iCs/>
          <w:sz w:val="20"/>
          <w:szCs w:val="20"/>
          <w:lang w:val="es-MX"/>
        </w:rPr>
      </w:pPr>
      <w:r w:rsidRPr="003018B4">
        <w:rPr>
          <w:rFonts w:ascii="Arial" w:hAnsi="Arial" w:cs="Arial"/>
          <w:b/>
          <w:bCs/>
          <w:iCs/>
          <w:sz w:val="20"/>
          <w:szCs w:val="20"/>
          <w:lang w:val="es-MX"/>
        </w:rPr>
        <w:t xml:space="preserve">Día </w:t>
      </w:r>
      <w:r>
        <w:rPr>
          <w:rFonts w:ascii="Arial" w:hAnsi="Arial" w:cs="Arial"/>
          <w:b/>
          <w:bCs/>
          <w:iCs/>
          <w:sz w:val="20"/>
          <w:szCs w:val="20"/>
          <w:lang w:val="es-MX"/>
        </w:rPr>
        <w:t>6</w:t>
      </w:r>
      <w:r w:rsidRPr="003018B4">
        <w:rPr>
          <w:rFonts w:ascii="Arial" w:hAnsi="Arial" w:cs="Arial"/>
          <w:b/>
          <w:bCs/>
          <w:iCs/>
          <w:sz w:val="20"/>
          <w:szCs w:val="20"/>
          <w:lang w:val="es-MX"/>
        </w:rPr>
        <w:t>.</w:t>
      </w:r>
      <w:r>
        <w:rPr>
          <w:rFonts w:ascii="Arial" w:hAnsi="Arial" w:cs="Arial"/>
          <w:iCs/>
          <w:sz w:val="20"/>
          <w:szCs w:val="20"/>
          <w:lang w:val="es-MX"/>
        </w:rPr>
        <w:t xml:space="preserve"> </w:t>
      </w:r>
      <w:r>
        <w:rPr>
          <w:rFonts w:ascii="Arial" w:hAnsi="Arial" w:cs="Arial"/>
          <w:b/>
          <w:bCs/>
          <w:iCs/>
          <w:sz w:val="20"/>
          <w:szCs w:val="20"/>
          <w:lang w:val="es-MX"/>
        </w:rPr>
        <w:t>BAHRÉIN, BAHRÉIN</w:t>
      </w:r>
    </w:p>
    <w:p w:rsidR="00F02067" w:rsidRDefault="00F02067" w:rsidP="00F02067">
      <w:pPr>
        <w:pStyle w:val="Sinespaciado"/>
        <w:jc w:val="both"/>
        <w:rPr>
          <w:rFonts w:ascii="Arial" w:hAnsi="Arial" w:cs="Arial"/>
          <w:iCs/>
          <w:sz w:val="20"/>
          <w:szCs w:val="20"/>
          <w:lang w:val="es-MX"/>
        </w:rPr>
      </w:pPr>
      <w:r w:rsidRPr="003018B4">
        <w:rPr>
          <w:rFonts w:ascii="Arial" w:hAnsi="Arial" w:cs="Arial"/>
          <w:iCs/>
          <w:sz w:val="20"/>
          <w:szCs w:val="20"/>
          <w:lang w:val="es-MX"/>
        </w:rPr>
        <w:t>Bahréin está localizado en un archipiélago compuesto de 33 islas. Las islas son bajas y rocosas, con excepción de la Isla de Bahréin, la cual se alza a 443 pies (135 metros) de altitud en el centro. Los sitios únicos de Bahréin incluyen 170.000 "</w:t>
      </w:r>
      <w:proofErr w:type="spellStart"/>
      <w:r w:rsidRPr="003018B4">
        <w:rPr>
          <w:rFonts w:ascii="Arial" w:hAnsi="Arial" w:cs="Arial"/>
          <w:iCs/>
          <w:sz w:val="20"/>
          <w:szCs w:val="20"/>
          <w:lang w:val="es-MX"/>
        </w:rPr>
        <w:t>tumuli</w:t>
      </w:r>
      <w:proofErr w:type="spellEnd"/>
      <w:r w:rsidRPr="003018B4">
        <w:rPr>
          <w:rFonts w:ascii="Arial" w:hAnsi="Arial" w:cs="Arial"/>
          <w:iCs/>
          <w:sz w:val="20"/>
          <w:szCs w:val="20"/>
          <w:lang w:val="es-MX"/>
        </w:rPr>
        <w:t xml:space="preserve">," o fosas comunes, la Fortaleza de Bahréin y sus cimientos datando de 3000 a.C. y la Mezquita </w:t>
      </w:r>
      <w:proofErr w:type="spellStart"/>
      <w:r w:rsidRPr="003018B4">
        <w:rPr>
          <w:rFonts w:ascii="Arial" w:hAnsi="Arial" w:cs="Arial"/>
          <w:iCs/>
          <w:sz w:val="20"/>
          <w:szCs w:val="20"/>
          <w:lang w:val="es-MX"/>
        </w:rPr>
        <w:t>Khamis</w:t>
      </w:r>
      <w:proofErr w:type="spellEnd"/>
      <w:r w:rsidRPr="003018B4">
        <w:rPr>
          <w:rFonts w:ascii="Arial" w:hAnsi="Arial" w:cs="Arial"/>
          <w:iCs/>
          <w:sz w:val="20"/>
          <w:szCs w:val="20"/>
          <w:lang w:val="es-MX"/>
        </w:rPr>
        <w:t xml:space="preserve"> del siglo VIII, probablemente la más vieja del Golfo.</w:t>
      </w:r>
    </w:p>
    <w:p w:rsidR="00F02067" w:rsidRDefault="00F02067" w:rsidP="00F02067">
      <w:pPr>
        <w:pStyle w:val="Sinespaciado"/>
        <w:jc w:val="both"/>
        <w:rPr>
          <w:rFonts w:ascii="Arial" w:hAnsi="Arial" w:cs="Arial"/>
          <w:iCs/>
          <w:sz w:val="20"/>
          <w:szCs w:val="20"/>
          <w:lang w:val="es-MX"/>
        </w:rPr>
      </w:pPr>
    </w:p>
    <w:p w:rsidR="00F02067" w:rsidRPr="005146A9" w:rsidRDefault="00F02067" w:rsidP="00F02067">
      <w:pPr>
        <w:pStyle w:val="Sinespaciado"/>
        <w:jc w:val="both"/>
        <w:rPr>
          <w:rFonts w:ascii="Arial" w:hAnsi="Arial" w:cs="Arial"/>
          <w:b/>
          <w:bCs/>
          <w:iCs/>
          <w:sz w:val="20"/>
          <w:szCs w:val="20"/>
          <w:lang w:val="es-MX"/>
        </w:rPr>
      </w:pPr>
      <w:r w:rsidRPr="005146A9">
        <w:rPr>
          <w:rFonts w:ascii="Arial" w:hAnsi="Arial" w:cs="Arial"/>
          <w:b/>
          <w:bCs/>
          <w:iCs/>
          <w:sz w:val="20"/>
          <w:szCs w:val="20"/>
          <w:lang w:val="es-MX"/>
        </w:rPr>
        <w:t xml:space="preserve">Día </w:t>
      </w:r>
      <w:r>
        <w:rPr>
          <w:rFonts w:ascii="Arial" w:hAnsi="Arial" w:cs="Arial"/>
          <w:b/>
          <w:bCs/>
          <w:iCs/>
          <w:sz w:val="20"/>
          <w:szCs w:val="20"/>
          <w:lang w:val="es-MX"/>
        </w:rPr>
        <w:t>7</w:t>
      </w:r>
      <w:r w:rsidRPr="005146A9">
        <w:rPr>
          <w:rFonts w:ascii="Arial" w:hAnsi="Arial" w:cs="Arial"/>
          <w:b/>
          <w:bCs/>
          <w:iCs/>
          <w:sz w:val="20"/>
          <w:szCs w:val="20"/>
          <w:lang w:val="es-MX"/>
        </w:rPr>
        <w:t xml:space="preserve">. NAVEGACIÓN </w:t>
      </w:r>
    </w:p>
    <w:p w:rsidR="00F02067" w:rsidRDefault="00F02067" w:rsidP="00F02067">
      <w:pPr>
        <w:pStyle w:val="Sinespaciado"/>
        <w:jc w:val="both"/>
        <w:rPr>
          <w:rFonts w:ascii="Arial" w:hAnsi="Arial" w:cs="Arial"/>
          <w:iCs/>
          <w:sz w:val="20"/>
          <w:szCs w:val="20"/>
          <w:lang w:val="es-MX"/>
        </w:rPr>
      </w:pPr>
      <w:r w:rsidRPr="005146A9">
        <w:rPr>
          <w:rFonts w:ascii="Arial" w:hAnsi="Arial" w:cs="Arial"/>
          <w:iCs/>
          <w:sz w:val="20"/>
          <w:szCs w:val="20"/>
          <w:lang w:val="es-MX"/>
        </w:rPr>
        <w:t xml:space="preserve">El MSC </w:t>
      </w:r>
      <w:proofErr w:type="spellStart"/>
      <w:r w:rsidRPr="005146A9">
        <w:rPr>
          <w:rFonts w:ascii="Arial" w:hAnsi="Arial" w:cs="Arial"/>
          <w:iCs/>
          <w:sz w:val="20"/>
          <w:szCs w:val="20"/>
          <w:lang w:val="es-MX"/>
        </w:rPr>
        <w:t>Euribia</w:t>
      </w:r>
      <w:proofErr w:type="spellEnd"/>
      <w:r w:rsidRPr="005146A9">
        <w:rPr>
          <w:rFonts w:ascii="Arial" w:hAnsi="Arial" w:cs="Arial"/>
          <w:iCs/>
          <w:sz w:val="20"/>
          <w:szCs w:val="20"/>
          <w:lang w:val="es-MX"/>
        </w:rPr>
        <w:t xml:space="preserve"> lleva el nombre de la diosa </w:t>
      </w:r>
      <w:proofErr w:type="spellStart"/>
      <w:r w:rsidRPr="005146A9">
        <w:rPr>
          <w:rFonts w:ascii="Arial" w:hAnsi="Arial" w:cs="Arial"/>
          <w:iCs/>
          <w:sz w:val="20"/>
          <w:szCs w:val="20"/>
          <w:lang w:val="es-MX"/>
        </w:rPr>
        <w:t>Eurybia</w:t>
      </w:r>
      <w:proofErr w:type="spellEnd"/>
      <w:r w:rsidRPr="005146A9">
        <w:rPr>
          <w:rFonts w:ascii="Arial" w:hAnsi="Arial" w:cs="Arial"/>
          <w:iCs/>
          <w:sz w:val="20"/>
          <w:szCs w:val="20"/>
          <w:lang w:val="es-MX"/>
        </w:rPr>
        <w:t xml:space="preserve"> que aprovechó los vientos, el clima y las constelaciones para dominar los mares. El barco está dedicado a la preservación del ecosistema marino y cuenta con tecnologías sostenibles de última generación. El barco cuenta con comodidades y entretenimiento exclusivos para sus pasajeros. Un paseo por el central </w:t>
      </w:r>
      <w:proofErr w:type="spellStart"/>
      <w:r w:rsidRPr="005146A9">
        <w:rPr>
          <w:rFonts w:ascii="Arial" w:hAnsi="Arial" w:cs="Arial"/>
          <w:iCs/>
          <w:sz w:val="20"/>
          <w:szCs w:val="20"/>
          <w:lang w:val="es-MX"/>
        </w:rPr>
        <w:t>promenade</w:t>
      </w:r>
      <w:proofErr w:type="spellEnd"/>
      <w:r w:rsidRPr="005146A9">
        <w:rPr>
          <w:rFonts w:ascii="Arial" w:hAnsi="Arial" w:cs="Arial"/>
          <w:iCs/>
          <w:sz w:val="20"/>
          <w:szCs w:val="20"/>
          <w:lang w:val="es-MX"/>
        </w:rPr>
        <w:t xml:space="preserve"> de la </w:t>
      </w:r>
      <w:proofErr w:type="spellStart"/>
      <w:r w:rsidRPr="005146A9">
        <w:rPr>
          <w:rFonts w:ascii="Arial" w:hAnsi="Arial" w:cs="Arial"/>
          <w:iCs/>
          <w:sz w:val="20"/>
          <w:szCs w:val="20"/>
          <w:lang w:val="es-MX"/>
        </w:rPr>
        <w:t>Galleria</w:t>
      </w:r>
      <w:proofErr w:type="spellEnd"/>
      <w:r w:rsidRPr="005146A9">
        <w:rPr>
          <w:rFonts w:ascii="Arial" w:hAnsi="Arial" w:cs="Arial"/>
          <w:iCs/>
          <w:sz w:val="20"/>
          <w:szCs w:val="20"/>
          <w:lang w:val="es-MX"/>
        </w:rPr>
        <w:t xml:space="preserve"> </w:t>
      </w:r>
      <w:proofErr w:type="spellStart"/>
      <w:r w:rsidRPr="005146A9">
        <w:rPr>
          <w:rFonts w:ascii="Arial" w:hAnsi="Arial" w:cs="Arial"/>
          <w:iCs/>
          <w:sz w:val="20"/>
          <w:szCs w:val="20"/>
          <w:lang w:val="es-MX"/>
        </w:rPr>
        <w:t>Euribia</w:t>
      </w:r>
      <w:proofErr w:type="spellEnd"/>
      <w:r w:rsidRPr="005146A9">
        <w:rPr>
          <w:rFonts w:ascii="Arial" w:hAnsi="Arial" w:cs="Arial"/>
          <w:iCs/>
          <w:sz w:val="20"/>
          <w:szCs w:val="20"/>
          <w:lang w:val="es-MX"/>
        </w:rPr>
        <w:t xml:space="preserve"> permite a los huéspedes descubrir tiendas, restaurantes, música en vivo y más en cada viaje. Aquellos que buscan relajarse y pueden descansar en una de las 5 piscinas excepcionales o visitar el MSC Aurea Spa para recibir tratamientos que lo dejarán sintiéndose renovado.</w:t>
      </w:r>
    </w:p>
    <w:p w:rsidR="00F02067" w:rsidRDefault="00F02067" w:rsidP="00F02067">
      <w:pPr>
        <w:pStyle w:val="Sinespaciado"/>
        <w:jc w:val="both"/>
        <w:rPr>
          <w:rFonts w:ascii="Arial" w:hAnsi="Arial" w:cs="Arial"/>
          <w:iCs/>
          <w:sz w:val="20"/>
          <w:szCs w:val="20"/>
          <w:lang w:val="es-MX"/>
        </w:rPr>
      </w:pPr>
    </w:p>
    <w:p w:rsidR="00F02067" w:rsidRPr="005146A9" w:rsidRDefault="00F02067" w:rsidP="00F02067">
      <w:pPr>
        <w:pStyle w:val="Sinespaciado"/>
        <w:jc w:val="both"/>
        <w:rPr>
          <w:rFonts w:ascii="Arial" w:hAnsi="Arial" w:cs="Arial"/>
          <w:b/>
          <w:bCs/>
          <w:iCs/>
          <w:sz w:val="20"/>
          <w:szCs w:val="20"/>
          <w:lang w:val="es-MX"/>
        </w:rPr>
      </w:pPr>
      <w:r w:rsidRPr="005146A9">
        <w:rPr>
          <w:rFonts w:ascii="Arial" w:hAnsi="Arial" w:cs="Arial"/>
          <w:b/>
          <w:bCs/>
          <w:iCs/>
          <w:sz w:val="20"/>
          <w:szCs w:val="20"/>
          <w:lang w:val="es-MX"/>
        </w:rPr>
        <w:t xml:space="preserve">DÍA </w:t>
      </w:r>
      <w:r>
        <w:rPr>
          <w:rFonts w:ascii="Arial" w:hAnsi="Arial" w:cs="Arial"/>
          <w:b/>
          <w:bCs/>
          <w:iCs/>
          <w:sz w:val="20"/>
          <w:szCs w:val="20"/>
          <w:lang w:val="es-MX"/>
        </w:rPr>
        <w:t>8</w:t>
      </w:r>
      <w:r w:rsidRPr="005146A9">
        <w:rPr>
          <w:rFonts w:ascii="Arial" w:hAnsi="Arial" w:cs="Arial"/>
          <w:b/>
          <w:bCs/>
          <w:iCs/>
          <w:sz w:val="20"/>
          <w:szCs w:val="20"/>
          <w:lang w:val="es-MX"/>
        </w:rPr>
        <w:t>. ABU DHABI, EMIRATOS ARABES</w:t>
      </w:r>
    </w:p>
    <w:p w:rsidR="00F02067" w:rsidRDefault="00F02067" w:rsidP="00F02067">
      <w:pPr>
        <w:pStyle w:val="Sinespaciado"/>
        <w:jc w:val="both"/>
        <w:rPr>
          <w:rFonts w:ascii="Arial" w:hAnsi="Arial" w:cs="Arial"/>
          <w:iCs/>
          <w:sz w:val="20"/>
          <w:szCs w:val="20"/>
          <w:lang w:val="es-MX"/>
        </w:rPr>
      </w:pPr>
      <w:r w:rsidRPr="005146A9">
        <w:rPr>
          <w:rFonts w:ascii="Arial" w:hAnsi="Arial" w:cs="Arial"/>
          <w:iCs/>
          <w:sz w:val="20"/>
          <w:szCs w:val="20"/>
          <w:lang w:val="es-MX"/>
        </w:rPr>
        <w:t xml:space="preserve">Antes de que se encontrará </w:t>
      </w:r>
      <w:proofErr w:type="spellStart"/>
      <w:r w:rsidRPr="005146A9">
        <w:rPr>
          <w:rFonts w:ascii="Arial" w:hAnsi="Arial" w:cs="Arial"/>
          <w:iCs/>
          <w:sz w:val="20"/>
          <w:szCs w:val="20"/>
          <w:lang w:val="es-MX"/>
        </w:rPr>
        <w:t>petroleo</w:t>
      </w:r>
      <w:proofErr w:type="spellEnd"/>
      <w:r w:rsidRPr="005146A9">
        <w:rPr>
          <w:rFonts w:ascii="Arial" w:hAnsi="Arial" w:cs="Arial"/>
          <w:iCs/>
          <w:sz w:val="20"/>
          <w:szCs w:val="20"/>
          <w:lang w:val="es-MX"/>
        </w:rPr>
        <w:t xml:space="preserve"> en 1958, Abu </w:t>
      </w:r>
      <w:proofErr w:type="spellStart"/>
      <w:r w:rsidRPr="005146A9">
        <w:rPr>
          <w:rFonts w:ascii="Arial" w:hAnsi="Arial" w:cs="Arial"/>
          <w:iCs/>
          <w:sz w:val="20"/>
          <w:szCs w:val="20"/>
          <w:lang w:val="es-MX"/>
        </w:rPr>
        <w:t>Dhabi</w:t>
      </w:r>
      <w:proofErr w:type="spellEnd"/>
      <w:r w:rsidRPr="005146A9">
        <w:rPr>
          <w:rFonts w:ascii="Arial" w:hAnsi="Arial" w:cs="Arial"/>
          <w:iCs/>
          <w:sz w:val="20"/>
          <w:szCs w:val="20"/>
          <w:lang w:val="es-MX"/>
        </w:rPr>
        <w:t xml:space="preserve"> era </w:t>
      </w:r>
      <w:proofErr w:type="spellStart"/>
      <w:r w:rsidRPr="005146A9">
        <w:rPr>
          <w:rFonts w:ascii="Arial" w:hAnsi="Arial" w:cs="Arial"/>
          <w:iCs/>
          <w:sz w:val="20"/>
          <w:szCs w:val="20"/>
          <w:lang w:val="es-MX"/>
        </w:rPr>
        <w:t>basicamente</w:t>
      </w:r>
      <w:proofErr w:type="spellEnd"/>
      <w:r w:rsidRPr="005146A9">
        <w:rPr>
          <w:rFonts w:ascii="Arial" w:hAnsi="Arial" w:cs="Arial"/>
          <w:iCs/>
          <w:sz w:val="20"/>
          <w:szCs w:val="20"/>
          <w:lang w:val="es-MX"/>
        </w:rPr>
        <w:t xml:space="preserve"> un páramo rural. Ahora la ciudad tiene uno de los ingresos per </w:t>
      </w:r>
      <w:proofErr w:type="spellStart"/>
      <w:r w:rsidRPr="005146A9">
        <w:rPr>
          <w:rFonts w:ascii="Arial" w:hAnsi="Arial" w:cs="Arial"/>
          <w:iCs/>
          <w:sz w:val="20"/>
          <w:szCs w:val="20"/>
          <w:lang w:val="es-MX"/>
        </w:rPr>
        <w:t>capita</w:t>
      </w:r>
      <w:proofErr w:type="spellEnd"/>
      <w:r w:rsidRPr="005146A9">
        <w:rPr>
          <w:rFonts w:ascii="Arial" w:hAnsi="Arial" w:cs="Arial"/>
          <w:iCs/>
          <w:sz w:val="20"/>
          <w:szCs w:val="20"/>
          <w:lang w:val="es-MX"/>
        </w:rPr>
        <w:t xml:space="preserve"> más altos en el mundo. El emirato es conocido por tres divisiones políticas o geográficas: La Ciudad de Abu </w:t>
      </w:r>
      <w:proofErr w:type="spellStart"/>
      <w:r w:rsidRPr="005146A9">
        <w:rPr>
          <w:rFonts w:ascii="Arial" w:hAnsi="Arial" w:cs="Arial"/>
          <w:iCs/>
          <w:sz w:val="20"/>
          <w:szCs w:val="20"/>
          <w:lang w:val="es-MX"/>
        </w:rPr>
        <w:t>Dhabi</w:t>
      </w:r>
      <w:proofErr w:type="spellEnd"/>
      <w:r w:rsidRPr="005146A9">
        <w:rPr>
          <w:rFonts w:ascii="Arial" w:hAnsi="Arial" w:cs="Arial"/>
          <w:iCs/>
          <w:sz w:val="20"/>
          <w:szCs w:val="20"/>
          <w:lang w:val="es-MX"/>
        </w:rPr>
        <w:t xml:space="preserve">, Al Ain y las islas cercanas a la costa. La Cuidad de Abu </w:t>
      </w:r>
      <w:proofErr w:type="spellStart"/>
      <w:r w:rsidRPr="005146A9">
        <w:rPr>
          <w:rFonts w:ascii="Arial" w:hAnsi="Arial" w:cs="Arial"/>
          <w:iCs/>
          <w:sz w:val="20"/>
          <w:szCs w:val="20"/>
          <w:lang w:val="es-MX"/>
        </w:rPr>
        <w:t>Dhabi</w:t>
      </w:r>
      <w:proofErr w:type="spellEnd"/>
      <w:r w:rsidRPr="005146A9">
        <w:rPr>
          <w:rFonts w:ascii="Arial" w:hAnsi="Arial" w:cs="Arial"/>
          <w:iCs/>
          <w:sz w:val="20"/>
          <w:szCs w:val="20"/>
          <w:lang w:val="es-MX"/>
        </w:rPr>
        <w:t>, la sede del gobierno del EAU y la ciudad más grande de la nación (</w:t>
      </w:r>
      <w:proofErr w:type="spellStart"/>
      <w:r w:rsidRPr="005146A9">
        <w:rPr>
          <w:rFonts w:ascii="Arial" w:hAnsi="Arial" w:cs="Arial"/>
          <w:iCs/>
          <w:sz w:val="20"/>
          <w:szCs w:val="20"/>
          <w:lang w:val="es-MX"/>
        </w:rPr>
        <w:t>pob</w:t>
      </w:r>
      <w:proofErr w:type="spellEnd"/>
      <w:r w:rsidRPr="005146A9">
        <w:rPr>
          <w:rFonts w:ascii="Arial" w:hAnsi="Arial" w:cs="Arial"/>
          <w:iCs/>
          <w:sz w:val="20"/>
          <w:szCs w:val="20"/>
          <w:lang w:val="es-MX"/>
        </w:rPr>
        <w:t>. 243.000), es muy moderna y limpia. Las palmeras datileras, situadas entre los rascacielos de vidrio y acero, dan la ciudad un toque de carácter, pero ante todo es un centro administrativo. Los puntos de interés incluyen la Exposición de Petróleo, los zocos, un palacio antiguo y muchos nuevos palacios más pertenecientes a los jeques locales. El «</w:t>
      </w:r>
      <w:proofErr w:type="spellStart"/>
      <w:r w:rsidRPr="005146A9">
        <w:rPr>
          <w:rFonts w:ascii="Arial" w:hAnsi="Arial" w:cs="Arial"/>
          <w:iCs/>
          <w:sz w:val="20"/>
          <w:szCs w:val="20"/>
          <w:lang w:val="es-MX"/>
        </w:rPr>
        <w:t>corniche</w:t>
      </w:r>
      <w:proofErr w:type="spellEnd"/>
      <w:r w:rsidRPr="005146A9">
        <w:rPr>
          <w:rFonts w:ascii="Arial" w:hAnsi="Arial" w:cs="Arial"/>
          <w:iCs/>
          <w:sz w:val="20"/>
          <w:szCs w:val="20"/>
          <w:lang w:val="es-MX"/>
        </w:rPr>
        <w:t xml:space="preserve">» (una pista amurallada por la costa) es de unos 13 km, y hace un bulevar encantador a lo largo del Golfo Pérsico. Abu </w:t>
      </w:r>
      <w:proofErr w:type="spellStart"/>
      <w:r w:rsidRPr="005146A9">
        <w:rPr>
          <w:rFonts w:ascii="Arial" w:hAnsi="Arial" w:cs="Arial"/>
          <w:iCs/>
          <w:sz w:val="20"/>
          <w:szCs w:val="20"/>
          <w:lang w:val="es-MX"/>
        </w:rPr>
        <w:t>Dhabi</w:t>
      </w:r>
      <w:proofErr w:type="spellEnd"/>
      <w:r w:rsidRPr="005146A9">
        <w:rPr>
          <w:rFonts w:ascii="Arial" w:hAnsi="Arial" w:cs="Arial"/>
          <w:iCs/>
          <w:sz w:val="20"/>
          <w:szCs w:val="20"/>
          <w:lang w:val="es-MX"/>
        </w:rPr>
        <w:t xml:space="preserve"> también tiene un parque atractivo con jardines lindos de flores y una tumba de 2,200 años conocida como la Estructura Redonda.</w:t>
      </w:r>
    </w:p>
    <w:p w:rsidR="00F02067" w:rsidRDefault="00F02067" w:rsidP="00F02067">
      <w:pPr>
        <w:pStyle w:val="Sinespaciado"/>
        <w:jc w:val="both"/>
        <w:rPr>
          <w:rFonts w:ascii="Arial" w:hAnsi="Arial" w:cs="Arial"/>
          <w:iCs/>
          <w:sz w:val="20"/>
          <w:szCs w:val="20"/>
          <w:lang w:val="es-MX"/>
        </w:rPr>
      </w:pPr>
    </w:p>
    <w:p w:rsidR="00F02067" w:rsidRPr="005146A9" w:rsidRDefault="00F02067" w:rsidP="00F02067">
      <w:pPr>
        <w:pStyle w:val="Sinespaciado"/>
        <w:jc w:val="both"/>
        <w:rPr>
          <w:rFonts w:ascii="Arial" w:hAnsi="Arial" w:cs="Arial"/>
          <w:b/>
          <w:bCs/>
          <w:iCs/>
          <w:sz w:val="20"/>
          <w:szCs w:val="20"/>
          <w:lang w:val="es-MX"/>
        </w:rPr>
      </w:pPr>
      <w:r w:rsidRPr="005146A9">
        <w:rPr>
          <w:rFonts w:ascii="Arial" w:hAnsi="Arial" w:cs="Arial"/>
          <w:b/>
          <w:bCs/>
          <w:iCs/>
          <w:sz w:val="20"/>
          <w:szCs w:val="20"/>
          <w:lang w:val="es-MX"/>
        </w:rPr>
        <w:t xml:space="preserve">DÍA </w:t>
      </w:r>
      <w:r>
        <w:rPr>
          <w:rFonts w:ascii="Arial" w:hAnsi="Arial" w:cs="Arial"/>
          <w:b/>
          <w:bCs/>
          <w:iCs/>
          <w:sz w:val="20"/>
          <w:szCs w:val="20"/>
          <w:lang w:val="es-MX"/>
        </w:rPr>
        <w:t>9</w:t>
      </w:r>
      <w:r w:rsidRPr="005146A9">
        <w:rPr>
          <w:rFonts w:ascii="Arial" w:hAnsi="Arial" w:cs="Arial"/>
          <w:b/>
          <w:bCs/>
          <w:iCs/>
          <w:sz w:val="20"/>
          <w:szCs w:val="20"/>
          <w:lang w:val="es-MX"/>
        </w:rPr>
        <w:t>. ISLA SIR BANI YAS, EMIRATOS ARABES</w:t>
      </w:r>
    </w:p>
    <w:p w:rsidR="00F02067" w:rsidRDefault="00F02067" w:rsidP="00F02067">
      <w:pPr>
        <w:pStyle w:val="Sinespaciado"/>
        <w:jc w:val="both"/>
        <w:rPr>
          <w:rFonts w:ascii="Arial" w:hAnsi="Arial" w:cs="Arial"/>
          <w:iCs/>
          <w:sz w:val="20"/>
          <w:szCs w:val="20"/>
          <w:lang w:val="es-MX"/>
        </w:rPr>
      </w:pPr>
      <w:r w:rsidRPr="005146A9">
        <w:rPr>
          <w:rFonts w:ascii="Arial" w:hAnsi="Arial" w:cs="Arial"/>
          <w:iCs/>
          <w:sz w:val="20"/>
          <w:szCs w:val="20"/>
          <w:lang w:val="es-MX"/>
        </w:rPr>
        <w:t xml:space="preserve">Sir Bani </w:t>
      </w:r>
      <w:proofErr w:type="spellStart"/>
      <w:r w:rsidRPr="005146A9">
        <w:rPr>
          <w:rFonts w:ascii="Arial" w:hAnsi="Arial" w:cs="Arial"/>
          <w:iCs/>
          <w:sz w:val="20"/>
          <w:szCs w:val="20"/>
          <w:lang w:val="es-MX"/>
        </w:rPr>
        <w:t>Yas</w:t>
      </w:r>
      <w:proofErr w:type="spellEnd"/>
      <w:r w:rsidRPr="005146A9">
        <w:rPr>
          <w:rFonts w:ascii="Arial" w:hAnsi="Arial" w:cs="Arial"/>
          <w:iCs/>
          <w:sz w:val="20"/>
          <w:szCs w:val="20"/>
          <w:lang w:val="es-MX"/>
        </w:rPr>
        <w:t xml:space="preserve"> es la isla más grande de los Emiratos Árabes Unidos y es el hogar del parque "</w:t>
      </w:r>
      <w:proofErr w:type="spellStart"/>
      <w:r w:rsidRPr="005146A9">
        <w:rPr>
          <w:rFonts w:ascii="Arial" w:hAnsi="Arial" w:cs="Arial"/>
          <w:iCs/>
          <w:sz w:val="20"/>
          <w:szCs w:val="20"/>
          <w:lang w:val="es-MX"/>
        </w:rPr>
        <w:t>Arabian</w:t>
      </w:r>
      <w:proofErr w:type="spellEnd"/>
      <w:r w:rsidRPr="005146A9">
        <w:rPr>
          <w:rFonts w:ascii="Arial" w:hAnsi="Arial" w:cs="Arial"/>
          <w:iCs/>
          <w:sz w:val="20"/>
          <w:szCs w:val="20"/>
          <w:lang w:val="es-MX"/>
        </w:rPr>
        <w:t xml:space="preserve"> </w:t>
      </w:r>
      <w:proofErr w:type="spellStart"/>
      <w:r w:rsidRPr="005146A9">
        <w:rPr>
          <w:rFonts w:ascii="Arial" w:hAnsi="Arial" w:cs="Arial"/>
          <w:iCs/>
          <w:sz w:val="20"/>
          <w:szCs w:val="20"/>
          <w:lang w:val="es-MX"/>
        </w:rPr>
        <w:t>Wildlife</w:t>
      </w:r>
      <w:proofErr w:type="spellEnd"/>
      <w:r w:rsidRPr="005146A9">
        <w:rPr>
          <w:rFonts w:ascii="Arial" w:hAnsi="Arial" w:cs="Arial"/>
          <w:iCs/>
          <w:sz w:val="20"/>
          <w:szCs w:val="20"/>
          <w:lang w:val="es-MX"/>
        </w:rPr>
        <w:t xml:space="preserve">". El parque es un refugio seguro para miles de animales salvajes, que vagan libremente por allí, como el </w:t>
      </w:r>
      <w:proofErr w:type="spellStart"/>
      <w:r w:rsidRPr="005146A9">
        <w:rPr>
          <w:rFonts w:ascii="Arial" w:hAnsi="Arial" w:cs="Arial"/>
          <w:iCs/>
          <w:sz w:val="20"/>
          <w:szCs w:val="20"/>
          <w:lang w:val="es-MX"/>
        </w:rPr>
        <w:t>orix</w:t>
      </w:r>
      <w:proofErr w:type="spellEnd"/>
      <w:r w:rsidRPr="005146A9">
        <w:rPr>
          <w:rFonts w:ascii="Arial" w:hAnsi="Arial" w:cs="Arial"/>
          <w:iCs/>
          <w:sz w:val="20"/>
          <w:szCs w:val="20"/>
          <w:lang w:val="es-MX"/>
        </w:rPr>
        <w:t xml:space="preserve"> árabe, la gacela de arena, el guepardo de Sudán, las ovejas </w:t>
      </w:r>
      <w:proofErr w:type="spellStart"/>
      <w:r w:rsidRPr="005146A9">
        <w:rPr>
          <w:rFonts w:ascii="Arial" w:hAnsi="Arial" w:cs="Arial"/>
          <w:iCs/>
          <w:sz w:val="20"/>
          <w:szCs w:val="20"/>
          <w:lang w:val="es-MX"/>
        </w:rPr>
        <w:t>Urial</w:t>
      </w:r>
      <w:proofErr w:type="spellEnd"/>
      <w:r w:rsidRPr="005146A9">
        <w:rPr>
          <w:rFonts w:ascii="Arial" w:hAnsi="Arial" w:cs="Arial"/>
          <w:iCs/>
          <w:sz w:val="20"/>
          <w:szCs w:val="20"/>
          <w:lang w:val="es-MX"/>
        </w:rPr>
        <w:t xml:space="preserve">, la hiena rayada, y muchos más. Los viajeros pueden ir a un safari, recorrer la naturaleza a pie, montar en bicicleta por la montaña, o montar a caballo y explorar todo lo que Sir Bani </w:t>
      </w:r>
      <w:proofErr w:type="spellStart"/>
      <w:r w:rsidRPr="005146A9">
        <w:rPr>
          <w:rFonts w:ascii="Arial" w:hAnsi="Arial" w:cs="Arial"/>
          <w:iCs/>
          <w:sz w:val="20"/>
          <w:szCs w:val="20"/>
          <w:lang w:val="es-MX"/>
        </w:rPr>
        <w:t>Yas</w:t>
      </w:r>
      <w:proofErr w:type="spellEnd"/>
      <w:r w:rsidRPr="005146A9">
        <w:rPr>
          <w:rFonts w:ascii="Arial" w:hAnsi="Arial" w:cs="Arial"/>
          <w:iCs/>
          <w:sz w:val="20"/>
          <w:szCs w:val="20"/>
          <w:lang w:val="es-MX"/>
        </w:rPr>
        <w:t xml:space="preserve"> ofrece. Hay también actividades en agua, para quienes quieran mojar sus pies. Sumérgete en un tour de snorkel o bucee en busca de perlas, participe en una experiencia de pesca en alta mar, o tome un Surf de Remo o un kayak para echar un vistazo a algunos animales autóctonos más exclusivos. Debido a los esfuerzos de conservación, la isla se ha convertido en un importante santuario para animales, y en un lugar espectacular para los viajeros admirar.</w:t>
      </w:r>
    </w:p>
    <w:p w:rsidR="00F02067" w:rsidRDefault="00F02067" w:rsidP="00F02067">
      <w:pPr>
        <w:pStyle w:val="Sinespaciado"/>
        <w:jc w:val="both"/>
        <w:rPr>
          <w:rFonts w:ascii="Arial" w:hAnsi="Arial" w:cs="Arial"/>
          <w:iCs/>
          <w:sz w:val="20"/>
          <w:szCs w:val="20"/>
          <w:lang w:val="es-MX"/>
        </w:rPr>
      </w:pPr>
    </w:p>
    <w:p w:rsidR="00F02067" w:rsidRPr="005146A9" w:rsidRDefault="00F02067" w:rsidP="00F02067">
      <w:pPr>
        <w:pStyle w:val="Sinespaciado"/>
        <w:jc w:val="both"/>
        <w:rPr>
          <w:rFonts w:ascii="Arial" w:hAnsi="Arial" w:cs="Arial"/>
          <w:b/>
          <w:bCs/>
          <w:iCs/>
          <w:sz w:val="20"/>
          <w:szCs w:val="20"/>
          <w:lang w:val="es-MX"/>
        </w:rPr>
      </w:pPr>
      <w:r w:rsidRPr="005146A9">
        <w:rPr>
          <w:rFonts w:ascii="Arial" w:hAnsi="Arial" w:cs="Arial"/>
          <w:b/>
          <w:bCs/>
          <w:iCs/>
          <w:sz w:val="20"/>
          <w:szCs w:val="20"/>
          <w:lang w:val="es-MX"/>
        </w:rPr>
        <w:t xml:space="preserve">DÍA </w:t>
      </w:r>
      <w:r>
        <w:rPr>
          <w:rFonts w:ascii="Arial" w:hAnsi="Arial" w:cs="Arial"/>
          <w:b/>
          <w:bCs/>
          <w:iCs/>
          <w:sz w:val="20"/>
          <w:szCs w:val="20"/>
          <w:lang w:val="es-MX"/>
        </w:rPr>
        <w:t>10</w:t>
      </w:r>
      <w:r w:rsidRPr="005146A9">
        <w:rPr>
          <w:rFonts w:ascii="Arial" w:hAnsi="Arial" w:cs="Arial"/>
          <w:b/>
          <w:bCs/>
          <w:iCs/>
          <w:sz w:val="20"/>
          <w:szCs w:val="20"/>
          <w:lang w:val="es-MX"/>
        </w:rPr>
        <w:t>. DUBAI, EMIRATOS ARABES</w:t>
      </w:r>
    </w:p>
    <w:p w:rsidR="00F02067" w:rsidRDefault="00F02067" w:rsidP="00F02067">
      <w:pPr>
        <w:pStyle w:val="Sinespaciado"/>
        <w:jc w:val="both"/>
        <w:rPr>
          <w:rFonts w:ascii="Arial" w:hAnsi="Arial" w:cs="Arial"/>
          <w:iCs/>
          <w:sz w:val="20"/>
          <w:szCs w:val="20"/>
          <w:lang w:val="es-MX"/>
        </w:rPr>
      </w:pPr>
      <w:r w:rsidRPr="005146A9">
        <w:rPr>
          <w:rFonts w:ascii="Arial" w:hAnsi="Arial" w:cs="Arial"/>
          <w:iCs/>
          <w:sz w:val="20"/>
          <w:szCs w:val="20"/>
          <w:lang w:val="es-MX"/>
        </w:rPr>
        <w:t xml:space="preserve">El puerto principal y centro comercial de los Emiratos Árabes Unidos, Dubái es una ciudad cosmopolita pero exótica. Explore los tenderetes de los bazares tradicionales, llamados </w:t>
      </w:r>
      <w:proofErr w:type="spellStart"/>
      <w:r w:rsidRPr="005146A9">
        <w:rPr>
          <w:rFonts w:ascii="Arial" w:hAnsi="Arial" w:cs="Arial"/>
          <w:iCs/>
          <w:sz w:val="20"/>
          <w:szCs w:val="20"/>
          <w:lang w:val="es-MX"/>
        </w:rPr>
        <w:t>souks</w:t>
      </w:r>
      <w:proofErr w:type="spellEnd"/>
      <w:r w:rsidRPr="005146A9">
        <w:rPr>
          <w:rFonts w:ascii="Arial" w:hAnsi="Arial" w:cs="Arial"/>
          <w:iCs/>
          <w:sz w:val="20"/>
          <w:szCs w:val="20"/>
          <w:lang w:val="es-MX"/>
        </w:rPr>
        <w:t xml:space="preserve">, donde puede regatear por joyas de oro, alfombras persas, afganis y más. Aquí el oro es una ganga </w:t>
      </w:r>
      <w:r w:rsidR="00B8265E">
        <w:rPr>
          <w:rFonts w:ascii="Arial" w:hAnsi="Arial" w:cs="Arial"/>
          <w:iCs/>
          <w:sz w:val="20"/>
          <w:szCs w:val="20"/>
          <w:lang w:val="es-MX"/>
        </w:rPr>
        <w:t>particularmente buena</w:t>
      </w:r>
      <w:r w:rsidRPr="005146A9">
        <w:rPr>
          <w:rFonts w:ascii="Arial" w:hAnsi="Arial" w:cs="Arial"/>
          <w:iCs/>
          <w:sz w:val="20"/>
          <w:szCs w:val="20"/>
          <w:lang w:val="es-MX"/>
        </w:rPr>
        <w:t xml:space="preserve">. Un tour con guía de la ciudad pasa por el Museo de Dubái, situado dentro del edificio más viejo de Dubái, la Fortaleza Al </w:t>
      </w:r>
      <w:proofErr w:type="spellStart"/>
      <w:r w:rsidRPr="005146A9">
        <w:rPr>
          <w:rFonts w:ascii="Arial" w:hAnsi="Arial" w:cs="Arial"/>
          <w:iCs/>
          <w:sz w:val="20"/>
          <w:szCs w:val="20"/>
          <w:lang w:val="es-MX"/>
        </w:rPr>
        <w:t>Fahidi</w:t>
      </w:r>
      <w:proofErr w:type="spellEnd"/>
      <w:r w:rsidRPr="005146A9">
        <w:rPr>
          <w:rFonts w:ascii="Arial" w:hAnsi="Arial" w:cs="Arial"/>
          <w:iCs/>
          <w:sz w:val="20"/>
          <w:szCs w:val="20"/>
          <w:lang w:val="es-MX"/>
        </w:rPr>
        <w:t xml:space="preserve">; y la Mezquita </w:t>
      </w:r>
      <w:proofErr w:type="spellStart"/>
      <w:r w:rsidRPr="005146A9">
        <w:rPr>
          <w:rFonts w:ascii="Arial" w:hAnsi="Arial" w:cs="Arial"/>
          <w:iCs/>
          <w:sz w:val="20"/>
          <w:szCs w:val="20"/>
          <w:lang w:val="es-MX"/>
        </w:rPr>
        <w:t>Juneira</w:t>
      </w:r>
      <w:proofErr w:type="spellEnd"/>
      <w:r w:rsidRPr="005146A9">
        <w:rPr>
          <w:rFonts w:ascii="Arial" w:hAnsi="Arial" w:cs="Arial"/>
          <w:iCs/>
          <w:sz w:val="20"/>
          <w:szCs w:val="20"/>
          <w:lang w:val="es-MX"/>
        </w:rPr>
        <w:t xml:space="preserve">, la estructura más fotografiada de </w:t>
      </w:r>
      <w:proofErr w:type="spellStart"/>
      <w:r w:rsidR="00B8265E">
        <w:rPr>
          <w:rFonts w:ascii="Arial" w:hAnsi="Arial" w:cs="Arial"/>
          <w:iCs/>
          <w:sz w:val="20"/>
          <w:szCs w:val="20"/>
          <w:lang w:val="es-MX"/>
        </w:rPr>
        <w:t>Dubai</w:t>
      </w:r>
      <w:proofErr w:type="spellEnd"/>
      <w:r w:rsidRPr="005146A9">
        <w:rPr>
          <w:rFonts w:ascii="Arial" w:hAnsi="Arial" w:cs="Arial"/>
          <w:iCs/>
          <w:sz w:val="20"/>
          <w:szCs w:val="20"/>
          <w:lang w:val="es-MX"/>
        </w:rPr>
        <w:t xml:space="preserve"> (y especialmente bella después del atardecer, cuando está iluminada). Otras excursiones pueden incluir aventuras en vehículos de todo terreno por el desierto, visitas a campamentos beduinos, montar un </w:t>
      </w:r>
      <w:r w:rsidR="00B8265E">
        <w:rPr>
          <w:rFonts w:ascii="Arial" w:hAnsi="Arial" w:cs="Arial"/>
          <w:iCs/>
          <w:sz w:val="20"/>
          <w:szCs w:val="20"/>
          <w:lang w:val="es-MX"/>
        </w:rPr>
        <w:t>camello</w:t>
      </w:r>
      <w:r w:rsidRPr="005146A9">
        <w:rPr>
          <w:rFonts w:ascii="Arial" w:hAnsi="Arial" w:cs="Arial"/>
          <w:iCs/>
          <w:sz w:val="20"/>
          <w:szCs w:val="20"/>
          <w:lang w:val="es-MX"/>
        </w:rPr>
        <w:t xml:space="preserve"> o un </w:t>
      </w:r>
      <w:r w:rsidR="00B8265E">
        <w:rPr>
          <w:rFonts w:ascii="Arial" w:hAnsi="Arial" w:cs="Arial"/>
          <w:iCs/>
          <w:sz w:val="20"/>
          <w:szCs w:val="20"/>
          <w:lang w:val="es-MX"/>
        </w:rPr>
        <w:t>crucero</w:t>
      </w:r>
      <w:r w:rsidRPr="005146A9">
        <w:rPr>
          <w:rFonts w:ascii="Arial" w:hAnsi="Arial" w:cs="Arial"/>
          <w:iCs/>
          <w:sz w:val="20"/>
          <w:szCs w:val="20"/>
          <w:lang w:val="es-MX"/>
        </w:rPr>
        <w:t xml:space="preserve"> </w:t>
      </w:r>
      <w:r w:rsidR="00B8265E">
        <w:rPr>
          <w:rFonts w:ascii="Arial" w:hAnsi="Arial" w:cs="Arial"/>
          <w:iCs/>
          <w:sz w:val="20"/>
          <w:szCs w:val="20"/>
          <w:lang w:val="es-MX"/>
        </w:rPr>
        <w:t>alrededor</w:t>
      </w:r>
      <w:r w:rsidRPr="005146A9">
        <w:rPr>
          <w:rFonts w:ascii="Arial" w:hAnsi="Arial" w:cs="Arial"/>
          <w:iCs/>
          <w:sz w:val="20"/>
          <w:szCs w:val="20"/>
          <w:lang w:val="es-MX"/>
        </w:rPr>
        <w:t xml:space="preserve"> de la Islas Palmera, el </w:t>
      </w:r>
      <w:r w:rsidR="00B8265E">
        <w:rPr>
          <w:rFonts w:ascii="Arial" w:hAnsi="Arial" w:cs="Arial"/>
          <w:iCs/>
          <w:sz w:val="20"/>
          <w:szCs w:val="20"/>
          <w:lang w:val="es-MX"/>
        </w:rPr>
        <w:t>proyecto</w:t>
      </w:r>
      <w:r w:rsidRPr="005146A9">
        <w:rPr>
          <w:rFonts w:ascii="Arial" w:hAnsi="Arial" w:cs="Arial"/>
          <w:iCs/>
          <w:sz w:val="20"/>
          <w:szCs w:val="20"/>
          <w:lang w:val="es-MX"/>
        </w:rPr>
        <w:t xml:space="preserve"> extenso de desarrollo en la costa de </w:t>
      </w:r>
      <w:proofErr w:type="spellStart"/>
      <w:r w:rsidR="00B8265E">
        <w:rPr>
          <w:rFonts w:ascii="Arial" w:hAnsi="Arial" w:cs="Arial"/>
          <w:iCs/>
          <w:sz w:val="20"/>
          <w:szCs w:val="20"/>
          <w:lang w:val="es-MX"/>
        </w:rPr>
        <w:t>Dubai</w:t>
      </w:r>
      <w:proofErr w:type="spellEnd"/>
      <w:r w:rsidRPr="005146A9">
        <w:rPr>
          <w:rFonts w:ascii="Arial" w:hAnsi="Arial" w:cs="Arial"/>
          <w:iCs/>
          <w:sz w:val="20"/>
          <w:szCs w:val="20"/>
          <w:lang w:val="es-MX"/>
        </w:rPr>
        <w:t>.</w:t>
      </w:r>
    </w:p>
    <w:p w:rsidR="00F02067" w:rsidRDefault="00F02067" w:rsidP="00F02067">
      <w:pPr>
        <w:pStyle w:val="Sinespaciado"/>
        <w:jc w:val="both"/>
        <w:rPr>
          <w:rFonts w:ascii="Arial" w:hAnsi="Arial" w:cs="Arial"/>
          <w:iCs/>
          <w:sz w:val="20"/>
          <w:szCs w:val="20"/>
          <w:lang w:val="es-MX"/>
        </w:rPr>
      </w:pPr>
    </w:p>
    <w:p w:rsidR="00F02067" w:rsidRPr="005146A9" w:rsidRDefault="00F02067" w:rsidP="00F02067">
      <w:pPr>
        <w:pStyle w:val="Sinespaciado"/>
        <w:jc w:val="both"/>
        <w:rPr>
          <w:rFonts w:ascii="Arial" w:hAnsi="Arial" w:cs="Arial"/>
          <w:b/>
          <w:bCs/>
          <w:iCs/>
          <w:sz w:val="20"/>
          <w:szCs w:val="20"/>
          <w:lang w:val="es-MX"/>
        </w:rPr>
      </w:pPr>
      <w:r w:rsidRPr="005146A9">
        <w:rPr>
          <w:rFonts w:ascii="Arial" w:hAnsi="Arial" w:cs="Arial"/>
          <w:b/>
          <w:bCs/>
          <w:iCs/>
          <w:sz w:val="20"/>
          <w:szCs w:val="20"/>
          <w:lang w:val="es-MX"/>
        </w:rPr>
        <w:t>DÍA 1</w:t>
      </w:r>
      <w:r>
        <w:rPr>
          <w:rFonts w:ascii="Arial" w:hAnsi="Arial" w:cs="Arial"/>
          <w:b/>
          <w:bCs/>
          <w:iCs/>
          <w:sz w:val="20"/>
          <w:szCs w:val="20"/>
          <w:lang w:val="es-MX"/>
        </w:rPr>
        <w:t>1</w:t>
      </w:r>
      <w:r w:rsidRPr="005146A9">
        <w:rPr>
          <w:rFonts w:ascii="Arial" w:hAnsi="Arial" w:cs="Arial"/>
          <w:b/>
          <w:bCs/>
          <w:iCs/>
          <w:sz w:val="20"/>
          <w:szCs w:val="20"/>
          <w:lang w:val="es-MX"/>
        </w:rPr>
        <w:t xml:space="preserve">. DUBAI, </w:t>
      </w:r>
      <w:r>
        <w:rPr>
          <w:rFonts w:ascii="Arial" w:hAnsi="Arial" w:cs="Arial"/>
          <w:b/>
          <w:bCs/>
          <w:iCs/>
          <w:sz w:val="20"/>
          <w:szCs w:val="20"/>
          <w:lang w:val="es-MX"/>
        </w:rPr>
        <w:t>DESEMBARQUE</w:t>
      </w:r>
    </w:p>
    <w:p w:rsidR="00295832" w:rsidRDefault="00F02067" w:rsidP="00F02067">
      <w:pPr>
        <w:jc w:val="both"/>
        <w:rPr>
          <w:rFonts w:ascii="Arial" w:hAnsi="Arial" w:cs="Arial"/>
          <w:iCs/>
          <w:sz w:val="20"/>
          <w:szCs w:val="20"/>
          <w:lang w:val="es-MX"/>
        </w:rPr>
      </w:pPr>
      <w:r>
        <w:rPr>
          <w:rFonts w:ascii="Arial" w:hAnsi="Arial" w:cs="Arial"/>
          <w:iCs/>
          <w:sz w:val="20"/>
          <w:szCs w:val="20"/>
          <w:lang w:val="es-MX"/>
        </w:rPr>
        <w:t xml:space="preserve">Desayuno y desembarque a la hora indicada, traslado al aeropuerto de </w:t>
      </w:r>
      <w:proofErr w:type="spellStart"/>
      <w:r>
        <w:rPr>
          <w:rFonts w:ascii="Arial" w:hAnsi="Arial" w:cs="Arial"/>
          <w:iCs/>
          <w:sz w:val="20"/>
          <w:szCs w:val="20"/>
          <w:lang w:val="es-MX"/>
        </w:rPr>
        <w:t>Dubai</w:t>
      </w:r>
      <w:proofErr w:type="spellEnd"/>
      <w:r>
        <w:rPr>
          <w:rFonts w:ascii="Arial" w:hAnsi="Arial" w:cs="Arial"/>
          <w:iCs/>
          <w:sz w:val="20"/>
          <w:szCs w:val="20"/>
          <w:lang w:val="es-MX"/>
        </w:rPr>
        <w:t xml:space="preserve"> para su </w:t>
      </w:r>
      <w:r w:rsidR="00B8265E">
        <w:rPr>
          <w:rFonts w:ascii="Arial" w:hAnsi="Arial" w:cs="Arial"/>
          <w:iCs/>
          <w:sz w:val="20"/>
          <w:szCs w:val="20"/>
          <w:lang w:val="es-MX"/>
        </w:rPr>
        <w:t>vuelo</w:t>
      </w:r>
      <w:r>
        <w:rPr>
          <w:rFonts w:ascii="Arial" w:hAnsi="Arial" w:cs="Arial"/>
          <w:iCs/>
          <w:sz w:val="20"/>
          <w:szCs w:val="20"/>
          <w:lang w:val="es-MX"/>
        </w:rPr>
        <w:t xml:space="preserve"> de </w:t>
      </w:r>
      <w:r w:rsidR="00B8265E">
        <w:rPr>
          <w:rFonts w:ascii="Arial" w:hAnsi="Arial" w:cs="Arial"/>
          <w:iCs/>
          <w:sz w:val="20"/>
          <w:szCs w:val="20"/>
          <w:lang w:val="es-MX"/>
        </w:rPr>
        <w:t>regreso</w:t>
      </w:r>
      <w:r>
        <w:rPr>
          <w:rFonts w:ascii="Arial" w:hAnsi="Arial" w:cs="Arial"/>
          <w:iCs/>
          <w:sz w:val="20"/>
          <w:szCs w:val="20"/>
          <w:lang w:val="es-MX"/>
        </w:rPr>
        <w:t>. Fin de los servicios</w:t>
      </w:r>
    </w:p>
    <w:p w:rsidR="00295832" w:rsidRDefault="00295832" w:rsidP="00F02067">
      <w:pPr>
        <w:jc w:val="both"/>
        <w:rPr>
          <w:rFonts w:ascii="Arial" w:hAnsi="Arial" w:cs="Arial"/>
          <w:iCs/>
          <w:sz w:val="20"/>
          <w:szCs w:val="20"/>
          <w:lang w:val="es-MX"/>
        </w:rPr>
      </w:pPr>
    </w:p>
    <w:p w:rsidR="00295832" w:rsidRDefault="00295832" w:rsidP="00F02067">
      <w:pPr>
        <w:jc w:val="both"/>
        <w:rPr>
          <w:rFonts w:ascii="Arial" w:hAnsi="Arial" w:cs="Arial"/>
          <w:iCs/>
          <w:sz w:val="20"/>
          <w:szCs w:val="20"/>
          <w:lang w:val="es-MX"/>
        </w:rPr>
      </w:pPr>
    </w:p>
    <w:p w:rsidR="00295832" w:rsidRDefault="00295832" w:rsidP="00F02067">
      <w:pPr>
        <w:jc w:val="both"/>
        <w:rPr>
          <w:rFonts w:ascii="Arial" w:hAnsi="Arial" w:cs="Arial"/>
          <w:iCs/>
          <w:sz w:val="20"/>
          <w:szCs w:val="20"/>
          <w:lang w:val="es-MX"/>
        </w:rPr>
      </w:pPr>
    </w:p>
    <w:p w:rsidR="006C0356" w:rsidRPr="000002B7" w:rsidRDefault="006C0356" w:rsidP="00F02067">
      <w:pPr>
        <w:jc w:val="both"/>
        <w:rPr>
          <w:rFonts w:ascii="Arial" w:hAnsi="Arial" w:cs="Arial"/>
          <w:bCs/>
          <w:sz w:val="20"/>
          <w:szCs w:val="20"/>
        </w:rPr>
      </w:pPr>
      <w:r w:rsidRPr="000002B7">
        <w:rPr>
          <w:rFonts w:ascii="Arial" w:hAnsi="Arial" w:cs="Arial"/>
          <w:b/>
          <w:bCs/>
          <w:sz w:val="20"/>
          <w:szCs w:val="20"/>
        </w:rPr>
        <w:tab/>
      </w:r>
      <w:r w:rsidRPr="000002B7">
        <w:rPr>
          <w:rFonts w:ascii="Arial" w:hAnsi="Arial" w:cs="Arial"/>
          <w:b/>
          <w:bCs/>
          <w:sz w:val="20"/>
          <w:szCs w:val="20"/>
        </w:rPr>
        <w:tab/>
      </w:r>
      <w:r w:rsidRPr="000002B7">
        <w:rPr>
          <w:rFonts w:ascii="Arial" w:hAnsi="Arial" w:cs="Arial"/>
          <w:b/>
          <w:bCs/>
          <w:sz w:val="20"/>
          <w:szCs w:val="20"/>
        </w:rPr>
        <w:tab/>
      </w:r>
      <w:r w:rsidRPr="000002B7">
        <w:rPr>
          <w:rFonts w:ascii="Arial" w:hAnsi="Arial" w:cs="Arial"/>
          <w:b/>
          <w:bCs/>
          <w:sz w:val="20"/>
          <w:szCs w:val="20"/>
        </w:rPr>
        <w:tab/>
      </w:r>
      <w:r w:rsidRPr="000002B7">
        <w:rPr>
          <w:rFonts w:ascii="Arial" w:hAnsi="Arial" w:cs="Arial"/>
          <w:bCs/>
          <w:sz w:val="20"/>
          <w:szCs w:val="20"/>
        </w:rPr>
        <w:tab/>
      </w:r>
      <w:r w:rsidRPr="000002B7">
        <w:rPr>
          <w:rFonts w:ascii="Arial" w:hAnsi="Arial" w:cs="Arial"/>
          <w:bCs/>
          <w:sz w:val="20"/>
          <w:szCs w:val="20"/>
        </w:rPr>
        <w:tab/>
      </w:r>
      <w:r w:rsidRPr="000002B7">
        <w:rPr>
          <w:rFonts w:ascii="Arial" w:hAnsi="Arial" w:cs="Arial"/>
          <w:bCs/>
          <w:sz w:val="20"/>
          <w:szCs w:val="20"/>
        </w:rPr>
        <w:tab/>
      </w:r>
    </w:p>
    <w:p w:rsidR="006C0356" w:rsidRPr="000002B7" w:rsidRDefault="006C0356" w:rsidP="006C0356">
      <w:pPr>
        <w:pStyle w:val="Sinespaciado"/>
        <w:jc w:val="both"/>
        <w:rPr>
          <w:rFonts w:ascii="Arial" w:hAnsi="Arial" w:cs="Arial"/>
          <w:b/>
          <w:sz w:val="20"/>
          <w:szCs w:val="20"/>
          <w:lang w:val="es-MX"/>
        </w:rPr>
      </w:pPr>
      <w:r w:rsidRPr="000002B7">
        <w:rPr>
          <w:rFonts w:ascii="Arial" w:hAnsi="Arial" w:cs="Arial"/>
          <w:b/>
          <w:sz w:val="20"/>
          <w:szCs w:val="20"/>
          <w:lang w:val="es-MX"/>
        </w:rPr>
        <w:t>INCLUYE</w:t>
      </w:r>
      <w:r w:rsidR="00295832">
        <w:rPr>
          <w:rFonts w:ascii="Arial" w:hAnsi="Arial" w:cs="Arial"/>
          <w:b/>
          <w:sz w:val="20"/>
          <w:szCs w:val="20"/>
          <w:lang w:val="es-MX"/>
        </w:rPr>
        <w:t xml:space="preserve"> PAQUETE STOP OVER</w:t>
      </w:r>
      <w:r w:rsidRPr="000002B7">
        <w:rPr>
          <w:rFonts w:ascii="Arial" w:hAnsi="Arial" w:cs="Arial"/>
          <w:b/>
          <w:sz w:val="20"/>
          <w:szCs w:val="20"/>
          <w:lang w:val="es-MX"/>
        </w:rPr>
        <w:t>:</w:t>
      </w:r>
      <w:r w:rsidR="00DA1E61">
        <w:rPr>
          <w:rFonts w:ascii="Arial" w:hAnsi="Arial" w:cs="Arial"/>
          <w:b/>
          <w:sz w:val="20"/>
          <w:szCs w:val="20"/>
          <w:lang w:val="es-MX"/>
        </w:rPr>
        <w:t xml:space="preserve"> </w:t>
      </w:r>
    </w:p>
    <w:p w:rsidR="00356799" w:rsidRPr="000002B7" w:rsidRDefault="00356799" w:rsidP="00356799">
      <w:pPr>
        <w:pStyle w:val="Sinespaciado"/>
        <w:numPr>
          <w:ilvl w:val="0"/>
          <w:numId w:val="11"/>
        </w:numPr>
        <w:jc w:val="both"/>
        <w:rPr>
          <w:rFonts w:ascii="Arial" w:hAnsi="Arial" w:cs="Arial"/>
          <w:b/>
          <w:sz w:val="20"/>
          <w:szCs w:val="20"/>
          <w:lang w:val="es-MX"/>
        </w:rPr>
      </w:pPr>
      <w:r w:rsidRPr="000002B7">
        <w:rPr>
          <w:rFonts w:ascii="Arial" w:hAnsi="Arial" w:cs="Arial"/>
          <w:bCs/>
          <w:sz w:val="20"/>
          <w:szCs w:val="20"/>
          <w:lang w:val="es-MX"/>
        </w:rPr>
        <w:t>03 noches de alojamiento con desayuno</w:t>
      </w:r>
    </w:p>
    <w:p w:rsidR="00356799" w:rsidRPr="000002B7" w:rsidRDefault="00715E45" w:rsidP="00356799">
      <w:pPr>
        <w:pStyle w:val="Sinespaciado"/>
        <w:numPr>
          <w:ilvl w:val="0"/>
          <w:numId w:val="11"/>
        </w:numPr>
        <w:jc w:val="both"/>
        <w:rPr>
          <w:rFonts w:ascii="Arial" w:hAnsi="Arial" w:cs="Arial"/>
          <w:b/>
          <w:sz w:val="20"/>
          <w:szCs w:val="20"/>
          <w:lang w:val="es-MX"/>
        </w:rPr>
      </w:pPr>
      <w:r w:rsidRPr="000002B7">
        <w:rPr>
          <w:rFonts w:ascii="Arial" w:hAnsi="Arial" w:cs="Arial"/>
          <w:bCs/>
          <w:sz w:val="20"/>
          <w:szCs w:val="20"/>
          <w:lang w:val="es-MX"/>
        </w:rPr>
        <w:t xml:space="preserve">Traslados aeropuerto – </w:t>
      </w:r>
      <w:r w:rsidR="00356799" w:rsidRPr="000002B7">
        <w:rPr>
          <w:rFonts w:ascii="Arial" w:hAnsi="Arial" w:cs="Arial"/>
          <w:bCs/>
          <w:sz w:val="20"/>
          <w:szCs w:val="20"/>
          <w:lang w:val="es-MX"/>
        </w:rPr>
        <w:t>hotel</w:t>
      </w:r>
      <w:r w:rsidRPr="000002B7">
        <w:rPr>
          <w:rFonts w:ascii="Arial" w:hAnsi="Arial" w:cs="Arial"/>
          <w:bCs/>
          <w:sz w:val="20"/>
          <w:szCs w:val="20"/>
          <w:lang w:val="es-MX"/>
        </w:rPr>
        <w:t xml:space="preserve"> - </w:t>
      </w:r>
      <w:r w:rsidR="00356799" w:rsidRPr="000002B7">
        <w:rPr>
          <w:rFonts w:ascii="Arial" w:hAnsi="Arial" w:cs="Arial"/>
          <w:bCs/>
          <w:sz w:val="20"/>
          <w:szCs w:val="20"/>
          <w:lang w:val="es-MX"/>
        </w:rPr>
        <w:t>aeropuerto con asistencia de habla hispana</w:t>
      </w:r>
      <w:r w:rsidR="00850579" w:rsidRPr="000002B7">
        <w:rPr>
          <w:rFonts w:ascii="Arial" w:hAnsi="Arial" w:cs="Arial"/>
          <w:bCs/>
          <w:sz w:val="20"/>
          <w:szCs w:val="20"/>
          <w:lang w:val="es-MX"/>
        </w:rPr>
        <w:t xml:space="preserve"> en servicio compartido. </w:t>
      </w:r>
    </w:p>
    <w:p w:rsidR="00356799" w:rsidRPr="000002B7" w:rsidRDefault="00356799" w:rsidP="00356799">
      <w:pPr>
        <w:pStyle w:val="Sinespaciado"/>
        <w:numPr>
          <w:ilvl w:val="0"/>
          <w:numId w:val="11"/>
        </w:numPr>
        <w:jc w:val="both"/>
        <w:rPr>
          <w:rFonts w:ascii="Arial" w:hAnsi="Arial" w:cs="Arial"/>
          <w:b/>
          <w:sz w:val="20"/>
          <w:szCs w:val="20"/>
          <w:lang w:val="es-MX"/>
        </w:rPr>
      </w:pPr>
      <w:r w:rsidRPr="000002B7">
        <w:rPr>
          <w:rFonts w:ascii="Arial" w:hAnsi="Arial" w:cs="Arial"/>
          <w:bCs/>
          <w:sz w:val="20"/>
          <w:szCs w:val="20"/>
          <w:lang w:val="es-MX"/>
        </w:rPr>
        <w:t xml:space="preserve">Medio </w:t>
      </w:r>
      <w:r w:rsidR="00AF00B2" w:rsidRPr="000002B7">
        <w:rPr>
          <w:rFonts w:ascii="Arial" w:hAnsi="Arial" w:cs="Arial"/>
          <w:bCs/>
          <w:sz w:val="20"/>
          <w:szCs w:val="20"/>
          <w:lang w:val="es-MX"/>
        </w:rPr>
        <w:t>día</w:t>
      </w:r>
      <w:r w:rsidRPr="000002B7">
        <w:rPr>
          <w:rFonts w:ascii="Arial" w:hAnsi="Arial" w:cs="Arial"/>
          <w:bCs/>
          <w:sz w:val="20"/>
          <w:szCs w:val="20"/>
          <w:lang w:val="es-MX"/>
        </w:rPr>
        <w:t xml:space="preserve"> de visita </w:t>
      </w:r>
      <w:r w:rsidR="00AF00B2" w:rsidRPr="000002B7">
        <w:rPr>
          <w:rFonts w:ascii="Arial" w:hAnsi="Arial" w:cs="Arial"/>
          <w:bCs/>
          <w:sz w:val="20"/>
          <w:szCs w:val="20"/>
          <w:lang w:val="es-MX"/>
        </w:rPr>
        <w:t>Dubái</w:t>
      </w:r>
      <w:r w:rsidRPr="000002B7">
        <w:rPr>
          <w:rFonts w:ascii="Arial" w:hAnsi="Arial" w:cs="Arial"/>
          <w:bCs/>
          <w:sz w:val="20"/>
          <w:szCs w:val="20"/>
          <w:lang w:val="es-MX"/>
        </w:rPr>
        <w:t xml:space="preserve"> cl</w:t>
      </w:r>
      <w:r w:rsidR="00883BA8" w:rsidRPr="000002B7">
        <w:rPr>
          <w:rFonts w:ascii="Arial" w:hAnsi="Arial" w:cs="Arial"/>
          <w:bCs/>
          <w:sz w:val="20"/>
          <w:szCs w:val="20"/>
          <w:lang w:val="es-MX"/>
        </w:rPr>
        <w:t>ásico con guía de habla hispana en servicio compartid</w:t>
      </w:r>
      <w:r w:rsidR="00F134A7" w:rsidRPr="000002B7">
        <w:rPr>
          <w:rFonts w:ascii="Arial" w:hAnsi="Arial" w:cs="Arial"/>
          <w:bCs/>
          <w:sz w:val="20"/>
          <w:szCs w:val="20"/>
          <w:lang w:val="es-MX"/>
        </w:rPr>
        <w:t>o.</w:t>
      </w:r>
    </w:p>
    <w:p w:rsidR="00F134A7" w:rsidRPr="00344260" w:rsidRDefault="00F134A7" w:rsidP="00356799">
      <w:pPr>
        <w:pStyle w:val="Sinespaciado"/>
        <w:numPr>
          <w:ilvl w:val="0"/>
          <w:numId w:val="11"/>
        </w:numPr>
        <w:jc w:val="both"/>
        <w:rPr>
          <w:rFonts w:ascii="Arial" w:hAnsi="Arial" w:cs="Arial"/>
          <w:b/>
          <w:sz w:val="20"/>
          <w:szCs w:val="20"/>
          <w:lang w:val="es-MX"/>
        </w:rPr>
      </w:pPr>
      <w:r w:rsidRPr="000002B7">
        <w:rPr>
          <w:rFonts w:ascii="Arial" w:hAnsi="Arial" w:cs="Arial"/>
          <w:bCs/>
          <w:sz w:val="20"/>
          <w:szCs w:val="20"/>
          <w:lang w:val="es-MX"/>
        </w:rPr>
        <w:t>Vehículos con aire acondicionado con capacidad controlada y previamente sanitizados.</w:t>
      </w:r>
    </w:p>
    <w:p w:rsidR="00344260" w:rsidRPr="00344260" w:rsidRDefault="00344260" w:rsidP="00344260">
      <w:pPr>
        <w:pStyle w:val="Sinespaciado"/>
        <w:ind w:left="720"/>
        <w:jc w:val="both"/>
        <w:rPr>
          <w:rFonts w:ascii="Arial" w:hAnsi="Arial" w:cs="Arial"/>
          <w:b/>
          <w:sz w:val="20"/>
          <w:szCs w:val="20"/>
          <w:lang w:val="es-MX"/>
        </w:rPr>
      </w:pPr>
    </w:p>
    <w:p w:rsidR="00344260" w:rsidRDefault="00344260" w:rsidP="00344260">
      <w:pPr>
        <w:pStyle w:val="Sinespaciado"/>
        <w:jc w:val="both"/>
        <w:rPr>
          <w:rFonts w:ascii="Arial" w:hAnsi="Arial" w:cs="Arial"/>
          <w:b/>
          <w:sz w:val="20"/>
          <w:szCs w:val="20"/>
          <w:lang w:val="es-MX"/>
        </w:rPr>
      </w:pPr>
      <w:r w:rsidRPr="00344260">
        <w:rPr>
          <w:rFonts w:ascii="Arial" w:hAnsi="Arial" w:cs="Arial"/>
          <w:b/>
          <w:sz w:val="20"/>
          <w:szCs w:val="20"/>
          <w:lang w:val="es-MX"/>
        </w:rPr>
        <w:t>INCLUYE CRUCERO:</w:t>
      </w:r>
    </w:p>
    <w:p w:rsidR="00344260" w:rsidRDefault="00344260" w:rsidP="00344260">
      <w:pPr>
        <w:pStyle w:val="Sinespaciado"/>
        <w:jc w:val="both"/>
        <w:rPr>
          <w:rFonts w:ascii="Arial" w:hAnsi="Arial" w:cs="Arial"/>
          <w:b/>
          <w:sz w:val="20"/>
          <w:szCs w:val="20"/>
          <w:lang w:val="es-MX"/>
        </w:rPr>
      </w:pPr>
    </w:p>
    <w:p w:rsidR="00E0286A" w:rsidRDefault="00344260" w:rsidP="00E0286A">
      <w:pPr>
        <w:pStyle w:val="Sinespaciado"/>
        <w:numPr>
          <w:ilvl w:val="0"/>
          <w:numId w:val="11"/>
        </w:numPr>
        <w:jc w:val="both"/>
        <w:rPr>
          <w:rFonts w:ascii="Arial" w:hAnsi="Arial" w:cs="Arial"/>
          <w:b/>
          <w:sz w:val="20"/>
          <w:szCs w:val="20"/>
          <w:lang w:val="es-MX"/>
        </w:rPr>
      </w:pPr>
      <w:r w:rsidRPr="000002B7">
        <w:rPr>
          <w:rFonts w:ascii="Arial" w:hAnsi="Arial" w:cs="Arial"/>
          <w:bCs/>
          <w:sz w:val="20"/>
          <w:szCs w:val="20"/>
          <w:lang w:val="es-MX"/>
        </w:rPr>
        <w:t>0</w:t>
      </w:r>
      <w:r>
        <w:rPr>
          <w:rFonts w:ascii="Arial" w:hAnsi="Arial" w:cs="Arial"/>
          <w:bCs/>
          <w:sz w:val="20"/>
          <w:szCs w:val="20"/>
          <w:lang w:val="es-MX"/>
        </w:rPr>
        <w:t>7</w:t>
      </w:r>
      <w:r w:rsidRPr="000002B7">
        <w:rPr>
          <w:rFonts w:ascii="Arial" w:hAnsi="Arial" w:cs="Arial"/>
          <w:bCs/>
          <w:sz w:val="20"/>
          <w:szCs w:val="20"/>
          <w:lang w:val="es-MX"/>
        </w:rPr>
        <w:t xml:space="preserve"> noches de </w:t>
      </w:r>
      <w:r>
        <w:rPr>
          <w:rFonts w:ascii="Arial" w:hAnsi="Arial" w:cs="Arial"/>
          <w:bCs/>
          <w:sz w:val="20"/>
          <w:szCs w:val="20"/>
          <w:lang w:val="es-MX"/>
        </w:rPr>
        <w:t>Crucero</w:t>
      </w:r>
      <w:r w:rsidR="00E713FF">
        <w:rPr>
          <w:rFonts w:ascii="Arial" w:hAnsi="Arial" w:cs="Arial"/>
          <w:bCs/>
          <w:sz w:val="20"/>
          <w:szCs w:val="20"/>
          <w:lang w:val="es-MX"/>
        </w:rPr>
        <w:t xml:space="preserve"> a bordo de MSC </w:t>
      </w:r>
      <w:proofErr w:type="spellStart"/>
      <w:r w:rsidR="00E713FF">
        <w:rPr>
          <w:rFonts w:ascii="Arial" w:hAnsi="Arial" w:cs="Arial"/>
          <w:bCs/>
          <w:sz w:val="20"/>
          <w:szCs w:val="20"/>
          <w:lang w:val="es-MX"/>
        </w:rPr>
        <w:t>Euribia</w:t>
      </w:r>
      <w:proofErr w:type="spellEnd"/>
      <w:r w:rsidRPr="000002B7">
        <w:rPr>
          <w:rFonts w:ascii="Arial" w:hAnsi="Arial" w:cs="Arial"/>
          <w:bCs/>
          <w:sz w:val="20"/>
          <w:szCs w:val="20"/>
          <w:lang w:val="es-MX"/>
        </w:rPr>
        <w:t xml:space="preserve"> con </w:t>
      </w:r>
      <w:r>
        <w:rPr>
          <w:rFonts w:ascii="Arial" w:hAnsi="Arial" w:cs="Arial"/>
          <w:bCs/>
          <w:sz w:val="20"/>
          <w:szCs w:val="20"/>
          <w:lang w:val="es-MX"/>
        </w:rPr>
        <w:t>todos los alimentos incluidos.</w:t>
      </w:r>
    </w:p>
    <w:p w:rsidR="00E0286A" w:rsidRPr="00E0286A" w:rsidRDefault="00E0286A" w:rsidP="00E0286A">
      <w:pPr>
        <w:pStyle w:val="Sinespaciado"/>
        <w:numPr>
          <w:ilvl w:val="0"/>
          <w:numId w:val="11"/>
        </w:numPr>
        <w:jc w:val="both"/>
        <w:rPr>
          <w:rFonts w:ascii="Arial" w:hAnsi="Arial" w:cs="Arial"/>
          <w:bCs/>
          <w:sz w:val="20"/>
          <w:szCs w:val="20"/>
          <w:lang w:val="es-MX"/>
        </w:rPr>
      </w:pPr>
      <w:r w:rsidRPr="00E0286A">
        <w:rPr>
          <w:rFonts w:ascii="Arial" w:hAnsi="Arial" w:cs="Arial"/>
          <w:bCs/>
          <w:sz w:val="20"/>
          <w:szCs w:val="20"/>
          <w:lang w:val="es-MX"/>
        </w:rPr>
        <w:t>Impuestos portuarios</w:t>
      </w:r>
    </w:p>
    <w:p w:rsidR="00E0286A" w:rsidRPr="00E0286A" w:rsidRDefault="00E0286A" w:rsidP="00E0286A">
      <w:pPr>
        <w:pStyle w:val="Sinespaciado"/>
        <w:numPr>
          <w:ilvl w:val="0"/>
          <w:numId w:val="11"/>
        </w:numPr>
        <w:jc w:val="both"/>
        <w:rPr>
          <w:rFonts w:ascii="Arial" w:hAnsi="Arial" w:cs="Arial"/>
          <w:bCs/>
          <w:sz w:val="20"/>
          <w:szCs w:val="20"/>
          <w:lang w:val="es-MX"/>
        </w:rPr>
      </w:pPr>
      <w:r w:rsidRPr="00E0286A">
        <w:rPr>
          <w:rFonts w:ascii="Arial" w:hAnsi="Arial" w:cs="Arial"/>
          <w:bCs/>
          <w:sz w:val="20"/>
          <w:szCs w:val="20"/>
          <w:lang w:val="es-MX"/>
        </w:rPr>
        <w:t xml:space="preserve">Propinas </w:t>
      </w:r>
    </w:p>
    <w:p w:rsidR="00356799" w:rsidRPr="000002B7" w:rsidRDefault="00356799" w:rsidP="00883BA8">
      <w:pPr>
        <w:pStyle w:val="Sinespaciado"/>
        <w:jc w:val="both"/>
        <w:rPr>
          <w:rFonts w:ascii="Arial" w:hAnsi="Arial" w:cs="Arial"/>
          <w:sz w:val="20"/>
          <w:szCs w:val="20"/>
          <w:lang w:val="es-MX"/>
        </w:rPr>
      </w:pPr>
    </w:p>
    <w:p w:rsidR="006C0356" w:rsidRPr="000002B7" w:rsidRDefault="006C0356" w:rsidP="006C0356">
      <w:pPr>
        <w:pStyle w:val="Sinespaciado"/>
        <w:jc w:val="both"/>
        <w:rPr>
          <w:rFonts w:ascii="Arial" w:hAnsi="Arial" w:cs="Arial"/>
          <w:b/>
          <w:sz w:val="20"/>
          <w:szCs w:val="20"/>
          <w:lang w:val="es-MX"/>
        </w:rPr>
      </w:pPr>
      <w:r w:rsidRPr="000002B7">
        <w:rPr>
          <w:rFonts w:ascii="Arial" w:hAnsi="Arial" w:cs="Arial"/>
          <w:b/>
          <w:sz w:val="20"/>
          <w:szCs w:val="20"/>
          <w:lang w:val="es-MX"/>
        </w:rPr>
        <w:t>No Incluye</w:t>
      </w:r>
      <w:r w:rsidR="00E713FF">
        <w:rPr>
          <w:rFonts w:ascii="Arial" w:hAnsi="Arial" w:cs="Arial"/>
          <w:b/>
          <w:sz w:val="20"/>
          <w:szCs w:val="20"/>
          <w:lang w:val="es-MX"/>
        </w:rPr>
        <w:t xml:space="preserve"> terrestre y crucero</w:t>
      </w:r>
      <w:r w:rsidRPr="000002B7">
        <w:rPr>
          <w:rFonts w:ascii="Arial" w:hAnsi="Arial" w:cs="Arial"/>
          <w:b/>
          <w:sz w:val="20"/>
          <w:szCs w:val="20"/>
          <w:lang w:val="es-MX"/>
        </w:rPr>
        <w:t>:</w:t>
      </w:r>
    </w:p>
    <w:p w:rsidR="006C0356" w:rsidRPr="000002B7" w:rsidRDefault="00834239" w:rsidP="006C0356">
      <w:pPr>
        <w:pStyle w:val="Sinespaciado"/>
        <w:numPr>
          <w:ilvl w:val="0"/>
          <w:numId w:val="4"/>
        </w:numPr>
        <w:jc w:val="both"/>
        <w:rPr>
          <w:rFonts w:ascii="Arial" w:hAnsi="Arial" w:cs="Arial"/>
          <w:sz w:val="20"/>
          <w:szCs w:val="20"/>
          <w:lang w:val="es-MX"/>
        </w:rPr>
      </w:pPr>
      <w:r w:rsidRPr="000002B7">
        <w:rPr>
          <w:rFonts w:ascii="Arial" w:hAnsi="Arial" w:cs="Arial"/>
          <w:sz w:val="20"/>
          <w:szCs w:val="20"/>
          <w:lang w:val="es-MX"/>
        </w:rPr>
        <w:t>Boletos de avión</w:t>
      </w:r>
      <w:r w:rsidR="00F134A7" w:rsidRPr="000002B7">
        <w:rPr>
          <w:rFonts w:ascii="Arial" w:hAnsi="Arial" w:cs="Arial"/>
          <w:sz w:val="20"/>
          <w:szCs w:val="20"/>
          <w:lang w:val="es-MX"/>
        </w:rPr>
        <w:t xml:space="preserve"> México – Dubái – México. </w:t>
      </w:r>
    </w:p>
    <w:p w:rsidR="00356799" w:rsidRPr="000002B7" w:rsidRDefault="00356799" w:rsidP="006C0356">
      <w:pPr>
        <w:pStyle w:val="Sinespaciado"/>
        <w:numPr>
          <w:ilvl w:val="0"/>
          <w:numId w:val="4"/>
        </w:numPr>
        <w:jc w:val="both"/>
        <w:rPr>
          <w:rFonts w:ascii="Arial" w:hAnsi="Arial" w:cs="Arial"/>
          <w:sz w:val="20"/>
          <w:szCs w:val="20"/>
          <w:lang w:val="es-MX"/>
        </w:rPr>
      </w:pPr>
      <w:r w:rsidRPr="000002B7">
        <w:rPr>
          <w:rFonts w:ascii="Arial" w:hAnsi="Arial" w:cs="Arial"/>
          <w:sz w:val="20"/>
          <w:szCs w:val="20"/>
          <w:lang w:val="es-MX"/>
        </w:rPr>
        <w:t>Tasa de Turismo (a pagar directamente en el hotel)</w:t>
      </w:r>
    </w:p>
    <w:p w:rsidR="006C0356" w:rsidRPr="000002B7" w:rsidRDefault="006C0356" w:rsidP="00356799">
      <w:pPr>
        <w:pStyle w:val="Sinespaciado"/>
        <w:numPr>
          <w:ilvl w:val="0"/>
          <w:numId w:val="4"/>
        </w:numPr>
        <w:jc w:val="both"/>
        <w:rPr>
          <w:rFonts w:ascii="Arial" w:hAnsi="Arial" w:cs="Arial"/>
          <w:sz w:val="20"/>
          <w:szCs w:val="20"/>
          <w:lang w:val="es-MX"/>
        </w:rPr>
      </w:pPr>
      <w:r w:rsidRPr="000002B7">
        <w:rPr>
          <w:rFonts w:ascii="Arial" w:hAnsi="Arial" w:cs="Arial"/>
          <w:sz w:val="20"/>
          <w:szCs w:val="20"/>
          <w:lang w:val="es-MX"/>
        </w:rPr>
        <w:t>Extras en hoteles</w:t>
      </w:r>
    </w:p>
    <w:p w:rsidR="006C0356" w:rsidRPr="000002B7" w:rsidRDefault="006C0356" w:rsidP="006C0356">
      <w:pPr>
        <w:pStyle w:val="Sinespaciado"/>
        <w:numPr>
          <w:ilvl w:val="0"/>
          <w:numId w:val="4"/>
        </w:numPr>
        <w:jc w:val="both"/>
        <w:rPr>
          <w:rFonts w:ascii="Arial" w:hAnsi="Arial" w:cs="Arial"/>
          <w:sz w:val="20"/>
          <w:szCs w:val="20"/>
          <w:lang w:val="es-MX"/>
        </w:rPr>
      </w:pPr>
      <w:r w:rsidRPr="000002B7">
        <w:rPr>
          <w:rFonts w:ascii="Arial" w:hAnsi="Arial" w:cs="Arial"/>
          <w:sz w:val="20"/>
          <w:szCs w:val="20"/>
          <w:lang w:val="es-MX"/>
        </w:rPr>
        <w:t xml:space="preserve">Propinas </w:t>
      </w:r>
    </w:p>
    <w:p w:rsidR="00F134A7" w:rsidRDefault="00F134A7" w:rsidP="006C0356">
      <w:pPr>
        <w:pStyle w:val="Sinespaciado"/>
        <w:numPr>
          <w:ilvl w:val="0"/>
          <w:numId w:val="4"/>
        </w:numPr>
        <w:jc w:val="both"/>
        <w:rPr>
          <w:rFonts w:ascii="Arial" w:hAnsi="Arial" w:cs="Arial"/>
          <w:sz w:val="20"/>
          <w:szCs w:val="20"/>
          <w:lang w:val="es-MX"/>
        </w:rPr>
      </w:pPr>
      <w:r w:rsidRPr="000002B7">
        <w:rPr>
          <w:rFonts w:ascii="Arial" w:hAnsi="Arial" w:cs="Arial"/>
          <w:sz w:val="20"/>
          <w:szCs w:val="20"/>
          <w:lang w:val="es-MX"/>
        </w:rPr>
        <w:t>Gastos personales.</w:t>
      </w:r>
    </w:p>
    <w:p w:rsidR="00A76D5B" w:rsidRDefault="00A76D5B" w:rsidP="006C0356">
      <w:pPr>
        <w:pStyle w:val="Sinespaciado"/>
        <w:numPr>
          <w:ilvl w:val="0"/>
          <w:numId w:val="4"/>
        </w:numPr>
        <w:jc w:val="both"/>
        <w:rPr>
          <w:rFonts w:ascii="Arial" w:hAnsi="Arial" w:cs="Arial"/>
          <w:sz w:val="20"/>
          <w:szCs w:val="20"/>
          <w:lang w:val="es-MX"/>
        </w:rPr>
      </w:pPr>
      <w:r>
        <w:rPr>
          <w:rFonts w:ascii="Arial" w:hAnsi="Arial" w:cs="Arial"/>
          <w:sz w:val="20"/>
          <w:szCs w:val="20"/>
          <w:lang w:val="es-MX"/>
        </w:rPr>
        <w:t xml:space="preserve">Actividades opcionales </w:t>
      </w:r>
    </w:p>
    <w:p w:rsidR="0046102B" w:rsidRPr="000002B7" w:rsidRDefault="0046102B" w:rsidP="006C0356">
      <w:pPr>
        <w:pStyle w:val="Sinespaciado"/>
        <w:numPr>
          <w:ilvl w:val="0"/>
          <w:numId w:val="4"/>
        </w:numPr>
        <w:jc w:val="both"/>
        <w:rPr>
          <w:rFonts w:ascii="Arial" w:hAnsi="Arial" w:cs="Arial"/>
          <w:sz w:val="20"/>
          <w:szCs w:val="20"/>
          <w:lang w:val="es-MX"/>
        </w:rPr>
      </w:pPr>
      <w:r>
        <w:rPr>
          <w:rFonts w:ascii="Arial" w:hAnsi="Arial" w:cs="Arial"/>
          <w:sz w:val="20"/>
          <w:szCs w:val="20"/>
          <w:lang w:val="es-MX"/>
        </w:rPr>
        <w:t>Seguro de viaje y/o asistencia</w:t>
      </w:r>
    </w:p>
    <w:p w:rsidR="00080C44" w:rsidRPr="000002B7" w:rsidRDefault="00080C44" w:rsidP="006C0356">
      <w:pPr>
        <w:pStyle w:val="Sinespaciado"/>
        <w:jc w:val="both"/>
        <w:rPr>
          <w:rFonts w:ascii="Arial" w:hAnsi="Arial" w:cs="Arial"/>
          <w:sz w:val="20"/>
          <w:szCs w:val="20"/>
          <w:lang w:val="es-MX"/>
        </w:rPr>
      </w:pPr>
    </w:p>
    <w:p w:rsidR="00BA4F49" w:rsidRPr="000002B7" w:rsidRDefault="00BA4F49" w:rsidP="00BA4F49">
      <w:pPr>
        <w:jc w:val="both"/>
        <w:rPr>
          <w:rFonts w:ascii="Arial" w:hAnsi="Arial" w:cs="Arial"/>
          <w:b/>
          <w:bCs/>
          <w:sz w:val="20"/>
          <w:szCs w:val="20"/>
        </w:rPr>
      </w:pPr>
      <w:r w:rsidRPr="000002B7">
        <w:rPr>
          <w:rFonts w:ascii="Arial" w:hAnsi="Arial" w:cs="Arial"/>
          <w:b/>
          <w:bCs/>
          <w:sz w:val="20"/>
          <w:szCs w:val="20"/>
        </w:rPr>
        <w:t>Importante:</w:t>
      </w:r>
      <w:r w:rsidRPr="000002B7">
        <w:rPr>
          <w:rFonts w:ascii="Arial" w:hAnsi="Arial" w:cs="Arial"/>
          <w:b/>
          <w:bCs/>
          <w:sz w:val="20"/>
          <w:szCs w:val="20"/>
        </w:rPr>
        <w:tab/>
      </w:r>
      <w:r w:rsidRPr="000002B7">
        <w:rPr>
          <w:rFonts w:ascii="Arial" w:hAnsi="Arial" w:cs="Arial"/>
          <w:bCs/>
          <w:sz w:val="20"/>
          <w:szCs w:val="20"/>
        </w:rPr>
        <w:tab/>
      </w:r>
      <w:r w:rsidRPr="000002B7">
        <w:rPr>
          <w:rFonts w:ascii="Arial" w:hAnsi="Arial" w:cs="Arial"/>
          <w:bCs/>
          <w:sz w:val="20"/>
          <w:szCs w:val="20"/>
        </w:rPr>
        <w:tab/>
      </w:r>
      <w:r w:rsidRPr="000002B7">
        <w:rPr>
          <w:rFonts w:ascii="Arial" w:hAnsi="Arial" w:cs="Arial"/>
          <w:b/>
          <w:bCs/>
          <w:sz w:val="20"/>
          <w:szCs w:val="20"/>
        </w:rPr>
        <w:tab/>
      </w:r>
      <w:r w:rsidRPr="000002B7">
        <w:rPr>
          <w:rFonts w:ascii="Arial" w:hAnsi="Arial" w:cs="Arial"/>
          <w:b/>
          <w:bCs/>
          <w:sz w:val="20"/>
          <w:szCs w:val="20"/>
        </w:rPr>
        <w:tab/>
      </w:r>
      <w:r w:rsidRPr="000002B7">
        <w:rPr>
          <w:rFonts w:ascii="Arial" w:hAnsi="Arial" w:cs="Arial"/>
          <w:b/>
          <w:bCs/>
          <w:sz w:val="20"/>
          <w:szCs w:val="20"/>
        </w:rPr>
        <w:tab/>
      </w:r>
      <w:r w:rsidRPr="000002B7">
        <w:rPr>
          <w:rFonts w:ascii="Arial" w:hAnsi="Arial" w:cs="Arial"/>
          <w:b/>
          <w:bCs/>
          <w:sz w:val="20"/>
          <w:szCs w:val="20"/>
        </w:rPr>
        <w:tab/>
      </w:r>
      <w:r w:rsidRPr="000002B7">
        <w:rPr>
          <w:rFonts w:ascii="Arial" w:hAnsi="Arial" w:cs="Arial"/>
          <w:b/>
          <w:bCs/>
          <w:sz w:val="20"/>
          <w:szCs w:val="20"/>
        </w:rPr>
        <w:tab/>
      </w:r>
      <w:r w:rsidRPr="000002B7">
        <w:rPr>
          <w:rFonts w:ascii="Arial" w:hAnsi="Arial" w:cs="Arial"/>
          <w:b/>
          <w:bCs/>
          <w:sz w:val="20"/>
          <w:szCs w:val="20"/>
        </w:rPr>
        <w:tab/>
      </w:r>
      <w:r w:rsidRPr="000002B7">
        <w:rPr>
          <w:rFonts w:ascii="Arial" w:hAnsi="Arial" w:cs="Arial"/>
          <w:b/>
          <w:bCs/>
          <w:sz w:val="20"/>
          <w:szCs w:val="20"/>
        </w:rPr>
        <w:tab/>
      </w:r>
      <w:r w:rsidRPr="000002B7">
        <w:rPr>
          <w:rFonts w:ascii="Arial" w:hAnsi="Arial" w:cs="Arial"/>
          <w:b/>
          <w:bCs/>
          <w:sz w:val="20"/>
          <w:szCs w:val="20"/>
        </w:rPr>
        <w:tab/>
      </w:r>
      <w:r w:rsidRPr="000002B7">
        <w:rPr>
          <w:rFonts w:ascii="Arial" w:hAnsi="Arial" w:cs="Arial"/>
          <w:b/>
          <w:bCs/>
          <w:sz w:val="20"/>
          <w:szCs w:val="20"/>
        </w:rPr>
        <w:tab/>
      </w:r>
    </w:p>
    <w:p w:rsidR="0098039A" w:rsidRPr="0098039A" w:rsidRDefault="00BA4F49" w:rsidP="009674CB">
      <w:pPr>
        <w:pStyle w:val="Prrafodelista"/>
        <w:numPr>
          <w:ilvl w:val="0"/>
          <w:numId w:val="12"/>
        </w:numPr>
        <w:jc w:val="both"/>
        <w:rPr>
          <w:rFonts w:ascii="Arial" w:hAnsi="Arial" w:cs="Arial"/>
          <w:sz w:val="20"/>
          <w:szCs w:val="20"/>
          <w:lang w:val="es-MX"/>
        </w:rPr>
      </w:pPr>
      <w:r w:rsidRPr="000002B7">
        <w:rPr>
          <w:rFonts w:ascii="Arial" w:hAnsi="Arial" w:cs="Arial"/>
          <w:bCs/>
          <w:sz w:val="20"/>
          <w:szCs w:val="20"/>
        </w:rPr>
        <w:t>El orden de visitas está sujeto a cambios en destino, otorgándose como fueron contratadas.</w:t>
      </w:r>
    </w:p>
    <w:p w:rsidR="00617102" w:rsidRPr="00FE13EF" w:rsidRDefault="0098039A" w:rsidP="009674CB">
      <w:pPr>
        <w:pStyle w:val="Prrafodelista"/>
        <w:numPr>
          <w:ilvl w:val="0"/>
          <w:numId w:val="12"/>
        </w:numPr>
        <w:jc w:val="both"/>
        <w:rPr>
          <w:rFonts w:ascii="Arial" w:hAnsi="Arial" w:cs="Arial"/>
          <w:color w:val="000000" w:themeColor="text1"/>
          <w:sz w:val="16"/>
          <w:szCs w:val="16"/>
          <w:lang w:val="es-MX"/>
        </w:rPr>
      </w:pPr>
      <w:r w:rsidRPr="0098039A">
        <w:rPr>
          <w:rFonts w:ascii="Arial" w:hAnsi="Arial" w:cs="Arial"/>
          <w:color w:val="000000" w:themeColor="text1"/>
          <w:sz w:val="20"/>
          <w:szCs w:val="20"/>
          <w:shd w:val="clear" w:color="auto" w:fill="FFFFFF"/>
        </w:rPr>
        <w:t xml:space="preserve">Para </w:t>
      </w:r>
      <w:r w:rsidR="00FE13EF">
        <w:rPr>
          <w:rFonts w:ascii="Arial" w:hAnsi="Arial" w:cs="Arial"/>
          <w:color w:val="000000" w:themeColor="text1"/>
          <w:sz w:val="20"/>
          <w:szCs w:val="20"/>
          <w:shd w:val="clear" w:color="auto" w:fill="FFFFFF"/>
        </w:rPr>
        <w:t>persona</w:t>
      </w:r>
      <w:r w:rsidRPr="0098039A">
        <w:rPr>
          <w:rFonts w:ascii="Arial" w:hAnsi="Arial" w:cs="Arial"/>
          <w:color w:val="000000" w:themeColor="text1"/>
          <w:sz w:val="20"/>
          <w:szCs w:val="20"/>
          <w:shd w:val="clear" w:color="auto" w:fill="FFFFFF"/>
        </w:rPr>
        <w:t xml:space="preserve"> viajando</w:t>
      </w:r>
      <w:r w:rsidR="00FE13EF">
        <w:rPr>
          <w:rFonts w:ascii="Arial" w:hAnsi="Arial" w:cs="Arial"/>
          <w:color w:val="000000" w:themeColor="text1"/>
          <w:sz w:val="20"/>
          <w:szCs w:val="20"/>
          <w:shd w:val="clear" w:color="auto" w:fill="FFFFFF"/>
        </w:rPr>
        <w:t xml:space="preserve"> solo</w:t>
      </w:r>
      <w:r w:rsidRPr="0098039A">
        <w:rPr>
          <w:rFonts w:ascii="Arial" w:hAnsi="Arial" w:cs="Arial"/>
          <w:color w:val="000000" w:themeColor="text1"/>
          <w:sz w:val="20"/>
          <w:szCs w:val="20"/>
          <w:shd w:val="clear" w:color="auto" w:fill="FFFFFF"/>
        </w:rPr>
        <w:t> debe pagar un suplemento de traslado ida y vuelta en privado de 70 USD por persona y por traslado.</w:t>
      </w:r>
      <w:r w:rsidR="00BA4F49" w:rsidRPr="0098039A">
        <w:rPr>
          <w:rFonts w:ascii="Arial" w:hAnsi="Arial" w:cs="Arial"/>
          <w:bCs/>
          <w:color w:val="000000" w:themeColor="text1"/>
          <w:sz w:val="16"/>
          <w:szCs w:val="16"/>
        </w:rPr>
        <w:tab/>
      </w:r>
    </w:p>
    <w:p w:rsidR="00FE13EF" w:rsidRPr="00FE13EF" w:rsidRDefault="00FE13EF" w:rsidP="009674CB">
      <w:pPr>
        <w:pStyle w:val="Prrafodelista"/>
        <w:numPr>
          <w:ilvl w:val="0"/>
          <w:numId w:val="12"/>
        </w:numPr>
        <w:jc w:val="both"/>
        <w:rPr>
          <w:rFonts w:ascii="Arial" w:hAnsi="Arial" w:cs="Arial"/>
          <w:color w:val="000000" w:themeColor="text1"/>
          <w:sz w:val="20"/>
          <w:szCs w:val="20"/>
          <w:lang w:val="es-MX"/>
        </w:rPr>
      </w:pPr>
      <w:r w:rsidRPr="00FE13EF">
        <w:rPr>
          <w:rFonts w:ascii="Arial" w:hAnsi="Arial" w:cs="Arial"/>
          <w:bCs/>
          <w:color w:val="000000" w:themeColor="text1"/>
          <w:sz w:val="20"/>
          <w:szCs w:val="20"/>
        </w:rPr>
        <w:t>Se requiere VISA para ingresar a Bahréin. info@npra.gov.bh</w:t>
      </w:r>
    </w:p>
    <w:p w:rsidR="00A3112B" w:rsidRDefault="00A3112B" w:rsidP="00A3112B">
      <w:pPr>
        <w:jc w:val="both"/>
        <w:rPr>
          <w:rFonts w:ascii="Arial" w:hAnsi="Arial" w:cs="Arial"/>
          <w:sz w:val="20"/>
          <w:szCs w:val="20"/>
          <w:lang w:val="es-MX"/>
        </w:rPr>
      </w:pPr>
    </w:p>
    <w:p w:rsidR="00A3112B" w:rsidRDefault="00A3112B" w:rsidP="00A3112B">
      <w:pPr>
        <w:jc w:val="both"/>
        <w:rPr>
          <w:rFonts w:ascii="Arial" w:hAnsi="Arial" w:cs="Arial"/>
          <w:sz w:val="20"/>
          <w:szCs w:val="20"/>
          <w:lang w:val="es-MX"/>
        </w:rPr>
      </w:pPr>
    </w:p>
    <w:tbl>
      <w:tblPr>
        <w:tblW w:w="8556" w:type="dxa"/>
        <w:jc w:val="center"/>
        <w:tblCellMar>
          <w:left w:w="70" w:type="dxa"/>
          <w:right w:w="70" w:type="dxa"/>
        </w:tblCellMar>
        <w:tblLook w:val="04A0" w:firstRow="1" w:lastRow="0" w:firstColumn="1" w:lastColumn="0" w:noHBand="0" w:noVBand="1"/>
      </w:tblPr>
      <w:tblGrid>
        <w:gridCol w:w="1343"/>
        <w:gridCol w:w="6566"/>
        <w:gridCol w:w="647"/>
      </w:tblGrid>
      <w:tr w:rsidR="003724DD" w:rsidTr="003724DD">
        <w:trPr>
          <w:trHeight w:val="615"/>
          <w:jc w:val="center"/>
        </w:trPr>
        <w:tc>
          <w:tcPr>
            <w:tcW w:w="8556" w:type="dxa"/>
            <w:gridSpan w:val="3"/>
            <w:tcBorders>
              <w:top w:val="nil"/>
              <w:left w:val="nil"/>
              <w:bottom w:val="nil"/>
              <w:right w:val="nil"/>
            </w:tcBorders>
            <w:shd w:val="clear" w:color="2F5496" w:fill="2F5496"/>
            <w:noWrap/>
            <w:vAlign w:val="center"/>
            <w:hideMark/>
          </w:tcPr>
          <w:p w:rsidR="003724DD" w:rsidRDefault="003724DD">
            <w:pPr>
              <w:jc w:val="center"/>
              <w:rPr>
                <w:rFonts w:ascii="Calibri" w:hAnsi="Calibri" w:cs="Calibri"/>
                <w:b/>
                <w:bCs/>
                <w:color w:val="FFFFFF"/>
                <w:sz w:val="22"/>
                <w:szCs w:val="22"/>
                <w:lang w:val="es-MX" w:eastAsia="es-MX"/>
              </w:rPr>
            </w:pPr>
            <w:r>
              <w:rPr>
                <w:rFonts w:ascii="Calibri" w:hAnsi="Calibri" w:cs="Calibri"/>
                <w:b/>
                <w:bCs/>
                <w:color w:val="FFFFFF"/>
                <w:sz w:val="22"/>
                <w:szCs w:val="22"/>
              </w:rPr>
              <w:t>HOTELES Y CRUCERO PREVISTOS O SIMILARES</w:t>
            </w:r>
          </w:p>
        </w:tc>
      </w:tr>
      <w:tr w:rsidR="003724DD" w:rsidTr="003724DD">
        <w:trPr>
          <w:trHeight w:val="345"/>
          <w:jc w:val="center"/>
        </w:trPr>
        <w:tc>
          <w:tcPr>
            <w:tcW w:w="1343" w:type="dxa"/>
            <w:tcBorders>
              <w:top w:val="nil"/>
              <w:left w:val="nil"/>
              <w:bottom w:val="nil"/>
              <w:right w:val="nil"/>
            </w:tcBorders>
            <w:shd w:val="clear" w:color="CC3300" w:fill="CC3300"/>
            <w:noWrap/>
            <w:vAlign w:val="bottom"/>
            <w:hideMark/>
          </w:tcPr>
          <w:p w:rsidR="003724DD" w:rsidRDefault="003724DD">
            <w:pPr>
              <w:jc w:val="center"/>
              <w:rPr>
                <w:rFonts w:ascii="Calibri" w:hAnsi="Calibri" w:cs="Calibri"/>
                <w:b/>
                <w:bCs/>
                <w:color w:val="FFFFFF"/>
                <w:sz w:val="22"/>
                <w:szCs w:val="22"/>
              </w:rPr>
            </w:pPr>
            <w:r>
              <w:rPr>
                <w:rFonts w:ascii="Calibri" w:hAnsi="Calibri" w:cs="Calibri"/>
                <w:b/>
                <w:bCs/>
                <w:color w:val="FFFFFF"/>
                <w:sz w:val="22"/>
                <w:szCs w:val="22"/>
              </w:rPr>
              <w:t>CIUDAD</w:t>
            </w:r>
          </w:p>
        </w:tc>
        <w:tc>
          <w:tcPr>
            <w:tcW w:w="6566" w:type="dxa"/>
            <w:tcBorders>
              <w:top w:val="nil"/>
              <w:left w:val="nil"/>
              <w:bottom w:val="nil"/>
              <w:right w:val="nil"/>
            </w:tcBorders>
            <w:shd w:val="clear" w:color="CC3300" w:fill="CC3300"/>
            <w:noWrap/>
            <w:vAlign w:val="bottom"/>
            <w:hideMark/>
          </w:tcPr>
          <w:p w:rsidR="003724DD" w:rsidRDefault="003724DD">
            <w:pPr>
              <w:jc w:val="center"/>
              <w:rPr>
                <w:rFonts w:ascii="Calibri" w:hAnsi="Calibri" w:cs="Calibri"/>
                <w:b/>
                <w:bCs/>
                <w:color w:val="FFFFFF"/>
                <w:sz w:val="22"/>
                <w:szCs w:val="22"/>
              </w:rPr>
            </w:pPr>
            <w:r>
              <w:rPr>
                <w:rFonts w:ascii="Calibri" w:hAnsi="Calibri" w:cs="Calibri"/>
                <w:b/>
                <w:bCs/>
                <w:color w:val="FFFFFF"/>
                <w:sz w:val="22"/>
                <w:szCs w:val="22"/>
              </w:rPr>
              <w:t>HOTEL CRUCERO PREVISTO O SIMILARES</w:t>
            </w:r>
          </w:p>
        </w:tc>
        <w:tc>
          <w:tcPr>
            <w:tcW w:w="647" w:type="dxa"/>
            <w:tcBorders>
              <w:top w:val="nil"/>
              <w:left w:val="nil"/>
              <w:bottom w:val="nil"/>
              <w:right w:val="nil"/>
            </w:tcBorders>
            <w:shd w:val="clear" w:color="CC3300" w:fill="CC3300"/>
            <w:noWrap/>
            <w:vAlign w:val="bottom"/>
            <w:hideMark/>
          </w:tcPr>
          <w:p w:rsidR="003724DD" w:rsidRDefault="003724DD">
            <w:pPr>
              <w:jc w:val="center"/>
              <w:rPr>
                <w:rFonts w:ascii="Calibri" w:hAnsi="Calibri" w:cs="Calibri"/>
                <w:b/>
                <w:bCs/>
                <w:color w:val="FFFFFF"/>
                <w:sz w:val="22"/>
                <w:szCs w:val="22"/>
              </w:rPr>
            </w:pPr>
            <w:r>
              <w:rPr>
                <w:rFonts w:ascii="Calibri" w:hAnsi="Calibri" w:cs="Calibri"/>
                <w:b/>
                <w:bCs/>
                <w:color w:val="FFFFFF"/>
                <w:sz w:val="22"/>
                <w:szCs w:val="22"/>
              </w:rPr>
              <w:t>CAT.</w:t>
            </w:r>
          </w:p>
        </w:tc>
      </w:tr>
      <w:tr w:rsidR="003724DD" w:rsidTr="003724DD">
        <w:trPr>
          <w:trHeight w:val="495"/>
          <w:jc w:val="center"/>
        </w:trPr>
        <w:tc>
          <w:tcPr>
            <w:tcW w:w="1343" w:type="dxa"/>
            <w:tcBorders>
              <w:top w:val="nil"/>
              <w:left w:val="nil"/>
              <w:bottom w:val="nil"/>
              <w:right w:val="nil"/>
            </w:tcBorders>
            <w:shd w:val="clear" w:color="auto" w:fill="auto"/>
            <w:noWrap/>
            <w:vAlign w:val="center"/>
            <w:hideMark/>
          </w:tcPr>
          <w:p w:rsidR="003724DD" w:rsidRDefault="003724DD">
            <w:pPr>
              <w:jc w:val="center"/>
              <w:rPr>
                <w:rFonts w:ascii="Calibri" w:hAnsi="Calibri" w:cs="Calibri"/>
                <w:b/>
                <w:bCs/>
                <w:color w:val="000000"/>
                <w:sz w:val="22"/>
                <w:szCs w:val="22"/>
              </w:rPr>
            </w:pPr>
            <w:r>
              <w:rPr>
                <w:rFonts w:ascii="Calibri" w:hAnsi="Calibri" w:cs="Calibri"/>
                <w:b/>
                <w:bCs/>
                <w:color w:val="000000"/>
                <w:sz w:val="22"/>
                <w:szCs w:val="22"/>
              </w:rPr>
              <w:t>A BORDO</w:t>
            </w:r>
          </w:p>
        </w:tc>
        <w:tc>
          <w:tcPr>
            <w:tcW w:w="6566" w:type="dxa"/>
            <w:tcBorders>
              <w:top w:val="nil"/>
              <w:left w:val="nil"/>
              <w:bottom w:val="nil"/>
              <w:right w:val="nil"/>
            </w:tcBorders>
            <w:shd w:val="clear" w:color="FFFFFF" w:fill="FFFFFF"/>
            <w:vAlign w:val="center"/>
            <w:hideMark/>
          </w:tcPr>
          <w:p w:rsidR="003724DD" w:rsidRDefault="003724DD">
            <w:pPr>
              <w:jc w:val="center"/>
              <w:rPr>
                <w:rFonts w:ascii="Calibri" w:hAnsi="Calibri" w:cs="Calibri"/>
                <w:color w:val="000000"/>
                <w:sz w:val="22"/>
                <w:szCs w:val="22"/>
              </w:rPr>
            </w:pPr>
            <w:r>
              <w:rPr>
                <w:rFonts w:ascii="Calibri" w:hAnsi="Calibri" w:cs="Calibri"/>
                <w:color w:val="000000"/>
                <w:sz w:val="22"/>
                <w:szCs w:val="22"/>
              </w:rPr>
              <w:t>MSC EURIBIA</w:t>
            </w:r>
          </w:p>
        </w:tc>
        <w:tc>
          <w:tcPr>
            <w:tcW w:w="647" w:type="dxa"/>
            <w:tcBorders>
              <w:top w:val="nil"/>
              <w:left w:val="nil"/>
              <w:bottom w:val="nil"/>
              <w:right w:val="nil"/>
            </w:tcBorders>
            <w:shd w:val="clear" w:color="auto" w:fill="auto"/>
            <w:noWrap/>
            <w:vAlign w:val="bottom"/>
            <w:hideMark/>
          </w:tcPr>
          <w:p w:rsidR="003724DD" w:rsidRDefault="003724DD">
            <w:pPr>
              <w:jc w:val="center"/>
              <w:rPr>
                <w:rFonts w:ascii="Calibri" w:hAnsi="Calibri" w:cs="Calibri"/>
                <w:color w:val="000000"/>
                <w:sz w:val="22"/>
                <w:szCs w:val="22"/>
              </w:rPr>
            </w:pPr>
          </w:p>
        </w:tc>
      </w:tr>
      <w:tr w:rsidR="003724DD" w:rsidTr="003724DD">
        <w:trPr>
          <w:trHeight w:val="510"/>
          <w:jc w:val="center"/>
        </w:trPr>
        <w:tc>
          <w:tcPr>
            <w:tcW w:w="1343" w:type="dxa"/>
            <w:tcBorders>
              <w:top w:val="nil"/>
              <w:left w:val="nil"/>
              <w:bottom w:val="nil"/>
              <w:right w:val="nil"/>
            </w:tcBorders>
            <w:shd w:val="clear" w:color="FFFFFF" w:fill="FFFFFF"/>
            <w:noWrap/>
            <w:vAlign w:val="center"/>
            <w:hideMark/>
          </w:tcPr>
          <w:p w:rsidR="003724DD" w:rsidRDefault="003724DD">
            <w:pPr>
              <w:jc w:val="center"/>
              <w:rPr>
                <w:rFonts w:ascii="Calibri" w:hAnsi="Calibri" w:cs="Calibri"/>
                <w:b/>
                <w:bCs/>
                <w:color w:val="000000"/>
                <w:sz w:val="22"/>
                <w:szCs w:val="22"/>
              </w:rPr>
            </w:pPr>
            <w:r>
              <w:rPr>
                <w:rFonts w:ascii="Calibri" w:hAnsi="Calibri" w:cs="Calibri"/>
                <w:b/>
                <w:bCs/>
                <w:color w:val="000000"/>
                <w:sz w:val="22"/>
                <w:szCs w:val="22"/>
              </w:rPr>
              <w:t>DUBAI</w:t>
            </w:r>
          </w:p>
        </w:tc>
        <w:tc>
          <w:tcPr>
            <w:tcW w:w="6566" w:type="dxa"/>
            <w:tcBorders>
              <w:top w:val="single" w:sz="4" w:space="0" w:color="auto"/>
              <w:left w:val="nil"/>
              <w:bottom w:val="nil"/>
              <w:right w:val="nil"/>
            </w:tcBorders>
            <w:shd w:val="clear" w:color="FFFFFF" w:fill="FFFFFF"/>
            <w:noWrap/>
            <w:vAlign w:val="center"/>
            <w:hideMark/>
          </w:tcPr>
          <w:p w:rsidR="003724DD" w:rsidRDefault="003724DD">
            <w:pPr>
              <w:jc w:val="center"/>
              <w:rPr>
                <w:rFonts w:ascii="Calibri" w:hAnsi="Calibri" w:cs="Calibri"/>
                <w:color w:val="000000"/>
                <w:sz w:val="22"/>
                <w:szCs w:val="22"/>
              </w:rPr>
            </w:pPr>
            <w:r>
              <w:rPr>
                <w:rFonts w:ascii="Calibri" w:hAnsi="Calibri" w:cs="Calibri"/>
                <w:color w:val="000000"/>
                <w:sz w:val="22"/>
                <w:szCs w:val="22"/>
              </w:rPr>
              <w:t>MILLENNIUM PLAZA DOWNTOWN</w:t>
            </w:r>
          </w:p>
        </w:tc>
        <w:tc>
          <w:tcPr>
            <w:tcW w:w="647" w:type="dxa"/>
            <w:tcBorders>
              <w:top w:val="nil"/>
              <w:left w:val="nil"/>
              <w:bottom w:val="nil"/>
              <w:right w:val="nil"/>
            </w:tcBorders>
            <w:shd w:val="clear" w:color="FFFFFF" w:fill="FFFFFF"/>
            <w:noWrap/>
            <w:vAlign w:val="center"/>
            <w:hideMark/>
          </w:tcPr>
          <w:p w:rsidR="003724DD" w:rsidRDefault="003724DD">
            <w:pPr>
              <w:jc w:val="center"/>
              <w:rPr>
                <w:rFonts w:ascii="Calibri" w:hAnsi="Calibri" w:cs="Calibri"/>
                <w:color w:val="000000"/>
                <w:sz w:val="22"/>
                <w:szCs w:val="22"/>
              </w:rPr>
            </w:pPr>
            <w:r>
              <w:rPr>
                <w:rFonts w:ascii="Calibri" w:hAnsi="Calibri" w:cs="Calibri"/>
                <w:color w:val="000000"/>
                <w:sz w:val="22"/>
                <w:szCs w:val="22"/>
              </w:rPr>
              <w:t>S</w:t>
            </w:r>
          </w:p>
        </w:tc>
      </w:tr>
      <w:tr w:rsidR="003724DD" w:rsidRPr="004C7C7E" w:rsidTr="003724DD">
        <w:trPr>
          <w:trHeight w:val="465"/>
          <w:jc w:val="center"/>
        </w:trPr>
        <w:tc>
          <w:tcPr>
            <w:tcW w:w="8556" w:type="dxa"/>
            <w:gridSpan w:val="3"/>
            <w:tcBorders>
              <w:top w:val="nil"/>
              <w:left w:val="nil"/>
              <w:bottom w:val="nil"/>
              <w:right w:val="nil"/>
            </w:tcBorders>
            <w:shd w:val="clear" w:color="C00000" w:fill="C00000"/>
            <w:noWrap/>
            <w:vAlign w:val="center"/>
            <w:hideMark/>
          </w:tcPr>
          <w:p w:rsidR="003724DD" w:rsidRPr="003724DD" w:rsidRDefault="003724DD">
            <w:pPr>
              <w:jc w:val="center"/>
              <w:rPr>
                <w:rFonts w:ascii="Calibri" w:hAnsi="Calibri" w:cs="Calibri"/>
                <w:color w:val="FFFFFF"/>
                <w:sz w:val="22"/>
                <w:szCs w:val="22"/>
                <w:lang w:val="en-US"/>
              </w:rPr>
            </w:pPr>
            <w:r w:rsidRPr="003724DD">
              <w:rPr>
                <w:rFonts w:ascii="Calibri" w:hAnsi="Calibri" w:cs="Calibri"/>
                <w:color w:val="FFFFFF"/>
                <w:sz w:val="22"/>
                <w:szCs w:val="22"/>
                <w:lang w:val="en-US"/>
              </w:rPr>
              <w:t>CHECK IN - 15:00HRS // CHECK OUT- 12:00HRS</w:t>
            </w:r>
          </w:p>
        </w:tc>
      </w:tr>
      <w:tr w:rsidR="003724DD" w:rsidTr="003724DD">
        <w:trPr>
          <w:trHeight w:val="510"/>
          <w:jc w:val="center"/>
        </w:trPr>
        <w:tc>
          <w:tcPr>
            <w:tcW w:w="8556" w:type="dxa"/>
            <w:gridSpan w:val="3"/>
            <w:tcBorders>
              <w:top w:val="nil"/>
              <w:left w:val="nil"/>
              <w:bottom w:val="nil"/>
              <w:right w:val="nil"/>
            </w:tcBorders>
            <w:shd w:val="clear" w:color="E36C0A" w:fill="E36C0A"/>
            <w:noWrap/>
            <w:vAlign w:val="center"/>
            <w:hideMark/>
          </w:tcPr>
          <w:p w:rsidR="003724DD" w:rsidRDefault="003724DD">
            <w:pPr>
              <w:jc w:val="center"/>
              <w:rPr>
                <w:rFonts w:ascii="Calibri" w:hAnsi="Calibri" w:cs="Calibri"/>
                <w:color w:val="FFFFFF"/>
                <w:sz w:val="22"/>
                <w:szCs w:val="22"/>
              </w:rPr>
            </w:pPr>
            <w:r>
              <w:rPr>
                <w:rFonts w:ascii="Calibri" w:hAnsi="Calibri" w:cs="Calibri"/>
                <w:color w:val="FFFFFF"/>
                <w:sz w:val="22"/>
                <w:szCs w:val="22"/>
              </w:rPr>
              <w:t>Hora de salida crucero: 18:00 p. m. // Hora de llegada 07:00 a. m</w:t>
            </w:r>
          </w:p>
        </w:tc>
      </w:tr>
    </w:tbl>
    <w:p w:rsidR="00967EB1" w:rsidRDefault="00967EB1" w:rsidP="00A3112B">
      <w:pPr>
        <w:jc w:val="both"/>
        <w:rPr>
          <w:rFonts w:ascii="Arial" w:hAnsi="Arial" w:cs="Arial"/>
          <w:sz w:val="20"/>
          <w:szCs w:val="20"/>
        </w:rPr>
      </w:pPr>
    </w:p>
    <w:p w:rsidR="003724DD" w:rsidRDefault="003724DD" w:rsidP="00A3112B">
      <w:pPr>
        <w:jc w:val="both"/>
        <w:rPr>
          <w:rFonts w:ascii="Arial" w:hAnsi="Arial" w:cs="Arial"/>
          <w:sz w:val="20"/>
          <w:szCs w:val="20"/>
        </w:rPr>
      </w:pPr>
    </w:p>
    <w:tbl>
      <w:tblPr>
        <w:tblW w:w="6800" w:type="dxa"/>
        <w:jc w:val="center"/>
        <w:tblCellMar>
          <w:left w:w="70" w:type="dxa"/>
          <w:right w:w="70" w:type="dxa"/>
        </w:tblCellMar>
        <w:tblLook w:val="04A0" w:firstRow="1" w:lastRow="0" w:firstColumn="1" w:lastColumn="0" w:noHBand="0" w:noVBand="1"/>
      </w:tblPr>
      <w:tblGrid>
        <w:gridCol w:w="2697"/>
        <w:gridCol w:w="1459"/>
        <w:gridCol w:w="1379"/>
        <w:gridCol w:w="1259"/>
        <w:gridCol w:w="146"/>
      </w:tblGrid>
      <w:tr w:rsidR="00295832" w:rsidTr="00295832">
        <w:trPr>
          <w:gridAfter w:val="1"/>
          <w:wAfter w:w="6" w:type="dxa"/>
          <w:trHeight w:val="615"/>
          <w:jc w:val="center"/>
        </w:trPr>
        <w:tc>
          <w:tcPr>
            <w:tcW w:w="6794" w:type="dxa"/>
            <w:gridSpan w:val="4"/>
            <w:vMerge w:val="restart"/>
            <w:tcBorders>
              <w:top w:val="nil"/>
              <w:left w:val="single" w:sz="4" w:space="0" w:color="FFFFFF"/>
              <w:bottom w:val="nil"/>
              <w:right w:val="nil"/>
            </w:tcBorders>
            <w:shd w:val="clear" w:color="2F5496" w:fill="2F5496"/>
            <w:vAlign w:val="center"/>
            <w:hideMark/>
          </w:tcPr>
          <w:p w:rsidR="00295832" w:rsidRDefault="00295832">
            <w:pPr>
              <w:jc w:val="center"/>
              <w:rPr>
                <w:rFonts w:ascii="Calibri" w:hAnsi="Calibri" w:cs="Calibri"/>
                <w:b/>
                <w:bCs/>
                <w:color w:val="FFFFFF"/>
                <w:sz w:val="22"/>
                <w:szCs w:val="22"/>
                <w:lang w:val="es-MX" w:eastAsia="es-MX"/>
              </w:rPr>
            </w:pPr>
            <w:r>
              <w:rPr>
                <w:rFonts w:ascii="Calibri" w:hAnsi="Calibri" w:cs="Calibri"/>
                <w:b/>
                <w:bCs/>
                <w:color w:val="FFFFFF"/>
                <w:sz w:val="22"/>
                <w:szCs w:val="22"/>
              </w:rPr>
              <w:t>TARIFA POR PERSONA EN USD TERRESTRE + CRUCERO MSC</w:t>
            </w:r>
          </w:p>
        </w:tc>
      </w:tr>
      <w:tr w:rsidR="00295832" w:rsidTr="00295832">
        <w:trPr>
          <w:trHeight w:val="345"/>
          <w:jc w:val="center"/>
        </w:trPr>
        <w:tc>
          <w:tcPr>
            <w:tcW w:w="6794" w:type="dxa"/>
            <w:gridSpan w:val="4"/>
            <w:vMerge/>
            <w:tcBorders>
              <w:top w:val="nil"/>
              <w:left w:val="single" w:sz="4" w:space="0" w:color="FFFFFF"/>
              <w:bottom w:val="nil"/>
              <w:right w:val="nil"/>
            </w:tcBorders>
            <w:vAlign w:val="center"/>
            <w:hideMark/>
          </w:tcPr>
          <w:p w:rsidR="00295832" w:rsidRDefault="00295832">
            <w:pPr>
              <w:rPr>
                <w:rFonts w:ascii="Calibri" w:hAnsi="Calibri" w:cs="Calibri"/>
                <w:b/>
                <w:bCs/>
                <w:color w:val="FFFFFF"/>
                <w:sz w:val="22"/>
                <w:szCs w:val="22"/>
              </w:rPr>
            </w:pPr>
          </w:p>
        </w:tc>
        <w:tc>
          <w:tcPr>
            <w:tcW w:w="6" w:type="dxa"/>
            <w:tcBorders>
              <w:top w:val="nil"/>
              <w:left w:val="nil"/>
              <w:bottom w:val="nil"/>
              <w:right w:val="nil"/>
            </w:tcBorders>
            <w:shd w:val="clear" w:color="auto" w:fill="auto"/>
            <w:noWrap/>
            <w:vAlign w:val="bottom"/>
            <w:hideMark/>
          </w:tcPr>
          <w:p w:rsidR="00295832" w:rsidRDefault="00295832">
            <w:pPr>
              <w:jc w:val="center"/>
              <w:rPr>
                <w:rFonts w:ascii="Calibri" w:hAnsi="Calibri" w:cs="Calibri"/>
                <w:b/>
                <w:bCs/>
                <w:color w:val="FFFFFF"/>
                <w:sz w:val="22"/>
                <w:szCs w:val="22"/>
              </w:rPr>
            </w:pPr>
          </w:p>
        </w:tc>
      </w:tr>
      <w:tr w:rsidR="00295832" w:rsidTr="00295832">
        <w:trPr>
          <w:trHeight w:val="495"/>
          <w:jc w:val="center"/>
        </w:trPr>
        <w:tc>
          <w:tcPr>
            <w:tcW w:w="2697" w:type="dxa"/>
            <w:tcBorders>
              <w:top w:val="nil"/>
              <w:left w:val="single" w:sz="4" w:space="0" w:color="FFFFFF"/>
              <w:bottom w:val="nil"/>
              <w:right w:val="nil"/>
            </w:tcBorders>
            <w:shd w:val="clear" w:color="CC3300" w:fill="CC3300"/>
            <w:noWrap/>
            <w:vAlign w:val="center"/>
            <w:hideMark/>
          </w:tcPr>
          <w:p w:rsidR="00295832" w:rsidRDefault="00295832">
            <w:pPr>
              <w:rPr>
                <w:rFonts w:ascii="Calibri" w:hAnsi="Calibri" w:cs="Calibri"/>
                <w:b/>
                <w:bCs/>
                <w:color w:val="FFFFFF"/>
                <w:sz w:val="22"/>
                <w:szCs w:val="22"/>
              </w:rPr>
            </w:pPr>
            <w:r>
              <w:rPr>
                <w:rFonts w:ascii="Calibri" w:hAnsi="Calibri" w:cs="Calibri"/>
                <w:b/>
                <w:bCs/>
                <w:color w:val="FFFFFF"/>
                <w:sz w:val="22"/>
                <w:szCs w:val="22"/>
              </w:rPr>
              <w:t> </w:t>
            </w:r>
          </w:p>
        </w:tc>
        <w:tc>
          <w:tcPr>
            <w:tcW w:w="1459" w:type="dxa"/>
            <w:tcBorders>
              <w:top w:val="nil"/>
              <w:left w:val="nil"/>
              <w:bottom w:val="nil"/>
              <w:right w:val="nil"/>
            </w:tcBorders>
            <w:shd w:val="clear" w:color="CC3300" w:fill="CC3300"/>
            <w:noWrap/>
            <w:vAlign w:val="center"/>
            <w:hideMark/>
          </w:tcPr>
          <w:p w:rsidR="00295832" w:rsidRDefault="00295832">
            <w:pPr>
              <w:jc w:val="center"/>
              <w:rPr>
                <w:rFonts w:ascii="Calibri" w:hAnsi="Calibri" w:cs="Calibri"/>
                <w:b/>
                <w:bCs/>
                <w:color w:val="FFFFFF"/>
                <w:sz w:val="22"/>
                <w:szCs w:val="22"/>
              </w:rPr>
            </w:pPr>
            <w:r>
              <w:rPr>
                <w:rFonts w:ascii="Calibri" w:hAnsi="Calibri" w:cs="Calibri"/>
                <w:b/>
                <w:bCs/>
                <w:color w:val="FFFFFF"/>
                <w:sz w:val="22"/>
                <w:szCs w:val="22"/>
              </w:rPr>
              <w:t>DBL</w:t>
            </w:r>
          </w:p>
        </w:tc>
        <w:tc>
          <w:tcPr>
            <w:tcW w:w="1379" w:type="dxa"/>
            <w:tcBorders>
              <w:top w:val="nil"/>
              <w:left w:val="nil"/>
              <w:bottom w:val="nil"/>
              <w:right w:val="nil"/>
            </w:tcBorders>
            <w:shd w:val="clear" w:color="CC3300" w:fill="CC3300"/>
            <w:noWrap/>
            <w:vAlign w:val="center"/>
            <w:hideMark/>
          </w:tcPr>
          <w:p w:rsidR="00295832" w:rsidRDefault="00295832">
            <w:pPr>
              <w:jc w:val="center"/>
              <w:rPr>
                <w:rFonts w:ascii="Calibri" w:hAnsi="Calibri" w:cs="Calibri"/>
                <w:b/>
                <w:bCs/>
                <w:color w:val="FFFFFF"/>
                <w:sz w:val="22"/>
                <w:szCs w:val="22"/>
              </w:rPr>
            </w:pPr>
            <w:r>
              <w:rPr>
                <w:rFonts w:ascii="Calibri" w:hAnsi="Calibri" w:cs="Calibri"/>
                <w:b/>
                <w:bCs/>
                <w:color w:val="FFFFFF"/>
                <w:sz w:val="22"/>
                <w:szCs w:val="22"/>
              </w:rPr>
              <w:t>TPL</w:t>
            </w:r>
          </w:p>
        </w:tc>
        <w:tc>
          <w:tcPr>
            <w:tcW w:w="1259" w:type="dxa"/>
            <w:tcBorders>
              <w:top w:val="nil"/>
              <w:left w:val="nil"/>
              <w:bottom w:val="nil"/>
              <w:right w:val="nil"/>
            </w:tcBorders>
            <w:shd w:val="clear" w:color="CC3300" w:fill="CC3300"/>
            <w:noWrap/>
            <w:vAlign w:val="center"/>
            <w:hideMark/>
          </w:tcPr>
          <w:p w:rsidR="00295832" w:rsidRDefault="00295832">
            <w:pPr>
              <w:jc w:val="center"/>
              <w:rPr>
                <w:rFonts w:ascii="Calibri" w:hAnsi="Calibri" w:cs="Calibri"/>
                <w:b/>
                <w:bCs/>
                <w:color w:val="FFFFFF"/>
                <w:sz w:val="22"/>
                <w:szCs w:val="22"/>
              </w:rPr>
            </w:pPr>
            <w:r>
              <w:rPr>
                <w:rFonts w:ascii="Calibri" w:hAnsi="Calibri" w:cs="Calibri"/>
                <w:b/>
                <w:bCs/>
                <w:color w:val="FFFFFF"/>
                <w:sz w:val="22"/>
                <w:szCs w:val="22"/>
              </w:rPr>
              <w:t>SGL</w:t>
            </w:r>
          </w:p>
        </w:tc>
        <w:tc>
          <w:tcPr>
            <w:tcW w:w="6" w:type="dxa"/>
            <w:vAlign w:val="center"/>
            <w:hideMark/>
          </w:tcPr>
          <w:p w:rsidR="00295832" w:rsidRDefault="00295832">
            <w:pPr>
              <w:rPr>
                <w:sz w:val="20"/>
                <w:szCs w:val="20"/>
              </w:rPr>
            </w:pPr>
          </w:p>
        </w:tc>
      </w:tr>
      <w:tr w:rsidR="00295832" w:rsidTr="00295832">
        <w:trPr>
          <w:trHeight w:val="510"/>
          <w:jc w:val="center"/>
        </w:trPr>
        <w:tc>
          <w:tcPr>
            <w:tcW w:w="2697" w:type="dxa"/>
            <w:tcBorders>
              <w:top w:val="nil"/>
              <w:left w:val="nil"/>
              <w:bottom w:val="nil"/>
              <w:right w:val="nil"/>
            </w:tcBorders>
            <w:shd w:val="clear" w:color="FFFFFF" w:fill="FFFFFF"/>
            <w:vAlign w:val="center"/>
            <w:hideMark/>
          </w:tcPr>
          <w:p w:rsidR="00295832" w:rsidRDefault="00295832">
            <w:pPr>
              <w:rPr>
                <w:rFonts w:ascii="Calibri" w:hAnsi="Calibri" w:cs="Calibri"/>
                <w:b/>
                <w:bCs/>
                <w:color w:val="000000"/>
                <w:sz w:val="22"/>
                <w:szCs w:val="22"/>
              </w:rPr>
            </w:pPr>
            <w:r>
              <w:rPr>
                <w:rFonts w:ascii="Calibri" w:hAnsi="Calibri" w:cs="Calibri"/>
                <w:b/>
                <w:bCs/>
                <w:color w:val="000000"/>
                <w:sz w:val="22"/>
                <w:szCs w:val="22"/>
              </w:rPr>
              <w:t>CABINA INTERIOR</w:t>
            </w:r>
          </w:p>
        </w:tc>
        <w:tc>
          <w:tcPr>
            <w:tcW w:w="1459" w:type="dxa"/>
            <w:tcBorders>
              <w:top w:val="nil"/>
              <w:left w:val="nil"/>
              <w:bottom w:val="nil"/>
              <w:right w:val="nil"/>
            </w:tcBorders>
            <w:shd w:val="clear" w:color="FFFFFF" w:fill="FFFFFF"/>
            <w:vAlign w:val="center"/>
            <w:hideMark/>
          </w:tcPr>
          <w:p w:rsidR="00295832" w:rsidRDefault="00295832">
            <w:pPr>
              <w:jc w:val="center"/>
              <w:rPr>
                <w:rFonts w:ascii="Calibri" w:hAnsi="Calibri" w:cs="Calibri"/>
                <w:color w:val="000000"/>
                <w:sz w:val="22"/>
                <w:szCs w:val="22"/>
              </w:rPr>
            </w:pPr>
            <w:r>
              <w:rPr>
                <w:rFonts w:ascii="Calibri" w:hAnsi="Calibri" w:cs="Calibri"/>
                <w:color w:val="000000"/>
                <w:sz w:val="22"/>
                <w:szCs w:val="22"/>
              </w:rPr>
              <w:t>2,150</w:t>
            </w:r>
          </w:p>
        </w:tc>
        <w:tc>
          <w:tcPr>
            <w:tcW w:w="1379" w:type="dxa"/>
            <w:tcBorders>
              <w:top w:val="nil"/>
              <w:left w:val="nil"/>
              <w:bottom w:val="nil"/>
              <w:right w:val="nil"/>
            </w:tcBorders>
            <w:shd w:val="clear" w:color="FFFFFF" w:fill="FFFFFF"/>
            <w:vAlign w:val="center"/>
            <w:hideMark/>
          </w:tcPr>
          <w:p w:rsidR="00295832" w:rsidRDefault="00295832">
            <w:pPr>
              <w:jc w:val="center"/>
              <w:rPr>
                <w:rFonts w:ascii="Calibri" w:hAnsi="Calibri" w:cs="Calibri"/>
                <w:color w:val="000000"/>
                <w:sz w:val="22"/>
                <w:szCs w:val="22"/>
              </w:rPr>
            </w:pPr>
            <w:r>
              <w:rPr>
                <w:rFonts w:ascii="Calibri" w:hAnsi="Calibri" w:cs="Calibri"/>
                <w:color w:val="000000"/>
                <w:sz w:val="22"/>
                <w:szCs w:val="22"/>
              </w:rPr>
              <w:t>1,970</w:t>
            </w:r>
          </w:p>
        </w:tc>
        <w:tc>
          <w:tcPr>
            <w:tcW w:w="1259" w:type="dxa"/>
            <w:tcBorders>
              <w:top w:val="nil"/>
              <w:left w:val="nil"/>
              <w:bottom w:val="nil"/>
              <w:right w:val="nil"/>
            </w:tcBorders>
            <w:shd w:val="clear" w:color="FFFFFF" w:fill="FFFFFF"/>
            <w:vAlign w:val="center"/>
            <w:hideMark/>
          </w:tcPr>
          <w:p w:rsidR="00295832" w:rsidRDefault="00295832">
            <w:pPr>
              <w:jc w:val="center"/>
              <w:rPr>
                <w:rFonts w:ascii="Calibri" w:hAnsi="Calibri" w:cs="Calibri"/>
                <w:color w:val="000000"/>
                <w:sz w:val="22"/>
                <w:szCs w:val="22"/>
              </w:rPr>
            </w:pPr>
            <w:r>
              <w:rPr>
                <w:rFonts w:ascii="Calibri" w:hAnsi="Calibri" w:cs="Calibri"/>
                <w:color w:val="000000"/>
                <w:sz w:val="22"/>
                <w:szCs w:val="22"/>
              </w:rPr>
              <w:t>3,810</w:t>
            </w:r>
          </w:p>
        </w:tc>
        <w:tc>
          <w:tcPr>
            <w:tcW w:w="6" w:type="dxa"/>
            <w:vAlign w:val="center"/>
            <w:hideMark/>
          </w:tcPr>
          <w:p w:rsidR="00295832" w:rsidRDefault="00295832">
            <w:pPr>
              <w:rPr>
                <w:sz w:val="20"/>
                <w:szCs w:val="20"/>
              </w:rPr>
            </w:pPr>
          </w:p>
        </w:tc>
      </w:tr>
      <w:tr w:rsidR="00295832" w:rsidTr="00295832">
        <w:trPr>
          <w:trHeight w:val="465"/>
          <w:jc w:val="center"/>
        </w:trPr>
        <w:tc>
          <w:tcPr>
            <w:tcW w:w="2697" w:type="dxa"/>
            <w:tcBorders>
              <w:top w:val="nil"/>
              <w:left w:val="nil"/>
              <w:bottom w:val="nil"/>
              <w:right w:val="nil"/>
            </w:tcBorders>
            <w:shd w:val="clear" w:color="FFFFFF" w:fill="FFFFFF"/>
            <w:vAlign w:val="center"/>
            <w:hideMark/>
          </w:tcPr>
          <w:p w:rsidR="00295832" w:rsidRDefault="00295832">
            <w:pPr>
              <w:rPr>
                <w:rFonts w:ascii="Calibri" w:hAnsi="Calibri" w:cs="Calibri"/>
                <w:b/>
                <w:bCs/>
                <w:color w:val="000000"/>
                <w:sz w:val="22"/>
                <w:szCs w:val="22"/>
              </w:rPr>
            </w:pPr>
            <w:r>
              <w:rPr>
                <w:rFonts w:ascii="Calibri" w:hAnsi="Calibri" w:cs="Calibri"/>
                <w:b/>
                <w:bCs/>
                <w:color w:val="000000"/>
                <w:sz w:val="22"/>
                <w:szCs w:val="22"/>
              </w:rPr>
              <w:t>CABINA EXTERIOR</w:t>
            </w:r>
          </w:p>
        </w:tc>
        <w:tc>
          <w:tcPr>
            <w:tcW w:w="1459" w:type="dxa"/>
            <w:tcBorders>
              <w:top w:val="nil"/>
              <w:left w:val="nil"/>
              <w:bottom w:val="nil"/>
              <w:right w:val="nil"/>
            </w:tcBorders>
            <w:shd w:val="clear" w:color="FFFFFF" w:fill="FFFFFF"/>
            <w:vAlign w:val="center"/>
            <w:hideMark/>
          </w:tcPr>
          <w:p w:rsidR="00295832" w:rsidRDefault="00295832">
            <w:pPr>
              <w:jc w:val="center"/>
              <w:rPr>
                <w:rFonts w:ascii="Calibri" w:hAnsi="Calibri" w:cs="Calibri"/>
                <w:color w:val="000000"/>
                <w:sz w:val="22"/>
                <w:szCs w:val="22"/>
              </w:rPr>
            </w:pPr>
            <w:r>
              <w:rPr>
                <w:rFonts w:ascii="Calibri" w:hAnsi="Calibri" w:cs="Calibri"/>
                <w:color w:val="000000"/>
                <w:sz w:val="22"/>
                <w:szCs w:val="22"/>
              </w:rPr>
              <w:t>2,320</w:t>
            </w:r>
          </w:p>
        </w:tc>
        <w:tc>
          <w:tcPr>
            <w:tcW w:w="1379" w:type="dxa"/>
            <w:tcBorders>
              <w:top w:val="nil"/>
              <w:left w:val="nil"/>
              <w:bottom w:val="nil"/>
              <w:right w:val="nil"/>
            </w:tcBorders>
            <w:shd w:val="clear" w:color="FFFFFF" w:fill="FFFFFF"/>
            <w:vAlign w:val="center"/>
            <w:hideMark/>
          </w:tcPr>
          <w:p w:rsidR="00295832" w:rsidRDefault="00295832">
            <w:pPr>
              <w:jc w:val="center"/>
              <w:rPr>
                <w:rFonts w:ascii="Calibri" w:hAnsi="Calibri" w:cs="Calibri"/>
                <w:color w:val="000000"/>
                <w:sz w:val="22"/>
                <w:szCs w:val="22"/>
              </w:rPr>
            </w:pPr>
            <w:r>
              <w:rPr>
                <w:rFonts w:ascii="Calibri" w:hAnsi="Calibri" w:cs="Calibri"/>
                <w:color w:val="000000"/>
                <w:sz w:val="22"/>
                <w:szCs w:val="22"/>
              </w:rPr>
              <w:t>2,120</w:t>
            </w:r>
          </w:p>
        </w:tc>
        <w:tc>
          <w:tcPr>
            <w:tcW w:w="1259" w:type="dxa"/>
            <w:tcBorders>
              <w:top w:val="nil"/>
              <w:left w:val="nil"/>
              <w:bottom w:val="nil"/>
              <w:right w:val="nil"/>
            </w:tcBorders>
            <w:shd w:val="clear" w:color="FFFFFF" w:fill="FFFFFF"/>
            <w:vAlign w:val="center"/>
            <w:hideMark/>
          </w:tcPr>
          <w:p w:rsidR="00295832" w:rsidRDefault="00295832">
            <w:pPr>
              <w:jc w:val="center"/>
              <w:rPr>
                <w:rFonts w:ascii="Calibri" w:hAnsi="Calibri" w:cs="Calibri"/>
                <w:color w:val="000000"/>
                <w:sz w:val="22"/>
                <w:szCs w:val="22"/>
              </w:rPr>
            </w:pPr>
            <w:r>
              <w:rPr>
                <w:rFonts w:ascii="Calibri" w:hAnsi="Calibri" w:cs="Calibri"/>
                <w:color w:val="000000"/>
                <w:sz w:val="22"/>
                <w:szCs w:val="22"/>
              </w:rPr>
              <w:t>4,150</w:t>
            </w:r>
          </w:p>
        </w:tc>
        <w:tc>
          <w:tcPr>
            <w:tcW w:w="6" w:type="dxa"/>
            <w:vAlign w:val="center"/>
            <w:hideMark/>
          </w:tcPr>
          <w:p w:rsidR="00295832" w:rsidRDefault="00295832">
            <w:pPr>
              <w:rPr>
                <w:sz w:val="20"/>
                <w:szCs w:val="20"/>
              </w:rPr>
            </w:pPr>
          </w:p>
        </w:tc>
      </w:tr>
      <w:tr w:rsidR="00295832" w:rsidTr="00295832">
        <w:trPr>
          <w:trHeight w:val="510"/>
          <w:jc w:val="center"/>
        </w:trPr>
        <w:tc>
          <w:tcPr>
            <w:tcW w:w="2697" w:type="dxa"/>
            <w:tcBorders>
              <w:top w:val="nil"/>
              <w:left w:val="nil"/>
              <w:bottom w:val="nil"/>
              <w:right w:val="nil"/>
            </w:tcBorders>
            <w:shd w:val="clear" w:color="FFFFFF" w:fill="FFFFFF"/>
            <w:vAlign w:val="center"/>
            <w:hideMark/>
          </w:tcPr>
          <w:p w:rsidR="00295832" w:rsidRDefault="00295832">
            <w:pPr>
              <w:rPr>
                <w:rFonts w:ascii="Calibri" w:hAnsi="Calibri" w:cs="Calibri"/>
                <w:b/>
                <w:bCs/>
                <w:color w:val="000000"/>
                <w:sz w:val="22"/>
                <w:szCs w:val="22"/>
              </w:rPr>
            </w:pPr>
            <w:r>
              <w:rPr>
                <w:rFonts w:ascii="Calibri" w:hAnsi="Calibri" w:cs="Calibri"/>
                <w:b/>
                <w:bCs/>
                <w:color w:val="000000"/>
                <w:sz w:val="22"/>
                <w:szCs w:val="22"/>
              </w:rPr>
              <w:t>CABINA BALCON</w:t>
            </w:r>
          </w:p>
        </w:tc>
        <w:tc>
          <w:tcPr>
            <w:tcW w:w="1459" w:type="dxa"/>
            <w:tcBorders>
              <w:top w:val="nil"/>
              <w:left w:val="nil"/>
              <w:bottom w:val="nil"/>
              <w:right w:val="nil"/>
            </w:tcBorders>
            <w:shd w:val="clear" w:color="FFFFFF" w:fill="FFFFFF"/>
            <w:vAlign w:val="center"/>
            <w:hideMark/>
          </w:tcPr>
          <w:p w:rsidR="00295832" w:rsidRDefault="00295832">
            <w:pPr>
              <w:jc w:val="center"/>
              <w:rPr>
                <w:rFonts w:ascii="Calibri" w:hAnsi="Calibri" w:cs="Calibri"/>
                <w:color w:val="000000"/>
                <w:sz w:val="22"/>
                <w:szCs w:val="22"/>
              </w:rPr>
            </w:pPr>
            <w:r>
              <w:rPr>
                <w:rFonts w:ascii="Calibri" w:hAnsi="Calibri" w:cs="Calibri"/>
                <w:color w:val="000000"/>
                <w:sz w:val="22"/>
                <w:szCs w:val="22"/>
              </w:rPr>
              <w:t>2,490</w:t>
            </w:r>
          </w:p>
        </w:tc>
        <w:tc>
          <w:tcPr>
            <w:tcW w:w="1379" w:type="dxa"/>
            <w:tcBorders>
              <w:top w:val="nil"/>
              <w:left w:val="nil"/>
              <w:bottom w:val="nil"/>
              <w:right w:val="nil"/>
            </w:tcBorders>
            <w:shd w:val="clear" w:color="FFFFFF" w:fill="FFFFFF"/>
            <w:vAlign w:val="center"/>
            <w:hideMark/>
          </w:tcPr>
          <w:p w:rsidR="00295832" w:rsidRDefault="00295832">
            <w:pPr>
              <w:jc w:val="center"/>
              <w:rPr>
                <w:rFonts w:ascii="Calibri" w:hAnsi="Calibri" w:cs="Calibri"/>
                <w:color w:val="000000"/>
                <w:sz w:val="22"/>
                <w:szCs w:val="22"/>
              </w:rPr>
            </w:pPr>
            <w:r>
              <w:rPr>
                <w:rFonts w:ascii="Calibri" w:hAnsi="Calibri" w:cs="Calibri"/>
                <w:color w:val="000000"/>
                <w:sz w:val="22"/>
                <w:szCs w:val="22"/>
              </w:rPr>
              <w:t>2,260</w:t>
            </w:r>
          </w:p>
        </w:tc>
        <w:tc>
          <w:tcPr>
            <w:tcW w:w="1259" w:type="dxa"/>
            <w:tcBorders>
              <w:top w:val="nil"/>
              <w:left w:val="nil"/>
              <w:bottom w:val="nil"/>
              <w:right w:val="nil"/>
            </w:tcBorders>
            <w:shd w:val="clear" w:color="FFFFFF" w:fill="FFFFFF"/>
            <w:vAlign w:val="center"/>
            <w:hideMark/>
          </w:tcPr>
          <w:p w:rsidR="00295832" w:rsidRDefault="00295832">
            <w:pPr>
              <w:jc w:val="center"/>
              <w:rPr>
                <w:rFonts w:ascii="Calibri" w:hAnsi="Calibri" w:cs="Calibri"/>
                <w:color w:val="000000"/>
                <w:sz w:val="22"/>
                <w:szCs w:val="22"/>
              </w:rPr>
            </w:pPr>
            <w:r>
              <w:rPr>
                <w:rFonts w:ascii="Calibri" w:hAnsi="Calibri" w:cs="Calibri"/>
                <w:color w:val="000000"/>
                <w:sz w:val="22"/>
                <w:szCs w:val="22"/>
              </w:rPr>
              <w:t>4,490</w:t>
            </w:r>
          </w:p>
        </w:tc>
        <w:tc>
          <w:tcPr>
            <w:tcW w:w="6" w:type="dxa"/>
            <w:vAlign w:val="center"/>
            <w:hideMark/>
          </w:tcPr>
          <w:p w:rsidR="00295832" w:rsidRDefault="00295832">
            <w:pPr>
              <w:rPr>
                <w:sz w:val="20"/>
                <w:szCs w:val="20"/>
              </w:rPr>
            </w:pPr>
          </w:p>
        </w:tc>
      </w:tr>
      <w:tr w:rsidR="00295832" w:rsidTr="00295832">
        <w:trPr>
          <w:trHeight w:val="360"/>
          <w:jc w:val="center"/>
        </w:trPr>
        <w:tc>
          <w:tcPr>
            <w:tcW w:w="2697" w:type="dxa"/>
            <w:tcBorders>
              <w:top w:val="nil"/>
              <w:left w:val="nil"/>
              <w:bottom w:val="nil"/>
              <w:right w:val="nil"/>
            </w:tcBorders>
            <w:shd w:val="clear" w:color="FFFFFF" w:fill="FFFFFF"/>
            <w:vAlign w:val="center"/>
            <w:hideMark/>
          </w:tcPr>
          <w:p w:rsidR="00295832" w:rsidRDefault="00295832">
            <w:pPr>
              <w:rPr>
                <w:rFonts w:ascii="Calibri" w:hAnsi="Calibri" w:cs="Calibri"/>
                <w:b/>
                <w:bCs/>
                <w:color w:val="000000"/>
                <w:sz w:val="22"/>
                <w:szCs w:val="22"/>
              </w:rPr>
            </w:pPr>
            <w:r>
              <w:rPr>
                <w:rFonts w:ascii="Calibri" w:hAnsi="Calibri" w:cs="Calibri"/>
                <w:b/>
                <w:bCs/>
                <w:color w:val="000000"/>
                <w:sz w:val="22"/>
                <w:szCs w:val="22"/>
              </w:rPr>
              <w:t xml:space="preserve">CABINA SUITE </w:t>
            </w:r>
          </w:p>
        </w:tc>
        <w:tc>
          <w:tcPr>
            <w:tcW w:w="1459" w:type="dxa"/>
            <w:tcBorders>
              <w:top w:val="nil"/>
              <w:left w:val="nil"/>
              <w:bottom w:val="nil"/>
              <w:right w:val="nil"/>
            </w:tcBorders>
            <w:shd w:val="clear" w:color="FFFFFF" w:fill="FFFFFF"/>
            <w:vAlign w:val="center"/>
            <w:hideMark/>
          </w:tcPr>
          <w:p w:rsidR="00295832" w:rsidRDefault="00295832">
            <w:pPr>
              <w:jc w:val="center"/>
              <w:rPr>
                <w:rFonts w:ascii="Calibri" w:hAnsi="Calibri" w:cs="Calibri"/>
                <w:color w:val="000000"/>
                <w:sz w:val="22"/>
                <w:szCs w:val="22"/>
              </w:rPr>
            </w:pPr>
            <w:r>
              <w:rPr>
                <w:rFonts w:ascii="Calibri" w:hAnsi="Calibri" w:cs="Calibri"/>
                <w:color w:val="000000"/>
                <w:sz w:val="22"/>
                <w:szCs w:val="22"/>
              </w:rPr>
              <w:t>3,400</w:t>
            </w:r>
          </w:p>
        </w:tc>
        <w:tc>
          <w:tcPr>
            <w:tcW w:w="1379" w:type="dxa"/>
            <w:tcBorders>
              <w:top w:val="nil"/>
              <w:left w:val="nil"/>
              <w:bottom w:val="nil"/>
              <w:right w:val="nil"/>
            </w:tcBorders>
            <w:shd w:val="clear" w:color="FFFFFF" w:fill="FFFFFF"/>
            <w:vAlign w:val="center"/>
            <w:hideMark/>
          </w:tcPr>
          <w:p w:rsidR="00295832" w:rsidRDefault="00295832">
            <w:pPr>
              <w:jc w:val="center"/>
              <w:rPr>
                <w:rFonts w:ascii="Calibri" w:hAnsi="Calibri" w:cs="Calibri"/>
                <w:color w:val="000000"/>
                <w:sz w:val="22"/>
                <w:szCs w:val="22"/>
              </w:rPr>
            </w:pPr>
            <w:r>
              <w:rPr>
                <w:rFonts w:ascii="Calibri" w:hAnsi="Calibri" w:cs="Calibri"/>
                <w:color w:val="000000"/>
                <w:sz w:val="22"/>
                <w:szCs w:val="22"/>
              </w:rPr>
              <w:t>3,020</w:t>
            </w:r>
          </w:p>
        </w:tc>
        <w:tc>
          <w:tcPr>
            <w:tcW w:w="1259" w:type="dxa"/>
            <w:tcBorders>
              <w:top w:val="nil"/>
              <w:left w:val="nil"/>
              <w:bottom w:val="nil"/>
              <w:right w:val="nil"/>
            </w:tcBorders>
            <w:shd w:val="clear" w:color="FFFFFF" w:fill="FFFFFF"/>
            <w:vAlign w:val="center"/>
            <w:hideMark/>
          </w:tcPr>
          <w:p w:rsidR="00295832" w:rsidRDefault="00295832">
            <w:pPr>
              <w:jc w:val="center"/>
              <w:rPr>
                <w:rFonts w:ascii="Calibri" w:hAnsi="Calibri" w:cs="Calibri"/>
                <w:color w:val="000000"/>
                <w:sz w:val="22"/>
                <w:szCs w:val="22"/>
              </w:rPr>
            </w:pPr>
            <w:r>
              <w:rPr>
                <w:rFonts w:ascii="Calibri" w:hAnsi="Calibri" w:cs="Calibri"/>
                <w:color w:val="000000"/>
                <w:sz w:val="22"/>
                <w:szCs w:val="22"/>
              </w:rPr>
              <w:t>6,310</w:t>
            </w:r>
          </w:p>
        </w:tc>
        <w:tc>
          <w:tcPr>
            <w:tcW w:w="6" w:type="dxa"/>
            <w:vAlign w:val="center"/>
            <w:hideMark/>
          </w:tcPr>
          <w:p w:rsidR="00295832" w:rsidRDefault="00295832">
            <w:pPr>
              <w:rPr>
                <w:sz w:val="20"/>
                <w:szCs w:val="20"/>
              </w:rPr>
            </w:pPr>
          </w:p>
        </w:tc>
      </w:tr>
      <w:tr w:rsidR="00295832" w:rsidTr="00295832">
        <w:trPr>
          <w:trHeight w:val="330"/>
          <w:jc w:val="center"/>
        </w:trPr>
        <w:tc>
          <w:tcPr>
            <w:tcW w:w="6794" w:type="dxa"/>
            <w:gridSpan w:val="4"/>
            <w:vMerge w:val="restart"/>
            <w:tcBorders>
              <w:top w:val="nil"/>
              <w:left w:val="single" w:sz="8" w:space="0" w:color="1E4E79"/>
              <w:bottom w:val="nil"/>
              <w:right w:val="nil"/>
            </w:tcBorders>
            <w:shd w:val="clear" w:color="2F5496" w:fill="2F5496"/>
            <w:vAlign w:val="center"/>
            <w:hideMark/>
          </w:tcPr>
          <w:p w:rsidR="00295832" w:rsidRDefault="00295832">
            <w:pPr>
              <w:jc w:val="center"/>
              <w:rPr>
                <w:rFonts w:ascii="Calibri" w:hAnsi="Calibri" w:cs="Calibri"/>
                <w:b/>
                <w:bCs/>
                <w:color w:val="FFFFFF"/>
                <w:sz w:val="20"/>
                <w:szCs w:val="20"/>
              </w:rPr>
            </w:pPr>
            <w:r>
              <w:rPr>
                <w:rFonts w:ascii="Calibri" w:hAnsi="Calibri" w:cs="Calibri"/>
                <w:b/>
                <w:bCs/>
                <w:color w:val="FFFFFF"/>
                <w:sz w:val="20"/>
                <w:szCs w:val="20"/>
              </w:rPr>
              <w:t>TARIFAS SUJETAS A CAMBIOS Y DISPONIBILIDAD SIN PREVIO AVISO</w:t>
            </w:r>
            <w:r>
              <w:rPr>
                <w:rFonts w:ascii="Calibri" w:hAnsi="Calibri" w:cs="Calibri"/>
                <w:b/>
                <w:bCs/>
                <w:color w:val="FFFFFF"/>
                <w:sz w:val="20"/>
                <w:szCs w:val="20"/>
              </w:rPr>
              <w:br/>
              <w:t xml:space="preserve">VIGENCIA </w:t>
            </w:r>
            <w:proofErr w:type="gramStart"/>
            <w:r>
              <w:rPr>
                <w:rFonts w:ascii="Calibri" w:hAnsi="Calibri" w:cs="Calibri"/>
                <w:b/>
                <w:bCs/>
                <w:color w:val="FFFFFF"/>
                <w:sz w:val="20"/>
                <w:szCs w:val="20"/>
              </w:rPr>
              <w:t>HASTA  Marzo</w:t>
            </w:r>
            <w:proofErr w:type="gramEnd"/>
            <w:r>
              <w:rPr>
                <w:rFonts w:ascii="Calibri" w:hAnsi="Calibri" w:cs="Calibri"/>
                <w:b/>
                <w:bCs/>
                <w:color w:val="FFFFFF"/>
                <w:sz w:val="20"/>
                <w:szCs w:val="20"/>
              </w:rPr>
              <w:t xml:space="preserve"> 2025</w:t>
            </w:r>
          </w:p>
        </w:tc>
        <w:tc>
          <w:tcPr>
            <w:tcW w:w="6" w:type="dxa"/>
            <w:vAlign w:val="center"/>
            <w:hideMark/>
          </w:tcPr>
          <w:p w:rsidR="00295832" w:rsidRDefault="00295832">
            <w:pPr>
              <w:rPr>
                <w:sz w:val="20"/>
                <w:szCs w:val="20"/>
              </w:rPr>
            </w:pPr>
          </w:p>
        </w:tc>
      </w:tr>
      <w:tr w:rsidR="00295832" w:rsidTr="00295832">
        <w:trPr>
          <w:trHeight w:val="420"/>
          <w:jc w:val="center"/>
        </w:trPr>
        <w:tc>
          <w:tcPr>
            <w:tcW w:w="6794" w:type="dxa"/>
            <w:gridSpan w:val="4"/>
            <w:vMerge/>
            <w:tcBorders>
              <w:top w:val="nil"/>
              <w:left w:val="single" w:sz="8" w:space="0" w:color="1E4E79"/>
              <w:bottom w:val="nil"/>
              <w:right w:val="nil"/>
            </w:tcBorders>
            <w:vAlign w:val="center"/>
            <w:hideMark/>
          </w:tcPr>
          <w:p w:rsidR="00295832" w:rsidRDefault="00295832">
            <w:pPr>
              <w:rPr>
                <w:rFonts w:ascii="Calibri" w:hAnsi="Calibri" w:cs="Calibri"/>
                <w:b/>
                <w:bCs/>
                <w:color w:val="FFFFFF"/>
                <w:sz w:val="20"/>
                <w:szCs w:val="20"/>
              </w:rPr>
            </w:pPr>
          </w:p>
        </w:tc>
        <w:tc>
          <w:tcPr>
            <w:tcW w:w="6" w:type="dxa"/>
            <w:tcBorders>
              <w:top w:val="nil"/>
              <w:left w:val="nil"/>
              <w:bottom w:val="nil"/>
              <w:right w:val="nil"/>
            </w:tcBorders>
            <w:shd w:val="clear" w:color="auto" w:fill="auto"/>
            <w:noWrap/>
            <w:vAlign w:val="bottom"/>
            <w:hideMark/>
          </w:tcPr>
          <w:p w:rsidR="00295832" w:rsidRDefault="00295832">
            <w:pPr>
              <w:jc w:val="center"/>
              <w:rPr>
                <w:rFonts w:ascii="Calibri" w:hAnsi="Calibri" w:cs="Calibri"/>
                <w:b/>
                <w:bCs/>
                <w:color w:val="FFFFFF"/>
                <w:sz w:val="20"/>
                <w:szCs w:val="20"/>
              </w:rPr>
            </w:pPr>
          </w:p>
        </w:tc>
      </w:tr>
    </w:tbl>
    <w:p w:rsidR="003724DD" w:rsidRDefault="003724DD" w:rsidP="00A3112B">
      <w:pPr>
        <w:jc w:val="both"/>
        <w:rPr>
          <w:rFonts w:ascii="Arial" w:hAnsi="Arial" w:cs="Arial"/>
          <w:sz w:val="20"/>
          <w:szCs w:val="20"/>
        </w:rPr>
      </w:pPr>
    </w:p>
    <w:p w:rsidR="003724DD" w:rsidRDefault="003724DD" w:rsidP="00A3112B">
      <w:pPr>
        <w:jc w:val="both"/>
        <w:rPr>
          <w:rFonts w:ascii="Arial" w:hAnsi="Arial" w:cs="Arial"/>
          <w:sz w:val="20"/>
          <w:szCs w:val="20"/>
        </w:rPr>
      </w:pPr>
    </w:p>
    <w:tbl>
      <w:tblPr>
        <w:tblW w:w="4168" w:type="dxa"/>
        <w:jc w:val="center"/>
        <w:tblCellMar>
          <w:left w:w="70" w:type="dxa"/>
          <w:right w:w="70" w:type="dxa"/>
        </w:tblCellMar>
        <w:tblLook w:val="04A0" w:firstRow="1" w:lastRow="0" w:firstColumn="1" w:lastColumn="0" w:noHBand="0" w:noVBand="1"/>
      </w:tblPr>
      <w:tblGrid>
        <w:gridCol w:w="3205"/>
        <w:gridCol w:w="963"/>
      </w:tblGrid>
      <w:tr w:rsidR="004C7C7E" w:rsidTr="004C7C7E">
        <w:trPr>
          <w:trHeight w:val="510"/>
          <w:jc w:val="center"/>
        </w:trPr>
        <w:tc>
          <w:tcPr>
            <w:tcW w:w="4168" w:type="dxa"/>
            <w:gridSpan w:val="2"/>
            <w:tcBorders>
              <w:top w:val="nil"/>
              <w:left w:val="single" w:sz="4" w:space="0" w:color="FFFFFF"/>
              <w:bottom w:val="single" w:sz="4" w:space="0" w:color="auto"/>
              <w:right w:val="nil"/>
            </w:tcBorders>
            <w:shd w:val="clear" w:color="2F5496" w:fill="2F5496"/>
            <w:noWrap/>
            <w:vAlign w:val="center"/>
            <w:hideMark/>
          </w:tcPr>
          <w:p w:rsidR="004C7C7E" w:rsidRDefault="004C7C7E">
            <w:pPr>
              <w:jc w:val="center"/>
              <w:rPr>
                <w:rFonts w:ascii="Calibri" w:hAnsi="Calibri" w:cs="Calibri"/>
                <w:b/>
                <w:bCs/>
                <w:color w:val="FFFFFF"/>
                <w:sz w:val="20"/>
                <w:szCs w:val="20"/>
                <w:lang w:val="es-MX" w:eastAsia="es-MX"/>
              </w:rPr>
            </w:pPr>
            <w:r>
              <w:rPr>
                <w:rFonts w:ascii="Calibri" w:hAnsi="Calibri" w:cs="Calibri"/>
                <w:b/>
                <w:bCs/>
                <w:color w:val="FFFFFF"/>
                <w:sz w:val="20"/>
                <w:szCs w:val="20"/>
              </w:rPr>
              <w:t>LLEGADAS ESPECIFICAS: MIERCOLES</w:t>
            </w:r>
          </w:p>
        </w:tc>
      </w:tr>
      <w:tr w:rsidR="004C7C7E" w:rsidTr="004C7C7E">
        <w:trPr>
          <w:trHeight w:val="510"/>
          <w:jc w:val="center"/>
        </w:trPr>
        <w:tc>
          <w:tcPr>
            <w:tcW w:w="3205" w:type="dxa"/>
            <w:tcBorders>
              <w:top w:val="nil"/>
              <w:left w:val="single" w:sz="4" w:space="0" w:color="auto"/>
              <w:bottom w:val="nil"/>
              <w:right w:val="nil"/>
            </w:tcBorders>
            <w:shd w:val="clear" w:color="000000" w:fill="FFFFFF"/>
            <w:noWrap/>
            <w:vAlign w:val="bottom"/>
            <w:hideMark/>
          </w:tcPr>
          <w:p w:rsidR="004C7C7E" w:rsidRDefault="004C7C7E">
            <w:pPr>
              <w:rPr>
                <w:rFonts w:ascii="Calibri" w:hAnsi="Calibri" w:cs="Calibri"/>
                <w:b/>
                <w:bCs/>
                <w:color w:val="000000"/>
                <w:sz w:val="22"/>
                <w:szCs w:val="22"/>
              </w:rPr>
            </w:pPr>
            <w:r>
              <w:rPr>
                <w:rFonts w:ascii="Calibri" w:hAnsi="Calibri" w:cs="Calibri"/>
                <w:b/>
                <w:bCs/>
                <w:color w:val="000000"/>
                <w:sz w:val="22"/>
                <w:szCs w:val="22"/>
              </w:rPr>
              <w:t xml:space="preserve">NOVIEMBRE: </w:t>
            </w:r>
            <w:r>
              <w:rPr>
                <w:rFonts w:ascii="Calibri" w:hAnsi="Calibri" w:cs="Calibri"/>
                <w:color w:val="000000"/>
                <w:sz w:val="22"/>
                <w:szCs w:val="22"/>
              </w:rPr>
              <w:t>13, 20 Y 27</w:t>
            </w:r>
          </w:p>
        </w:tc>
        <w:tc>
          <w:tcPr>
            <w:tcW w:w="963" w:type="dxa"/>
            <w:tcBorders>
              <w:top w:val="nil"/>
              <w:left w:val="nil"/>
              <w:bottom w:val="nil"/>
              <w:right w:val="single" w:sz="4" w:space="0" w:color="auto"/>
            </w:tcBorders>
            <w:shd w:val="clear" w:color="000000" w:fill="FFFFFF"/>
            <w:noWrap/>
            <w:vAlign w:val="center"/>
            <w:hideMark/>
          </w:tcPr>
          <w:p w:rsidR="004C7C7E" w:rsidRDefault="004C7C7E">
            <w:pPr>
              <w:rPr>
                <w:rFonts w:ascii="Calibri" w:hAnsi="Calibri" w:cs="Calibri"/>
                <w:b/>
                <w:bCs/>
                <w:color w:val="C55A11"/>
                <w:sz w:val="22"/>
                <w:szCs w:val="22"/>
              </w:rPr>
            </w:pPr>
            <w:r>
              <w:rPr>
                <w:rFonts w:ascii="Calibri" w:hAnsi="Calibri" w:cs="Calibri"/>
                <w:b/>
                <w:bCs/>
                <w:color w:val="C55A11"/>
                <w:sz w:val="22"/>
                <w:szCs w:val="22"/>
              </w:rPr>
              <w:t> </w:t>
            </w:r>
          </w:p>
        </w:tc>
      </w:tr>
      <w:tr w:rsidR="004C7C7E" w:rsidTr="004C7C7E">
        <w:trPr>
          <w:trHeight w:val="615"/>
          <w:jc w:val="center"/>
        </w:trPr>
        <w:tc>
          <w:tcPr>
            <w:tcW w:w="3205" w:type="dxa"/>
            <w:tcBorders>
              <w:top w:val="nil"/>
              <w:left w:val="single" w:sz="4" w:space="0" w:color="auto"/>
              <w:bottom w:val="nil"/>
              <w:right w:val="nil"/>
            </w:tcBorders>
            <w:shd w:val="clear" w:color="000000" w:fill="FFFFFF"/>
            <w:noWrap/>
            <w:vAlign w:val="bottom"/>
            <w:hideMark/>
          </w:tcPr>
          <w:p w:rsidR="004C7C7E" w:rsidRDefault="004C7C7E">
            <w:pPr>
              <w:rPr>
                <w:rFonts w:ascii="Calibri" w:hAnsi="Calibri" w:cs="Calibri"/>
                <w:b/>
                <w:bCs/>
                <w:color w:val="000000"/>
                <w:sz w:val="22"/>
                <w:szCs w:val="22"/>
              </w:rPr>
            </w:pPr>
            <w:r>
              <w:rPr>
                <w:rFonts w:ascii="Calibri" w:hAnsi="Calibri" w:cs="Calibri"/>
                <w:b/>
                <w:bCs/>
                <w:color w:val="000000"/>
                <w:sz w:val="22"/>
                <w:szCs w:val="22"/>
              </w:rPr>
              <w:t xml:space="preserve">DICIEMBRE: </w:t>
            </w:r>
            <w:r>
              <w:rPr>
                <w:rFonts w:ascii="Calibri" w:hAnsi="Calibri" w:cs="Calibri"/>
                <w:color w:val="000000"/>
                <w:sz w:val="22"/>
                <w:szCs w:val="22"/>
              </w:rPr>
              <w:t>4, 11, 18 Y 25</w:t>
            </w:r>
          </w:p>
        </w:tc>
        <w:tc>
          <w:tcPr>
            <w:tcW w:w="963" w:type="dxa"/>
            <w:tcBorders>
              <w:top w:val="nil"/>
              <w:left w:val="nil"/>
              <w:bottom w:val="nil"/>
              <w:right w:val="single" w:sz="4" w:space="0" w:color="auto"/>
            </w:tcBorders>
            <w:shd w:val="clear" w:color="FFFFFF" w:fill="FFFFFF"/>
            <w:noWrap/>
            <w:vAlign w:val="center"/>
            <w:hideMark/>
          </w:tcPr>
          <w:p w:rsidR="004C7C7E" w:rsidRDefault="004C7C7E">
            <w:pPr>
              <w:rPr>
                <w:rFonts w:ascii="Calibri" w:hAnsi="Calibri" w:cs="Calibri"/>
                <w:b/>
                <w:bCs/>
                <w:color w:val="FFFFFF"/>
                <w:sz w:val="22"/>
                <w:szCs w:val="22"/>
              </w:rPr>
            </w:pPr>
            <w:r>
              <w:rPr>
                <w:rFonts w:ascii="Calibri" w:hAnsi="Calibri" w:cs="Calibri"/>
                <w:b/>
                <w:bCs/>
                <w:color w:val="FFFFFF"/>
                <w:sz w:val="22"/>
                <w:szCs w:val="22"/>
              </w:rPr>
              <w:t> </w:t>
            </w:r>
          </w:p>
        </w:tc>
      </w:tr>
      <w:tr w:rsidR="004C7C7E" w:rsidTr="004C7C7E">
        <w:trPr>
          <w:trHeight w:val="390"/>
          <w:jc w:val="center"/>
        </w:trPr>
        <w:tc>
          <w:tcPr>
            <w:tcW w:w="3205" w:type="dxa"/>
            <w:tcBorders>
              <w:top w:val="nil"/>
              <w:left w:val="single" w:sz="4" w:space="0" w:color="auto"/>
              <w:bottom w:val="nil"/>
              <w:right w:val="nil"/>
            </w:tcBorders>
            <w:shd w:val="clear" w:color="FFFFFF" w:fill="FFFFFF"/>
            <w:vAlign w:val="center"/>
            <w:hideMark/>
          </w:tcPr>
          <w:p w:rsidR="004C7C7E" w:rsidRDefault="004C7C7E">
            <w:pPr>
              <w:rPr>
                <w:rFonts w:ascii="Calibri" w:hAnsi="Calibri" w:cs="Calibri"/>
                <w:b/>
                <w:bCs/>
                <w:color w:val="000000"/>
              </w:rPr>
            </w:pPr>
            <w:r>
              <w:rPr>
                <w:rFonts w:ascii="Calibri" w:hAnsi="Calibri" w:cs="Calibri"/>
                <w:b/>
                <w:bCs/>
                <w:color w:val="000000"/>
              </w:rPr>
              <w:t xml:space="preserve">ENERO: </w:t>
            </w:r>
            <w:r>
              <w:rPr>
                <w:rFonts w:ascii="Calibri" w:hAnsi="Calibri" w:cs="Calibri"/>
                <w:color w:val="000000"/>
              </w:rPr>
              <w:t>01, 08, 15, 22 Y 29</w:t>
            </w:r>
          </w:p>
        </w:tc>
        <w:tc>
          <w:tcPr>
            <w:tcW w:w="963" w:type="dxa"/>
            <w:tcBorders>
              <w:top w:val="nil"/>
              <w:left w:val="nil"/>
              <w:bottom w:val="nil"/>
              <w:right w:val="single" w:sz="4" w:space="0" w:color="auto"/>
            </w:tcBorders>
            <w:shd w:val="clear" w:color="000000" w:fill="FFFFFF"/>
            <w:noWrap/>
            <w:vAlign w:val="bottom"/>
            <w:hideMark/>
          </w:tcPr>
          <w:p w:rsidR="004C7C7E" w:rsidRDefault="004C7C7E">
            <w:pPr>
              <w:rPr>
                <w:rFonts w:ascii="Calibri" w:hAnsi="Calibri" w:cs="Calibri"/>
                <w:b/>
                <w:bCs/>
                <w:color w:val="C55A11"/>
                <w:sz w:val="22"/>
                <w:szCs w:val="22"/>
              </w:rPr>
            </w:pPr>
            <w:r>
              <w:rPr>
                <w:rFonts w:ascii="Calibri" w:hAnsi="Calibri" w:cs="Calibri"/>
                <w:b/>
                <w:bCs/>
                <w:color w:val="C55A11"/>
                <w:sz w:val="22"/>
                <w:szCs w:val="22"/>
              </w:rPr>
              <w:t> </w:t>
            </w:r>
          </w:p>
        </w:tc>
      </w:tr>
      <w:tr w:rsidR="004C7C7E" w:rsidTr="004C7C7E">
        <w:trPr>
          <w:trHeight w:val="450"/>
          <w:jc w:val="center"/>
        </w:trPr>
        <w:tc>
          <w:tcPr>
            <w:tcW w:w="3205" w:type="dxa"/>
            <w:tcBorders>
              <w:top w:val="nil"/>
              <w:left w:val="single" w:sz="4" w:space="0" w:color="auto"/>
              <w:bottom w:val="nil"/>
              <w:right w:val="nil"/>
            </w:tcBorders>
            <w:shd w:val="clear" w:color="FFFFFF" w:fill="FFFFFF"/>
            <w:noWrap/>
            <w:vAlign w:val="bottom"/>
            <w:hideMark/>
          </w:tcPr>
          <w:p w:rsidR="004C7C7E" w:rsidRDefault="004C7C7E">
            <w:pPr>
              <w:rPr>
                <w:rFonts w:ascii="Calibri" w:hAnsi="Calibri" w:cs="Calibri"/>
                <w:b/>
                <w:bCs/>
                <w:color w:val="000000"/>
              </w:rPr>
            </w:pPr>
            <w:r>
              <w:rPr>
                <w:rFonts w:ascii="Calibri" w:hAnsi="Calibri" w:cs="Calibri"/>
                <w:b/>
                <w:bCs/>
                <w:color w:val="000000"/>
              </w:rPr>
              <w:t>FEBRERO:</w:t>
            </w:r>
            <w:r>
              <w:rPr>
                <w:rFonts w:ascii="Calibri" w:hAnsi="Calibri" w:cs="Calibri"/>
                <w:color w:val="000000"/>
              </w:rPr>
              <w:t xml:space="preserve"> 5, 12, 19</w:t>
            </w:r>
            <w:r>
              <w:rPr>
                <w:rFonts w:ascii="Calibri" w:hAnsi="Calibri" w:cs="Calibri"/>
                <w:b/>
                <w:bCs/>
                <w:color w:val="000000"/>
              </w:rPr>
              <w:t xml:space="preserve"> </w:t>
            </w:r>
            <w:r>
              <w:rPr>
                <w:rFonts w:ascii="Calibri" w:hAnsi="Calibri" w:cs="Calibri"/>
                <w:color w:val="000000"/>
              </w:rPr>
              <w:t>Y 26</w:t>
            </w:r>
          </w:p>
        </w:tc>
        <w:tc>
          <w:tcPr>
            <w:tcW w:w="963" w:type="dxa"/>
            <w:tcBorders>
              <w:top w:val="nil"/>
              <w:left w:val="nil"/>
              <w:bottom w:val="nil"/>
              <w:right w:val="single" w:sz="4" w:space="0" w:color="auto"/>
            </w:tcBorders>
            <w:shd w:val="clear" w:color="000000" w:fill="FFFFFF"/>
            <w:noWrap/>
            <w:vAlign w:val="bottom"/>
            <w:hideMark/>
          </w:tcPr>
          <w:p w:rsidR="004C7C7E" w:rsidRDefault="004C7C7E">
            <w:pPr>
              <w:rPr>
                <w:rFonts w:ascii="Calibri" w:hAnsi="Calibri" w:cs="Calibri"/>
                <w:color w:val="000000"/>
                <w:sz w:val="22"/>
                <w:szCs w:val="22"/>
              </w:rPr>
            </w:pPr>
            <w:r>
              <w:rPr>
                <w:rFonts w:ascii="Calibri" w:hAnsi="Calibri" w:cs="Calibri"/>
                <w:color w:val="000000"/>
                <w:sz w:val="22"/>
                <w:szCs w:val="22"/>
              </w:rPr>
              <w:t> </w:t>
            </w:r>
          </w:p>
        </w:tc>
      </w:tr>
      <w:tr w:rsidR="004C7C7E" w:rsidTr="004C7C7E">
        <w:trPr>
          <w:trHeight w:val="450"/>
          <w:jc w:val="center"/>
        </w:trPr>
        <w:tc>
          <w:tcPr>
            <w:tcW w:w="3205" w:type="dxa"/>
            <w:tcBorders>
              <w:top w:val="nil"/>
              <w:left w:val="single" w:sz="4" w:space="0" w:color="auto"/>
              <w:bottom w:val="single" w:sz="4" w:space="0" w:color="auto"/>
              <w:right w:val="nil"/>
            </w:tcBorders>
            <w:shd w:val="clear" w:color="FFFFFF" w:fill="FFFFFF"/>
            <w:noWrap/>
            <w:vAlign w:val="bottom"/>
            <w:hideMark/>
          </w:tcPr>
          <w:p w:rsidR="004C7C7E" w:rsidRDefault="004C7C7E">
            <w:pPr>
              <w:rPr>
                <w:rFonts w:ascii="Calibri" w:hAnsi="Calibri" w:cs="Calibri"/>
                <w:b/>
                <w:bCs/>
                <w:color w:val="000000"/>
              </w:rPr>
            </w:pPr>
            <w:r>
              <w:rPr>
                <w:rFonts w:ascii="Calibri" w:hAnsi="Calibri" w:cs="Calibri"/>
                <w:b/>
                <w:bCs/>
                <w:color w:val="000000"/>
              </w:rPr>
              <w:t>MARZO:</w:t>
            </w:r>
            <w:r>
              <w:rPr>
                <w:rFonts w:ascii="Calibri" w:hAnsi="Calibri" w:cs="Calibri"/>
                <w:color w:val="000000"/>
              </w:rPr>
              <w:t xml:space="preserve"> 5, 12, 19 Y 26</w:t>
            </w:r>
          </w:p>
        </w:tc>
        <w:tc>
          <w:tcPr>
            <w:tcW w:w="963" w:type="dxa"/>
            <w:tcBorders>
              <w:top w:val="nil"/>
              <w:left w:val="nil"/>
              <w:bottom w:val="single" w:sz="4" w:space="0" w:color="auto"/>
              <w:right w:val="single" w:sz="4" w:space="0" w:color="auto"/>
            </w:tcBorders>
            <w:shd w:val="clear" w:color="000000" w:fill="FFFFFF"/>
            <w:noWrap/>
            <w:vAlign w:val="bottom"/>
            <w:hideMark/>
          </w:tcPr>
          <w:p w:rsidR="004C7C7E" w:rsidRDefault="004C7C7E">
            <w:pPr>
              <w:rPr>
                <w:rFonts w:ascii="Calibri" w:hAnsi="Calibri" w:cs="Calibri"/>
                <w:color w:val="000000"/>
                <w:sz w:val="22"/>
                <w:szCs w:val="22"/>
              </w:rPr>
            </w:pPr>
            <w:r>
              <w:rPr>
                <w:rFonts w:ascii="Calibri" w:hAnsi="Calibri" w:cs="Calibri"/>
                <w:color w:val="000000"/>
                <w:sz w:val="22"/>
                <w:szCs w:val="22"/>
              </w:rPr>
              <w:t> </w:t>
            </w:r>
          </w:p>
        </w:tc>
      </w:tr>
      <w:tr w:rsidR="004C7C7E" w:rsidTr="004C7C7E">
        <w:trPr>
          <w:trHeight w:val="420"/>
          <w:jc w:val="center"/>
        </w:trPr>
        <w:tc>
          <w:tcPr>
            <w:tcW w:w="4168" w:type="dxa"/>
            <w:gridSpan w:val="2"/>
            <w:tcBorders>
              <w:top w:val="single" w:sz="4" w:space="0" w:color="auto"/>
              <w:left w:val="single" w:sz="8" w:space="0" w:color="1E4E79"/>
              <w:bottom w:val="nil"/>
              <w:right w:val="nil"/>
            </w:tcBorders>
            <w:shd w:val="clear" w:color="2F5496" w:fill="2F5496"/>
            <w:vAlign w:val="center"/>
            <w:hideMark/>
          </w:tcPr>
          <w:p w:rsidR="004C7C7E" w:rsidRDefault="004C7C7E">
            <w:pPr>
              <w:jc w:val="center"/>
              <w:rPr>
                <w:rFonts w:ascii="Calibri" w:hAnsi="Calibri" w:cs="Calibri"/>
                <w:b/>
                <w:bCs/>
                <w:color w:val="FFFFFF"/>
                <w:sz w:val="20"/>
                <w:szCs w:val="20"/>
              </w:rPr>
            </w:pPr>
            <w:r>
              <w:rPr>
                <w:rFonts w:ascii="Calibri" w:hAnsi="Calibri" w:cs="Calibri"/>
                <w:b/>
                <w:bCs/>
                <w:color w:val="FFFFFF"/>
                <w:sz w:val="20"/>
                <w:szCs w:val="20"/>
              </w:rPr>
              <w:t>SALIDAS SUJETAS A DISPONIBILIDAD</w:t>
            </w:r>
          </w:p>
        </w:tc>
      </w:tr>
    </w:tbl>
    <w:p w:rsidR="003724DD" w:rsidRPr="003724DD" w:rsidRDefault="003724DD" w:rsidP="00A3112B">
      <w:pPr>
        <w:jc w:val="both"/>
        <w:rPr>
          <w:rFonts w:ascii="Arial" w:hAnsi="Arial" w:cs="Arial"/>
          <w:sz w:val="20"/>
          <w:szCs w:val="20"/>
        </w:rPr>
      </w:pPr>
    </w:p>
    <w:p w:rsidR="00967EB1" w:rsidRDefault="00967EB1" w:rsidP="00A3112B">
      <w:pPr>
        <w:jc w:val="both"/>
        <w:rPr>
          <w:rFonts w:ascii="Arial" w:hAnsi="Arial" w:cs="Arial"/>
          <w:sz w:val="20"/>
          <w:szCs w:val="20"/>
          <w:lang w:val="es-MX"/>
        </w:rPr>
      </w:pPr>
    </w:p>
    <w:p w:rsidR="00967EB1" w:rsidRDefault="00967EB1" w:rsidP="00A3112B">
      <w:pPr>
        <w:jc w:val="both"/>
        <w:rPr>
          <w:rFonts w:ascii="Arial" w:hAnsi="Arial" w:cs="Arial"/>
          <w:sz w:val="20"/>
          <w:szCs w:val="20"/>
          <w:lang w:val="es-MX"/>
        </w:rPr>
      </w:pPr>
    </w:p>
    <w:tbl>
      <w:tblPr>
        <w:tblW w:w="7880" w:type="dxa"/>
        <w:jc w:val="center"/>
        <w:tblCellMar>
          <w:left w:w="70" w:type="dxa"/>
          <w:right w:w="70" w:type="dxa"/>
        </w:tblCellMar>
        <w:tblLook w:val="04A0" w:firstRow="1" w:lastRow="0" w:firstColumn="1" w:lastColumn="0" w:noHBand="0" w:noVBand="1"/>
      </w:tblPr>
      <w:tblGrid>
        <w:gridCol w:w="5960"/>
        <w:gridCol w:w="1920"/>
      </w:tblGrid>
      <w:tr w:rsidR="00295832" w:rsidTr="00295832">
        <w:trPr>
          <w:trHeight w:val="375"/>
          <w:jc w:val="center"/>
        </w:trPr>
        <w:tc>
          <w:tcPr>
            <w:tcW w:w="5960" w:type="dxa"/>
            <w:tcBorders>
              <w:top w:val="single" w:sz="8" w:space="0" w:color="000000"/>
              <w:left w:val="single" w:sz="8" w:space="0" w:color="000000"/>
              <w:bottom w:val="nil"/>
              <w:right w:val="single" w:sz="8" w:space="0" w:color="000000"/>
            </w:tcBorders>
            <w:shd w:val="clear" w:color="000000" w:fill="2F75B5"/>
            <w:vAlign w:val="center"/>
            <w:hideMark/>
          </w:tcPr>
          <w:p w:rsidR="00295832" w:rsidRDefault="00295832">
            <w:pPr>
              <w:jc w:val="center"/>
              <w:rPr>
                <w:rFonts w:ascii="Calibri" w:hAnsi="Calibri" w:cs="Calibri"/>
                <w:b/>
                <w:bCs/>
                <w:color w:val="FFFFFF"/>
                <w:sz w:val="20"/>
                <w:szCs w:val="20"/>
                <w:lang w:val="es-MX" w:eastAsia="es-MX"/>
              </w:rPr>
            </w:pPr>
            <w:r>
              <w:rPr>
                <w:rFonts w:ascii="Calibri" w:hAnsi="Calibri" w:cs="Calibri"/>
                <w:b/>
                <w:bCs/>
                <w:color w:val="FFFFFF"/>
                <w:sz w:val="20"/>
                <w:szCs w:val="20"/>
              </w:rPr>
              <w:t xml:space="preserve">TRAVEL SHOP PACK </w:t>
            </w:r>
          </w:p>
        </w:tc>
        <w:tc>
          <w:tcPr>
            <w:tcW w:w="1920" w:type="dxa"/>
            <w:tcBorders>
              <w:top w:val="nil"/>
              <w:left w:val="nil"/>
              <w:bottom w:val="nil"/>
              <w:right w:val="nil"/>
            </w:tcBorders>
            <w:shd w:val="clear" w:color="000000" w:fill="FFFFFF"/>
            <w:vAlign w:val="center"/>
            <w:hideMark/>
          </w:tcPr>
          <w:p w:rsidR="00295832" w:rsidRDefault="00295832">
            <w:pPr>
              <w:rPr>
                <w:rFonts w:ascii="Calibri" w:hAnsi="Calibri" w:cs="Calibri"/>
                <w:color w:val="000000"/>
                <w:sz w:val="22"/>
                <w:szCs w:val="22"/>
              </w:rPr>
            </w:pPr>
            <w:r>
              <w:rPr>
                <w:rFonts w:ascii="Calibri" w:hAnsi="Calibri" w:cs="Calibri"/>
                <w:color w:val="000000"/>
                <w:sz w:val="22"/>
                <w:szCs w:val="22"/>
              </w:rPr>
              <w:t> </w:t>
            </w:r>
          </w:p>
        </w:tc>
      </w:tr>
      <w:tr w:rsidR="00295832" w:rsidTr="00295832">
        <w:trPr>
          <w:trHeight w:val="345"/>
          <w:jc w:val="center"/>
        </w:trPr>
        <w:tc>
          <w:tcPr>
            <w:tcW w:w="5960" w:type="dxa"/>
            <w:tcBorders>
              <w:top w:val="nil"/>
              <w:left w:val="single" w:sz="8" w:space="0" w:color="000000"/>
              <w:bottom w:val="nil"/>
              <w:right w:val="single" w:sz="8" w:space="0" w:color="000000"/>
            </w:tcBorders>
            <w:shd w:val="clear" w:color="000000" w:fill="2F75B5"/>
            <w:vAlign w:val="center"/>
            <w:hideMark/>
          </w:tcPr>
          <w:p w:rsidR="00295832" w:rsidRDefault="00295832">
            <w:pPr>
              <w:jc w:val="center"/>
              <w:rPr>
                <w:rFonts w:ascii="Calibri" w:hAnsi="Calibri" w:cs="Calibri"/>
                <w:b/>
                <w:bCs/>
                <w:color w:val="FFFFFF"/>
                <w:sz w:val="20"/>
                <w:szCs w:val="20"/>
              </w:rPr>
            </w:pPr>
            <w:r>
              <w:rPr>
                <w:rFonts w:ascii="Calibri" w:hAnsi="Calibri" w:cs="Calibri"/>
                <w:b/>
                <w:bCs/>
                <w:color w:val="FFFFFF"/>
                <w:sz w:val="20"/>
                <w:szCs w:val="20"/>
              </w:rPr>
              <w:t>MINIMO 2 PERSONAS EN USD</w:t>
            </w:r>
          </w:p>
        </w:tc>
        <w:tc>
          <w:tcPr>
            <w:tcW w:w="1920" w:type="dxa"/>
            <w:tcBorders>
              <w:top w:val="nil"/>
              <w:left w:val="nil"/>
              <w:bottom w:val="nil"/>
              <w:right w:val="nil"/>
            </w:tcBorders>
            <w:shd w:val="clear" w:color="auto" w:fill="auto"/>
            <w:vAlign w:val="bottom"/>
            <w:hideMark/>
          </w:tcPr>
          <w:p w:rsidR="00295832" w:rsidRDefault="00295832">
            <w:pPr>
              <w:rPr>
                <w:rFonts w:ascii="Calibri" w:hAnsi="Calibri" w:cs="Calibri"/>
                <w:color w:val="000000"/>
                <w:sz w:val="22"/>
                <w:szCs w:val="22"/>
              </w:rPr>
            </w:pPr>
            <w:r>
              <w:rPr>
                <w:rFonts w:ascii="Calibri" w:hAnsi="Calibri" w:cs="Calibri"/>
                <w:color w:val="000000"/>
                <w:sz w:val="22"/>
                <w:szCs w:val="22"/>
              </w:rPr>
              <w:t> </w:t>
            </w:r>
          </w:p>
        </w:tc>
      </w:tr>
      <w:tr w:rsidR="00295832" w:rsidTr="00295832">
        <w:trPr>
          <w:trHeight w:val="495"/>
          <w:jc w:val="center"/>
        </w:trPr>
        <w:tc>
          <w:tcPr>
            <w:tcW w:w="5960" w:type="dxa"/>
            <w:tcBorders>
              <w:top w:val="single" w:sz="8" w:space="0" w:color="000000"/>
              <w:left w:val="single" w:sz="8" w:space="0" w:color="000000"/>
              <w:bottom w:val="nil"/>
              <w:right w:val="nil"/>
            </w:tcBorders>
            <w:shd w:val="clear" w:color="000000" w:fill="FFFFFF"/>
            <w:vAlign w:val="center"/>
            <w:hideMark/>
          </w:tcPr>
          <w:p w:rsidR="00295832" w:rsidRDefault="00295832">
            <w:pPr>
              <w:rPr>
                <w:rFonts w:ascii="Calibri" w:hAnsi="Calibri" w:cs="Calibri"/>
                <w:color w:val="000000"/>
                <w:sz w:val="20"/>
                <w:szCs w:val="20"/>
              </w:rPr>
            </w:pPr>
            <w:proofErr w:type="spellStart"/>
            <w:r>
              <w:rPr>
                <w:rFonts w:ascii="Calibri" w:hAnsi="Calibri" w:cs="Calibri"/>
                <w:color w:val="000000"/>
                <w:sz w:val="20"/>
                <w:szCs w:val="20"/>
              </w:rPr>
              <w:t>Afternoon</w:t>
            </w:r>
            <w:proofErr w:type="spellEnd"/>
            <w:r>
              <w:rPr>
                <w:rFonts w:ascii="Calibri" w:hAnsi="Calibri" w:cs="Calibri"/>
                <w:color w:val="000000"/>
                <w:sz w:val="20"/>
                <w:szCs w:val="20"/>
              </w:rPr>
              <w:t xml:space="preserve"> tea en </w:t>
            </w:r>
            <w:proofErr w:type="spellStart"/>
            <w:r>
              <w:rPr>
                <w:rFonts w:ascii="Calibri" w:hAnsi="Calibri" w:cs="Calibri"/>
                <w:color w:val="000000"/>
                <w:sz w:val="20"/>
                <w:szCs w:val="20"/>
              </w:rPr>
              <w:t>sahn</w:t>
            </w:r>
            <w:proofErr w:type="spellEnd"/>
            <w:r>
              <w:rPr>
                <w:rFonts w:ascii="Calibri" w:hAnsi="Calibri" w:cs="Calibri"/>
                <w:color w:val="000000"/>
                <w:sz w:val="20"/>
                <w:szCs w:val="20"/>
              </w:rPr>
              <w:t xml:space="preserve"> </w:t>
            </w:r>
            <w:proofErr w:type="spellStart"/>
            <w:r>
              <w:rPr>
                <w:rFonts w:ascii="Calibri" w:hAnsi="Calibri" w:cs="Calibri"/>
                <w:color w:val="000000"/>
                <w:sz w:val="20"/>
                <w:szCs w:val="20"/>
              </w:rPr>
              <w:t>eddar</w:t>
            </w:r>
            <w:proofErr w:type="spellEnd"/>
            <w:r>
              <w:rPr>
                <w:rFonts w:ascii="Calibri" w:hAnsi="Calibri" w:cs="Calibri"/>
                <w:color w:val="000000"/>
                <w:sz w:val="20"/>
                <w:szCs w:val="20"/>
              </w:rPr>
              <w:t xml:space="preserve">, hotel Burj Al </w:t>
            </w:r>
            <w:proofErr w:type="spellStart"/>
            <w:r>
              <w:rPr>
                <w:rFonts w:ascii="Calibri" w:hAnsi="Calibri" w:cs="Calibri"/>
                <w:color w:val="000000"/>
                <w:sz w:val="20"/>
                <w:szCs w:val="20"/>
              </w:rPr>
              <w:t>Arab</w:t>
            </w:r>
            <w:proofErr w:type="spellEnd"/>
            <w:r>
              <w:rPr>
                <w:rFonts w:ascii="Calibri" w:hAnsi="Calibri" w:cs="Calibri"/>
                <w:color w:val="000000"/>
                <w:sz w:val="20"/>
                <w:szCs w:val="20"/>
              </w:rPr>
              <w:t>, excepto los viernes</w:t>
            </w:r>
          </w:p>
        </w:tc>
        <w:tc>
          <w:tcPr>
            <w:tcW w:w="1920" w:type="dxa"/>
            <w:tcBorders>
              <w:top w:val="single" w:sz="8" w:space="0" w:color="000000"/>
              <w:left w:val="nil"/>
              <w:bottom w:val="nil"/>
              <w:right w:val="single" w:sz="8" w:space="0" w:color="000000"/>
            </w:tcBorders>
            <w:shd w:val="clear" w:color="000000" w:fill="F2F2F2"/>
            <w:vAlign w:val="center"/>
            <w:hideMark/>
          </w:tcPr>
          <w:p w:rsidR="00295832" w:rsidRDefault="00295832">
            <w:pPr>
              <w:jc w:val="center"/>
              <w:rPr>
                <w:rFonts w:ascii="Calibri" w:hAnsi="Calibri" w:cs="Calibri"/>
                <w:color w:val="000000"/>
                <w:sz w:val="20"/>
                <w:szCs w:val="20"/>
              </w:rPr>
            </w:pPr>
            <w:r>
              <w:rPr>
                <w:rFonts w:ascii="Calibri" w:hAnsi="Calibri" w:cs="Calibri"/>
                <w:color w:val="000000"/>
                <w:sz w:val="20"/>
                <w:szCs w:val="20"/>
              </w:rPr>
              <w:t>180</w:t>
            </w:r>
          </w:p>
        </w:tc>
      </w:tr>
      <w:tr w:rsidR="00295832" w:rsidTr="00295832">
        <w:trPr>
          <w:trHeight w:val="660"/>
          <w:jc w:val="center"/>
        </w:trPr>
        <w:tc>
          <w:tcPr>
            <w:tcW w:w="5960" w:type="dxa"/>
            <w:tcBorders>
              <w:top w:val="nil"/>
              <w:left w:val="single" w:sz="8" w:space="0" w:color="000000"/>
              <w:bottom w:val="nil"/>
              <w:right w:val="nil"/>
            </w:tcBorders>
            <w:shd w:val="clear" w:color="000000" w:fill="FFFFFF"/>
            <w:vAlign w:val="center"/>
            <w:hideMark/>
          </w:tcPr>
          <w:p w:rsidR="00295832" w:rsidRDefault="00295832">
            <w:pPr>
              <w:rPr>
                <w:rFonts w:ascii="Calibri" w:hAnsi="Calibri" w:cs="Calibri"/>
                <w:b/>
                <w:bCs/>
                <w:color w:val="000000"/>
                <w:sz w:val="20"/>
                <w:szCs w:val="20"/>
              </w:rPr>
            </w:pPr>
            <w:r>
              <w:rPr>
                <w:rFonts w:ascii="Calibri" w:hAnsi="Calibri" w:cs="Calibri"/>
                <w:b/>
                <w:bCs/>
                <w:color w:val="000000"/>
                <w:sz w:val="20"/>
                <w:szCs w:val="20"/>
              </w:rPr>
              <w:t xml:space="preserve">Cena Buffet Crucero </w:t>
            </w:r>
            <w:proofErr w:type="spellStart"/>
            <w:r>
              <w:rPr>
                <w:rFonts w:ascii="Calibri" w:hAnsi="Calibri" w:cs="Calibri"/>
                <w:b/>
                <w:bCs/>
                <w:color w:val="000000"/>
                <w:sz w:val="20"/>
                <w:szCs w:val="20"/>
              </w:rPr>
              <w:t>Dhow</w:t>
            </w:r>
            <w:proofErr w:type="spellEnd"/>
            <w:r>
              <w:rPr>
                <w:rFonts w:ascii="Calibri" w:hAnsi="Calibri" w:cs="Calibri"/>
                <w:b/>
                <w:bCs/>
                <w:color w:val="000000"/>
                <w:sz w:val="20"/>
                <w:szCs w:val="20"/>
              </w:rPr>
              <w:t xml:space="preserve"> Marina con asistencia de habla hispana. </w:t>
            </w:r>
            <w:proofErr w:type="spellStart"/>
            <w:r>
              <w:rPr>
                <w:rFonts w:ascii="Calibri" w:hAnsi="Calibri" w:cs="Calibri"/>
                <w:b/>
                <w:bCs/>
                <w:color w:val="000000"/>
                <w:sz w:val="20"/>
                <w:szCs w:val="20"/>
              </w:rPr>
              <w:t>Duracion</w:t>
            </w:r>
            <w:proofErr w:type="spellEnd"/>
            <w:r>
              <w:rPr>
                <w:rFonts w:ascii="Calibri" w:hAnsi="Calibri" w:cs="Calibri"/>
                <w:b/>
                <w:bCs/>
                <w:color w:val="000000"/>
                <w:sz w:val="20"/>
                <w:szCs w:val="20"/>
              </w:rPr>
              <w:t xml:space="preserve"> 2 </w:t>
            </w:r>
            <w:proofErr w:type="spellStart"/>
            <w:r>
              <w:rPr>
                <w:rFonts w:ascii="Calibri" w:hAnsi="Calibri" w:cs="Calibri"/>
                <w:b/>
                <w:bCs/>
                <w:color w:val="000000"/>
                <w:sz w:val="20"/>
                <w:szCs w:val="20"/>
              </w:rPr>
              <w:t>hrs</w:t>
            </w:r>
            <w:proofErr w:type="spellEnd"/>
            <w:r>
              <w:rPr>
                <w:rFonts w:ascii="Calibri" w:hAnsi="Calibri" w:cs="Calibri"/>
                <w:b/>
                <w:bCs/>
                <w:color w:val="000000"/>
                <w:sz w:val="20"/>
                <w:szCs w:val="20"/>
              </w:rPr>
              <w:t>. Salidas diarias</w:t>
            </w:r>
          </w:p>
        </w:tc>
        <w:tc>
          <w:tcPr>
            <w:tcW w:w="1920" w:type="dxa"/>
            <w:tcBorders>
              <w:top w:val="nil"/>
              <w:left w:val="nil"/>
              <w:bottom w:val="nil"/>
              <w:right w:val="single" w:sz="8" w:space="0" w:color="000000"/>
            </w:tcBorders>
            <w:shd w:val="clear" w:color="000000" w:fill="F2F2F2"/>
            <w:vAlign w:val="bottom"/>
            <w:hideMark/>
          </w:tcPr>
          <w:p w:rsidR="00295832" w:rsidRDefault="00295832">
            <w:pPr>
              <w:jc w:val="center"/>
              <w:rPr>
                <w:rFonts w:ascii="Calibri" w:hAnsi="Calibri" w:cs="Calibri"/>
                <w:color w:val="000000"/>
                <w:sz w:val="20"/>
                <w:szCs w:val="20"/>
              </w:rPr>
            </w:pPr>
            <w:r>
              <w:rPr>
                <w:rFonts w:ascii="Calibri" w:hAnsi="Calibri" w:cs="Calibri"/>
                <w:color w:val="000000"/>
                <w:sz w:val="20"/>
                <w:szCs w:val="20"/>
              </w:rPr>
              <w:t>85</w:t>
            </w:r>
          </w:p>
        </w:tc>
      </w:tr>
      <w:tr w:rsidR="00295832" w:rsidTr="00295832">
        <w:trPr>
          <w:trHeight w:val="585"/>
          <w:jc w:val="center"/>
        </w:trPr>
        <w:tc>
          <w:tcPr>
            <w:tcW w:w="5960" w:type="dxa"/>
            <w:tcBorders>
              <w:top w:val="nil"/>
              <w:left w:val="single" w:sz="8" w:space="0" w:color="000000"/>
              <w:bottom w:val="single" w:sz="4" w:space="0" w:color="auto"/>
              <w:right w:val="nil"/>
            </w:tcBorders>
            <w:shd w:val="clear" w:color="000000" w:fill="FFFFFF"/>
            <w:vAlign w:val="center"/>
            <w:hideMark/>
          </w:tcPr>
          <w:p w:rsidR="00295832" w:rsidRDefault="00295832">
            <w:pPr>
              <w:rPr>
                <w:rFonts w:ascii="Calibri" w:hAnsi="Calibri" w:cs="Calibri"/>
                <w:color w:val="000000"/>
                <w:sz w:val="20"/>
                <w:szCs w:val="20"/>
              </w:rPr>
            </w:pPr>
            <w:r>
              <w:rPr>
                <w:rFonts w:ascii="Calibri" w:hAnsi="Calibri" w:cs="Calibri"/>
                <w:color w:val="000000"/>
                <w:sz w:val="20"/>
                <w:szCs w:val="20"/>
              </w:rPr>
              <w:t xml:space="preserve">Subida al mirador de </w:t>
            </w:r>
            <w:proofErr w:type="spellStart"/>
            <w:r>
              <w:rPr>
                <w:rFonts w:ascii="Calibri" w:hAnsi="Calibri" w:cs="Calibri"/>
                <w:color w:val="000000"/>
                <w:sz w:val="20"/>
                <w:szCs w:val="20"/>
              </w:rPr>
              <w:t>The</w:t>
            </w:r>
            <w:proofErr w:type="spellEnd"/>
            <w:r>
              <w:rPr>
                <w:rFonts w:ascii="Calibri" w:hAnsi="Calibri" w:cs="Calibri"/>
                <w:color w:val="000000"/>
                <w:sz w:val="20"/>
                <w:szCs w:val="20"/>
              </w:rPr>
              <w:t xml:space="preserve"> View at </w:t>
            </w:r>
            <w:proofErr w:type="spellStart"/>
            <w:r>
              <w:rPr>
                <w:rFonts w:ascii="Calibri" w:hAnsi="Calibri" w:cs="Calibri"/>
                <w:color w:val="000000"/>
                <w:sz w:val="20"/>
                <w:szCs w:val="20"/>
              </w:rPr>
              <w:t>the</w:t>
            </w:r>
            <w:proofErr w:type="spellEnd"/>
            <w:r>
              <w:rPr>
                <w:rFonts w:ascii="Calibri" w:hAnsi="Calibri" w:cs="Calibri"/>
                <w:color w:val="000000"/>
                <w:sz w:val="20"/>
                <w:szCs w:val="20"/>
              </w:rPr>
              <w:t xml:space="preserve"> Palm</w:t>
            </w:r>
          </w:p>
        </w:tc>
        <w:tc>
          <w:tcPr>
            <w:tcW w:w="1920" w:type="dxa"/>
            <w:tcBorders>
              <w:top w:val="nil"/>
              <w:left w:val="nil"/>
              <w:bottom w:val="single" w:sz="4" w:space="0" w:color="auto"/>
              <w:right w:val="single" w:sz="8" w:space="0" w:color="000000"/>
            </w:tcBorders>
            <w:shd w:val="clear" w:color="000000" w:fill="F2F2F2"/>
            <w:vAlign w:val="bottom"/>
            <w:hideMark/>
          </w:tcPr>
          <w:p w:rsidR="00295832" w:rsidRDefault="00295832">
            <w:pPr>
              <w:jc w:val="center"/>
              <w:rPr>
                <w:rFonts w:ascii="Calibri" w:hAnsi="Calibri" w:cs="Calibri"/>
                <w:color w:val="000000"/>
                <w:sz w:val="20"/>
                <w:szCs w:val="20"/>
              </w:rPr>
            </w:pPr>
            <w:r>
              <w:rPr>
                <w:rFonts w:ascii="Calibri" w:hAnsi="Calibri" w:cs="Calibri"/>
                <w:color w:val="000000"/>
                <w:sz w:val="20"/>
                <w:szCs w:val="20"/>
              </w:rPr>
              <w:t>25</w:t>
            </w:r>
          </w:p>
        </w:tc>
      </w:tr>
    </w:tbl>
    <w:p w:rsidR="00967EB1" w:rsidRDefault="00967EB1" w:rsidP="00295832">
      <w:pPr>
        <w:jc w:val="center"/>
        <w:rPr>
          <w:rFonts w:ascii="Arial" w:hAnsi="Arial" w:cs="Arial"/>
          <w:sz w:val="20"/>
          <w:szCs w:val="20"/>
          <w:lang w:val="es-MX"/>
        </w:rPr>
      </w:pPr>
    </w:p>
    <w:p w:rsidR="001408FC" w:rsidRDefault="001408FC" w:rsidP="001408FC">
      <w:pPr>
        <w:rPr>
          <w:rFonts w:ascii="Arial" w:hAnsi="Arial" w:cs="Arial"/>
          <w:sz w:val="20"/>
          <w:szCs w:val="20"/>
          <w:lang w:val="es-MX"/>
        </w:rPr>
      </w:pPr>
    </w:p>
    <w:p w:rsidR="001408FC" w:rsidRDefault="001408FC" w:rsidP="001408FC">
      <w:pPr>
        <w:rPr>
          <w:rFonts w:ascii="Arial" w:hAnsi="Arial" w:cs="Arial"/>
          <w:sz w:val="20"/>
          <w:szCs w:val="20"/>
          <w:lang w:val="es-MX"/>
        </w:rPr>
      </w:pPr>
    </w:p>
    <w:p w:rsidR="00756DD6" w:rsidRDefault="001408FC" w:rsidP="001408FC">
      <w:pPr>
        <w:rPr>
          <w:rFonts w:asciiTheme="minorHAnsi" w:hAnsiTheme="minorHAnsi" w:cstheme="minorHAnsi"/>
          <w:sz w:val="20"/>
          <w:szCs w:val="20"/>
        </w:rPr>
      </w:pPr>
      <w:r>
        <w:rPr>
          <w:noProof/>
        </w:rPr>
        <w:drawing>
          <wp:inline distT="0" distB="0" distL="0" distR="0" wp14:anchorId="3B20CE70" wp14:editId="66E489B9">
            <wp:extent cx="6609524" cy="1600200"/>
            <wp:effectExtent l="0" t="0" r="0" b="0"/>
            <wp:docPr id="4" name="Imagen 3" descr="MSC Euribia - Cruise ship | MSC Cruises">
              <a:extLst xmlns:a="http://schemas.openxmlformats.org/drawingml/2006/main">
                <a:ext uri="{FF2B5EF4-FFF2-40B4-BE49-F238E27FC236}">
                  <a16:creationId xmlns:a16="http://schemas.microsoft.com/office/drawing/2014/main" id="{00000000-0008-0000-3200-000004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3" descr="MSC Euribia - Cruise ship | MSC Cruises">
                      <a:extLst>
                        <a:ext uri="{FF2B5EF4-FFF2-40B4-BE49-F238E27FC236}">
                          <a16:creationId xmlns:a16="http://schemas.microsoft.com/office/drawing/2014/main" id="{00000000-0008-0000-3200-000004000000}"/>
                        </a:ext>
                      </a:extLst>
                    </pic:cNvPr>
                    <pic:cNvPicPr>
                      <a:picLocks noChangeAspect="1" noChangeArrowheads="1"/>
                    </pic:cNvPicPr>
                  </pic:nvPicPr>
                  <pic:blipFill>
                    <a:blip r:embed="rId9" cstate="print">
                      <a:extLst>
                        <a:ext uri="{BEBA8EAE-BF5A-486C-A8C5-ECC9F3942E4B}">
                          <a14:imgProps xmlns:a14="http://schemas.microsoft.com/office/drawing/2010/main">
                            <a14:imgLayer r:embed="rId10">
                              <a14:imgEffect>
                                <a14:backgroundRemoval t="10000" b="90000" l="10000" r="90000"/>
                              </a14:imgEffect>
                            </a14:imgLayer>
                          </a14:imgProps>
                        </a:ext>
                        <a:ext uri="{28A0092B-C50C-407E-A947-70E740481C1C}">
                          <a14:useLocalDpi xmlns:a14="http://schemas.microsoft.com/office/drawing/2010/main" val="0"/>
                        </a:ext>
                      </a:extLst>
                    </a:blip>
                    <a:srcRect/>
                    <a:stretch>
                      <a:fillRect/>
                    </a:stretch>
                  </pic:blipFill>
                  <pic:spPr bwMode="auto">
                    <a:xfrm>
                      <a:off x="0" y="0"/>
                      <a:ext cx="6622614" cy="1603369"/>
                    </a:xfrm>
                    <a:prstGeom prst="rect">
                      <a:avLst/>
                    </a:prstGeom>
                    <a:noFill/>
                  </pic:spPr>
                </pic:pic>
              </a:graphicData>
            </a:graphic>
          </wp:inline>
        </w:drawing>
      </w:r>
    </w:p>
    <w:p w:rsidR="00756DD6" w:rsidRDefault="00756DD6" w:rsidP="00756DD6">
      <w:pPr>
        <w:jc w:val="center"/>
        <w:rPr>
          <w:rFonts w:asciiTheme="minorHAnsi" w:hAnsiTheme="minorHAnsi" w:cstheme="minorHAnsi"/>
          <w:sz w:val="20"/>
          <w:szCs w:val="20"/>
        </w:rPr>
      </w:pPr>
    </w:p>
    <w:sectPr w:rsidR="00756DD6" w:rsidSect="009C21C7">
      <w:headerReference w:type="default" r:id="rId11"/>
      <w:footerReference w:type="default" r:id="rId12"/>
      <w:pgSz w:w="12240" w:h="15840"/>
      <w:pgMar w:top="1985" w:right="1080" w:bottom="1276"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1D1C09" w:rsidRDefault="001D1C09" w:rsidP="000D4B74">
      <w:r>
        <w:separator/>
      </w:r>
    </w:p>
  </w:endnote>
  <w:endnote w:type="continuationSeparator" w:id="0">
    <w:p w:rsidR="001D1C09" w:rsidRDefault="001D1C09" w:rsidP="000D4B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32A7B" w:rsidRDefault="00593044" w:rsidP="00932A7B">
    <w:pPr>
      <w:pStyle w:val="Piedepgina"/>
      <w:jc w:val="center"/>
    </w:pPr>
    <w:r>
      <w:rPr>
        <w:noProof/>
        <w:lang w:val="es-MX" w:eastAsia="es-MX" w:bidi="ar-SA"/>
      </w:rPr>
      <mc:AlternateContent>
        <mc:Choice Requires="wps">
          <w:drawing>
            <wp:anchor distT="0" distB="0" distL="114300" distR="114300" simplePos="0" relativeHeight="251659776" behindDoc="0" locked="0" layoutInCell="1" allowOverlap="1" wp14:anchorId="6A1F2363" wp14:editId="479D7497">
              <wp:simplePos x="0" y="0"/>
              <wp:positionH relativeFrom="page">
                <wp:posOffset>-28575</wp:posOffset>
              </wp:positionH>
              <wp:positionV relativeFrom="paragraph">
                <wp:posOffset>428625</wp:posOffset>
              </wp:positionV>
              <wp:extent cx="8248650" cy="190500"/>
              <wp:effectExtent l="0" t="0" r="0" b="0"/>
              <wp:wrapNone/>
              <wp:docPr id="11"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248650" cy="190500"/>
                      </a:xfrm>
                      <a:prstGeom prst="rect">
                        <a:avLst/>
                      </a:prstGeom>
                      <a:solidFill>
                        <a:srgbClr val="282456"/>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26CB3FD" id="Rectángulo 11" o:spid="_x0000_s1026" style="position:absolute;margin-left:-2.25pt;margin-top:33.75pt;width:649.5pt;height:1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" fillcolor="#282456" stroked="f" strokeweight="1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1D1C09" w:rsidRDefault="001D1C09" w:rsidP="000D4B74">
      <w:r>
        <w:separator/>
      </w:r>
    </w:p>
  </w:footnote>
  <w:footnote w:type="continuationSeparator" w:id="0">
    <w:p w:rsidR="001D1C09" w:rsidRDefault="001D1C09" w:rsidP="000D4B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86E61" w:rsidRPr="00A45D38" w:rsidRDefault="00CB7952" w:rsidP="00386E61">
    <w:pPr>
      <w:pStyle w:val="Encabezado"/>
      <w:jc w:val="right"/>
      <w:rPr>
        <w:lang w:val="es-MX"/>
      </w:rPr>
    </w:pPr>
    <w:r>
      <w:rPr>
        <w:noProof/>
        <w:lang w:val="es-MX" w:eastAsia="es-MX" w:bidi="ar-SA"/>
      </w:rPr>
      <mc:AlternateContent>
        <mc:Choice Requires="wps">
          <w:drawing>
            <wp:anchor distT="0" distB="0" distL="114300" distR="114300" simplePos="0" relativeHeight="251664896" behindDoc="0" locked="0" layoutInCell="1" allowOverlap="1" wp14:anchorId="5F683B04" wp14:editId="6A4D2B3F">
              <wp:simplePos x="0" y="0"/>
              <wp:positionH relativeFrom="column">
                <wp:posOffset>-600075</wp:posOffset>
              </wp:positionH>
              <wp:positionV relativeFrom="paragraph">
                <wp:posOffset>-268605</wp:posOffset>
              </wp:positionV>
              <wp:extent cx="5010150" cy="723900"/>
              <wp:effectExtent l="0" t="0" r="0" b="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10150" cy="723900"/>
                      </a:xfrm>
                      <a:prstGeom prst="rect">
                        <a:avLst/>
                      </a:prstGeom>
                      <a:noFill/>
                      <a:ln>
                        <a:noFill/>
                      </a:ln>
                    </wps:spPr>
                    <wps:txbx>
                      <w:txbxContent>
                        <w:p w:rsidR="00D3286B" w:rsidRDefault="00D3286B" w:rsidP="00020E3A">
                          <w:pPr>
                            <w:pStyle w:val="Encabezado"/>
                            <w:rPr>
                              <w:rFonts w:ascii="Calibri" w:hAnsi="Calibri"/>
                              <w:b/>
                              <w:noProof/>
                              <w:color w:val="FEFEFE"/>
                              <w:spacing w:val="10"/>
                              <w:sz w:val="48"/>
                              <w:szCs w:val="72"/>
                              <w:lang w:val="es-MX"/>
                            </w:rPr>
                          </w:pPr>
                          <w:r w:rsidRPr="00D3286B">
                            <w:rPr>
                              <w:rFonts w:ascii="Calibri" w:hAnsi="Calibri"/>
                              <w:b/>
                              <w:noProof/>
                              <w:color w:val="FEFEFE"/>
                              <w:spacing w:val="10"/>
                              <w:sz w:val="48"/>
                              <w:szCs w:val="72"/>
                              <w:lang w:val="es-MX"/>
                            </w:rPr>
                            <w:t>Encantos del Golfo Pérsico</w:t>
                          </w:r>
                        </w:p>
                        <w:p w:rsidR="0032537C" w:rsidRPr="00FE13EF" w:rsidRDefault="00FE13EF" w:rsidP="00020E3A">
                          <w:pPr>
                            <w:pStyle w:val="Encabezado"/>
                            <w:rPr>
                              <w:rFonts w:ascii="Calibri" w:hAnsi="Calibri"/>
                              <w:b/>
                              <w:noProof/>
                              <w:color w:val="FFFFFF" w:themeColor="background1"/>
                              <w:spacing w:val="10"/>
                              <w:sz w:val="24"/>
                              <w:szCs w:val="24"/>
                              <w:lang w:val="es-MX"/>
                              <w14:textOutline w14:w="9525" w14:cap="rnd" w14:cmpd="sng" w14:algn="ctr">
                                <w14:solidFill>
                                  <w14:schemeClr w14:val="bg1"/>
                                </w14:solidFill>
                                <w14:prstDash w14:val="solid"/>
                                <w14:bevel/>
                              </w14:textOutline>
                            </w:rPr>
                          </w:pPr>
                          <w:r w:rsidRPr="00FE13EF">
                            <w:rPr>
                              <w:rFonts w:ascii="Calibri" w:hAnsi="Calibri"/>
                              <w:b/>
                              <w:noProof/>
                              <w:color w:val="FFFFFF" w:themeColor="background1"/>
                              <w:spacing w:val="10"/>
                              <w:sz w:val="20"/>
                              <w:szCs w:val="20"/>
                              <w:lang w:val="es-MX"/>
                              <w14:textOutline w14:w="9525" w14:cap="rnd" w14:cmpd="sng" w14:algn="ctr">
                                <w14:solidFill>
                                  <w14:schemeClr w14:val="bg1"/>
                                </w14:solidFill>
                                <w14:prstDash w14:val="solid"/>
                                <w14:bevel/>
                              </w14:textOutline>
                            </w:rPr>
                            <w:t>CLAVE:2860-N2025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683B04" id="_x0000_t202" coordsize="21600,21600" o:spt="202" path="m,l,21600r21600,l21600,xe">
              <v:stroke joinstyle="miter"/>
              <v:path gradientshapeok="t" o:connecttype="rect"/>
            </v:shapetype>
            <v:shape id="Cuadro de texto 6" o:spid="_x0000_s1026" type="#_x0000_t202" style="position:absolute;left:0;text-align:left;margin-left:-47.25pt;margin-top:-21.15pt;width:394.5pt;height:57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" filled="f" stroked="f">
              <v:textbox>
                <w:txbxContent>
                  <w:p w:rsidR="00D3286B" w:rsidRDefault="00D3286B" w:rsidP="00020E3A">
                    <w:pPr>
                      <w:pStyle w:val="Encabezado"/>
                      <w:rPr>
                        <w:rFonts w:ascii="Calibri" w:hAnsi="Calibri"/>
                        <w:b/>
                        <w:noProof/>
                        <w:color w:val="FEFEFE"/>
                        <w:spacing w:val="10"/>
                        <w:sz w:val="48"/>
                        <w:szCs w:val="72"/>
                        <w:lang w:val="es-MX"/>
                      </w:rPr>
                    </w:pPr>
                    <w:r w:rsidRPr="00D3286B">
                      <w:rPr>
                        <w:rFonts w:ascii="Calibri" w:hAnsi="Calibri"/>
                        <w:b/>
                        <w:noProof/>
                        <w:color w:val="FEFEFE"/>
                        <w:spacing w:val="10"/>
                        <w:sz w:val="48"/>
                        <w:szCs w:val="72"/>
                        <w:lang w:val="es-MX"/>
                      </w:rPr>
                      <w:t>Encantos del Golfo Pérsico</w:t>
                    </w:r>
                  </w:p>
                  <w:p w:rsidR="0032537C" w:rsidRPr="00FE13EF" w:rsidRDefault="00FE13EF" w:rsidP="00020E3A">
                    <w:pPr>
                      <w:pStyle w:val="Encabezado"/>
                      <w:rPr>
                        <w:rFonts w:ascii="Calibri" w:hAnsi="Calibri"/>
                        <w:b/>
                        <w:noProof/>
                        <w:color w:val="FFFFFF" w:themeColor="background1"/>
                        <w:spacing w:val="10"/>
                        <w:sz w:val="24"/>
                        <w:szCs w:val="24"/>
                        <w:lang w:val="es-MX"/>
                        <w14:textOutline w14:w="9525" w14:cap="rnd" w14:cmpd="sng" w14:algn="ctr">
                          <w14:solidFill>
                            <w14:schemeClr w14:val="bg1"/>
                          </w14:solidFill>
                          <w14:prstDash w14:val="solid"/>
                          <w14:bevel/>
                        </w14:textOutline>
                      </w:rPr>
                    </w:pPr>
                    <w:r w:rsidRPr="00FE13EF">
                      <w:rPr>
                        <w:rFonts w:ascii="Calibri" w:hAnsi="Calibri"/>
                        <w:b/>
                        <w:noProof/>
                        <w:color w:val="FFFFFF" w:themeColor="background1"/>
                        <w:spacing w:val="10"/>
                        <w:sz w:val="20"/>
                        <w:szCs w:val="20"/>
                        <w:lang w:val="es-MX"/>
                        <w14:textOutline w14:w="9525" w14:cap="rnd" w14:cmpd="sng" w14:algn="ctr">
                          <w14:solidFill>
                            <w14:schemeClr w14:val="bg1"/>
                          </w14:solidFill>
                          <w14:prstDash w14:val="solid"/>
                          <w14:bevel/>
                        </w14:textOutline>
                      </w:rPr>
                      <w:t>CLAVE:2860-N2025</w:t>
                    </w:r>
                  </w:p>
                </w:txbxContent>
              </v:textbox>
            </v:shape>
          </w:pict>
        </mc:Fallback>
      </mc:AlternateContent>
    </w:r>
    <w:r w:rsidR="00593044">
      <w:rPr>
        <w:noProof/>
        <w:lang w:val="es-MX" w:eastAsia="es-MX" w:bidi="ar-SA"/>
      </w:rPr>
      <w:drawing>
        <wp:anchor distT="0" distB="0" distL="114300" distR="114300" simplePos="0" relativeHeight="251662848" behindDoc="0" locked="0" layoutInCell="1" allowOverlap="1" wp14:anchorId="54770F1C" wp14:editId="768B7DE2">
          <wp:simplePos x="0" y="0"/>
          <wp:positionH relativeFrom="column">
            <wp:posOffset>1844040</wp:posOffset>
          </wp:positionH>
          <wp:positionV relativeFrom="paragraph">
            <wp:posOffset>-941705</wp:posOffset>
          </wp:positionV>
          <wp:extent cx="6000750" cy="1666875"/>
          <wp:effectExtent l="0" t="0" r="0" b="0"/>
          <wp:wrapNone/>
          <wp:docPr id="126468131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2"/>
                  <pic:cNvPicPr>
                    <a:picLocks noChangeAspect="1"/>
                  </pic:cNvPicPr>
                </pic:nvPicPr>
                <pic:blipFill rotWithShape="1">
                  <a:blip r:embed="rId1">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93044">
      <w:rPr>
        <w:noProof/>
        <w:lang w:val="es-MX" w:eastAsia="es-MX" w:bidi="ar-SA"/>
      </w:rPr>
      <w:drawing>
        <wp:anchor distT="0" distB="0" distL="114300" distR="114300" simplePos="0" relativeHeight="251663872" behindDoc="0" locked="0" layoutInCell="1" allowOverlap="1" wp14:anchorId="606949B3" wp14:editId="423D48F2">
          <wp:simplePos x="0" y="0"/>
          <wp:positionH relativeFrom="column">
            <wp:posOffset>4867275</wp:posOffset>
          </wp:positionH>
          <wp:positionV relativeFrom="paragraph">
            <wp:posOffset>-111125</wp:posOffset>
          </wp:positionV>
          <wp:extent cx="1799590" cy="510540"/>
          <wp:effectExtent l="0" t="0" r="0" b="0"/>
          <wp:wrapNone/>
          <wp:docPr id="1754070264" name="Imagen 1754070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99590" cy="510540"/>
                  </a:xfrm>
                  <a:prstGeom prst="rect">
                    <a:avLst/>
                  </a:prstGeom>
                  <a:noFill/>
                  <a:ln>
                    <a:noFill/>
                  </a:ln>
                </pic:spPr>
              </pic:pic>
            </a:graphicData>
          </a:graphic>
          <wp14:sizeRelH relativeFrom="page">
            <wp14:pctWidth>0</wp14:pctWidth>
          </wp14:sizeRelH>
          <wp14:sizeRelV relativeFrom="page">
            <wp14:pctHeight>0</wp14:pctHeight>
          </wp14:sizeRelV>
        </wp:anchor>
      </w:drawing>
    </w:r>
    <w:r w:rsidR="00593044">
      <w:rPr>
        <w:noProof/>
        <w:lang w:val="es-MX" w:eastAsia="es-MX" w:bidi="ar-SA"/>
      </w:rPr>
      <mc:AlternateContent>
        <mc:Choice Requires="wps">
          <w:drawing>
            <wp:anchor distT="0" distB="0" distL="114300" distR="114300" simplePos="0" relativeHeight="251661824" behindDoc="0" locked="0" layoutInCell="1" allowOverlap="1" wp14:anchorId="44243B7D" wp14:editId="3D0B0081">
              <wp:simplePos x="0" y="0"/>
              <wp:positionH relativeFrom="column">
                <wp:posOffset>-784225</wp:posOffset>
              </wp:positionH>
              <wp:positionV relativeFrom="paragraph">
                <wp:posOffset>-496570</wp:posOffset>
              </wp:positionV>
              <wp:extent cx="8229600" cy="1219200"/>
              <wp:effectExtent l="0" t="0" r="0" b="0"/>
              <wp:wrapNone/>
              <wp:docPr id="8"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229600" cy="1219200"/>
                      </a:xfrm>
                      <a:prstGeom prst="rect">
                        <a:avLst/>
                      </a:prstGeom>
                      <a:solidFill>
                        <a:srgbClr val="282456"/>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434BAD3" id="Rectángulo 1" o:spid="_x0000_s1026" style="position:absolute;margin-left:-61.75pt;margin-top:-39.1pt;width:9in;height:96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" fillcolor="#282456" stroked="f"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2pt;height:12pt" o:bullet="t">
        <v:imagedata r:id="rId1" o:title="mso88"/>
      </v:shape>
    </w:pict>
  </w:numPicBullet>
  <w:abstractNum w:abstractNumId="0" w15:restartNumberingAfterBreak="0">
    <w:nsid w:val="04BC56E4"/>
    <w:multiLevelType w:val="hybridMultilevel"/>
    <w:tmpl w:val="D988D76C"/>
    <w:lvl w:ilvl="0" w:tplc="9BD4AC9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59377AB"/>
    <w:multiLevelType w:val="hybridMultilevel"/>
    <w:tmpl w:val="4A249C2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6505AB2"/>
    <w:multiLevelType w:val="hybridMultilevel"/>
    <w:tmpl w:val="6B446D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8B367E2"/>
    <w:multiLevelType w:val="hybridMultilevel"/>
    <w:tmpl w:val="A78E60AA"/>
    <w:lvl w:ilvl="0" w:tplc="9A728DA0">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D580F49"/>
    <w:multiLevelType w:val="hybridMultilevel"/>
    <w:tmpl w:val="39CEFAC2"/>
    <w:lvl w:ilvl="0" w:tplc="B48280D0">
      <w:numFmt w:val="bullet"/>
      <w:lvlText w:val=""/>
      <w:lvlJc w:val="left"/>
      <w:pPr>
        <w:ind w:left="541" w:hanging="360"/>
      </w:pPr>
      <w:rPr>
        <w:rFonts w:ascii="Symbol" w:eastAsia="Times New Roman" w:hAnsi="Symbol" w:cs="Tahoma" w:hint="default"/>
        <w:b/>
        <w:color w:val="000000"/>
        <w:sz w:val="22"/>
      </w:rPr>
    </w:lvl>
    <w:lvl w:ilvl="1" w:tplc="080A0003" w:tentative="1">
      <w:start w:val="1"/>
      <w:numFmt w:val="bullet"/>
      <w:lvlText w:val="o"/>
      <w:lvlJc w:val="left"/>
      <w:pPr>
        <w:ind w:left="1261" w:hanging="360"/>
      </w:pPr>
      <w:rPr>
        <w:rFonts w:ascii="Courier New" w:hAnsi="Courier New" w:cs="Courier New" w:hint="default"/>
      </w:rPr>
    </w:lvl>
    <w:lvl w:ilvl="2" w:tplc="080A0005" w:tentative="1">
      <w:start w:val="1"/>
      <w:numFmt w:val="bullet"/>
      <w:lvlText w:val=""/>
      <w:lvlJc w:val="left"/>
      <w:pPr>
        <w:ind w:left="1981" w:hanging="360"/>
      </w:pPr>
      <w:rPr>
        <w:rFonts w:ascii="Wingdings" w:hAnsi="Wingdings" w:hint="default"/>
      </w:rPr>
    </w:lvl>
    <w:lvl w:ilvl="3" w:tplc="080A0001" w:tentative="1">
      <w:start w:val="1"/>
      <w:numFmt w:val="bullet"/>
      <w:lvlText w:val=""/>
      <w:lvlJc w:val="left"/>
      <w:pPr>
        <w:ind w:left="2701" w:hanging="360"/>
      </w:pPr>
      <w:rPr>
        <w:rFonts w:ascii="Symbol" w:hAnsi="Symbol" w:hint="default"/>
      </w:rPr>
    </w:lvl>
    <w:lvl w:ilvl="4" w:tplc="080A0003" w:tentative="1">
      <w:start w:val="1"/>
      <w:numFmt w:val="bullet"/>
      <w:lvlText w:val="o"/>
      <w:lvlJc w:val="left"/>
      <w:pPr>
        <w:ind w:left="3421" w:hanging="360"/>
      </w:pPr>
      <w:rPr>
        <w:rFonts w:ascii="Courier New" w:hAnsi="Courier New" w:cs="Courier New" w:hint="default"/>
      </w:rPr>
    </w:lvl>
    <w:lvl w:ilvl="5" w:tplc="080A0005" w:tentative="1">
      <w:start w:val="1"/>
      <w:numFmt w:val="bullet"/>
      <w:lvlText w:val=""/>
      <w:lvlJc w:val="left"/>
      <w:pPr>
        <w:ind w:left="4141" w:hanging="360"/>
      </w:pPr>
      <w:rPr>
        <w:rFonts w:ascii="Wingdings" w:hAnsi="Wingdings" w:hint="default"/>
      </w:rPr>
    </w:lvl>
    <w:lvl w:ilvl="6" w:tplc="080A0001" w:tentative="1">
      <w:start w:val="1"/>
      <w:numFmt w:val="bullet"/>
      <w:lvlText w:val=""/>
      <w:lvlJc w:val="left"/>
      <w:pPr>
        <w:ind w:left="4861" w:hanging="360"/>
      </w:pPr>
      <w:rPr>
        <w:rFonts w:ascii="Symbol" w:hAnsi="Symbol" w:hint="default"/>
      </w:rPr>
    </w:lvl>
    <w:lvl w:ilvl="7" w:tplc="080A0003" w:tentative="1">
      <w:start w:val="1"/>
      <w:numFmt w:val="bullet"/>
      <w:lvlText w:val="o"/>
      <w:lvlJc w:val="left"/>
      <w:pPr>
        <w:ind w:left="5581" w:hanging="360"/>
      </w:pPr>
      <w:rPr>
        <w:rFonts w:ascii="Courier New" w:hAnsi="Courier New" w:cs="Courier New" w:hint="default"/>
      </w:rPr>
    </w:lvl>
    <w:lvl w:ilvl="8" w:tplc="080A0005" w:tentative="1">
      <w:start w:val="1"/>
      <w:numFmt w:val="bullet"/>
      <w:lvlText w:val=""/>
      <w:lvlJc w:val="left"/>
      <w:pPr>
        <w:ind w:left="6301" w:hanging="360"/>
      </w:pPr>
      <w:rPr>
        <w:rFonts w:ascii="Wingdings" w:hAnsi="Wingdings" w:hint="default"/>
      </w:rPr>
    </w:lvl>
  </w:abstractNum>
  <w:abstractNum w:abstractNumId="5" w15:restartNumberingAfterBreak="0">
    <w:nsid w:val="1BA96B34"/>
    <w:multiLevelType w:val="hybridMultilevel"/>
    <w:tmpl w:val="F7F057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9920C00"/>
    <w:multiLevelType w:val="hybridMultilevel"/>
    <w:tmpl w:val="AD343B6C"/>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C936E1A"/>
    <w:multiLevelType w:val="hybridMultilevel"/>
    <w:tmpl w:val="507060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CC3298B"/>
    <w:multiLevelType w:val="hybridMultilevel"/>
    <w:tmpl w:val="FC50210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663A7994"/>
    <w:multiLevelType w:val="hybridMultilevel"/>
    <w:tmpl w:val="05E6A0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73333899"/>
    <w:multiLevelType w:val="hybridMultilevel"/>
    <w:tmpl w:val="37F07EBE"/>
    <w:lvl w:ilvl="0" w:tplc="0CB26A26">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941990908">
    <w:abstractNumId w:val="6"/>
  </w:num>
  <w:num w:numId="2" w16cid:durableId="535772782">
    <w:abstractNumId w:val="1"/>
  </w:num>
  <w:num w:numId="3" w16cid:durableId="1824420867">
    <w:abstractNumId w:val="8"/>
  </w:num>
  <w:num w:numId="4" w16cid:durableId="1423602390">
    <w:abstractNumId w:val="7"/>
  </w:num>
  <w:num w:numId="5" w16cid:durableId="545606481">
    <w:abstractNumId w:val="4"/>
  </w:num>
  <w:num w:numId="6" w16cid:durableId="1724475238">
    <w:abstractNumId w:val="11"/>
  </w:num>
  <w:num w:numId="7" w16cid:durableId="2105563294">
    <w:abstractNumId w:val="0"/>
  </w:num>
  <w:num w:numId="8" w16cid:durableId="1399859675">
    <w:abstractNumId w:val="9"/>
  </w:num>
  <w:num w:numId="9" w16cid:durableId="121659829">
    <w:abstractNumId w:val="10"/>
  </w:num>
  <w:num w:numId="10" w16cid:durableId="993878147">
    <w:abstractNumId w:val="3"/>
  </w:num>
  <w:num w:numId="11" w16cid:durableId="643900388">
    <w:abstractNumId w:val="5"/>
  </w:num>
  <w:num w:numId="12" w16cid:durableId="1821384626">
    <w:abstractNumId w:val="2"/>
  </w:num>
  <w:num w:numId="13" w16cid:durableId="11159085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7DD4"/>
    <w:rsid w:val="000002B7"/>
    <w:rsid w:val="00006617"/>
    <w:rsid w:val="00022BBA"/>
    <w:rsid w:val="00026BC3"/>
    <w:rsid w:val="00056F64"/>
    <w:rsid w:val="00066CB1"/>
    <w:rsid w:val="000735C9"/>
    <w:rsid w:val="00080C44"/>
    <w:rsid w:val="000909C9"/>
    <w:rsid w:val="00097DF1"/>
    <w:rsid w:val="000A3DB8"/>
    <w:rsid w:val="000A713A"/>
    <w:rsid w:val="000B041D"/>
    <w:rsid w:val="000B2C16"/>
    <w:rsid w:val="000B78A5"/>
    <w:rsid w:val="000D4B74"/>
    <w:rsid w:val="000F34D4"/>
    <w:rsid w:val="00115685"/>
    <w:rsid w:val="001202C0"/>
    <w:rsid w:val="00130C49"/>
    <w:rsid w:val="001408FC"/>
    <w:rsid w:val="00153B98"/>
    <w:rsid w:val="00155D60"/>
    <w:rsid w:val="00182C6E"/>
    <w:rsid w:val="00192E4D"/>
    <w:rsid w:val="001B4B19"/>
    <w:rsid w:val="001C120C"/>
    <w:rsid w:val="001D028C"/>
    <w:rsid w:val="001D1C09"/>
    <w:rsid w:val="001E2CDE"/>
    <w:rsid w:val="001F4894"/>
    <w:rsid w:val="00203222"/>
    <w:rsid w:val="0020340D"/>
    <w:rsid w:val="00204589"/>
    <w:rsid w:val="0020722E"/>
    <w:rsid w:val="00210321"/>
    <w:rsid w:val="00211260"/>
    <w:rsid w:val="0021537D"/>
    <w:rsid w:val="0022746B"/>
    <w:rsid w:val="00243515"/>
    <w:rsid w:val="00244B9B"/>
    <w:rsid w:val="002464A5"/>
    <w:rsid w:val="00252D7B"/>
    <w:rsid w:val="00266C66"/>
    <w:rsid w:val="002819D0"/>
    <w:rsid w:val="00285DC8"/>
    <w:rsid w:val="00295832"/>
    <w:rsid w:val="002A68E0"/>
    <w:rsid w:val="002E6602"/>
    <w:rsid w:val="002E6F6B"/>
    <w:rsid w:val="00324962"/>
    <w:rsid w:val="0032537C"/>
    <w:rsid w:val="00344260"/>
    <w:rsid w:val="00351219"/>
    <w:rsid w:val="00355D17"/>
    <w:rsid w:val="00356799"/>
    <w:rsid w:val="00365535"/>
    <w:rsid w:val="003724DD"/>
    <w:rsid w:val="00376D95"/>
    <w:rsid w:val="00381B27"/>
    <w:rsid w:val="00386E61"/>
    <w:rsid w:val="00391009"/>
    <w:rsid w:val="00393450"/>
    <w:rsid w:val="003A1567"/>
    <w:rsid w:val="003A5558"/>
    <w:rsid w:val="003A6C05"/>
    <w:rsid w:val="003B0250"/>
    <w:rsid w:val="003B5930"/>
    <w:rsid w:val="003E1D8E"/>
    <w:rsid w:val="003E6F0A"/>
    <w:rsid w:val="00417408"/>
    <w:rsid w:val="00425F2C"/>
    <w:rsid w:val="00436343"/>
    <w:rsid w:val="0043689C"/>
    <w:rsid w:val="004455EE"/>
    <w:rsid w:val="0046102B"/>
    <w:rsid w:val="00465FD5"/>
    <w:rsid w:val="00475F62"/>
    <w:rsid w:val="004778E8"/>
    <w:rsid w:val="00481E45"/>
    <w:rsid w:val="00490CE1"/>
    <w:rsid w:val="004A6AFC"/>
    <w:rsid w:val="004B0F54"/>
    <w:rsid w:val="004C2C12"/>
    <w:rsid w:val="004C7C7E"/>
    <w:rsid w:val="004D7CF2"/>
    <w:rsid w:val="005079AD"/>
    <w:rsid w:val="005130A3"/>
    <w:rsid w:val="00513305"/>
    <w:rsid w:val="00521688"/>
    <w:rsid w:val="00521E19"/>
    <w:rsid w:val="0053505A"/>
    <w:rsid w:val="00545CA5"/>
    <w:rsid w:val="00551A63"/>
    <w:rsid w:val="00552FE2"/>
    <w:rsid w:val="00555258"/>
    <w:rsid w:val="00557158"/>
    <w:rsid w:val="00575187"/>
    <w:rsid w:val="0057663E"/>
    <w:rsid w:val="00576949"/>
    <w:rsid w:val="00584E25"/>
    <w:rsid w:val="00586456"/>
    <w:rsid w:val="00593044"/>
    <w:rsid w:val="00593E15"/>
    <w:rsid w:val="0059489D"/>
    <w:rsid w:val="005A0354"/>
    <w:rsid w:val="005A4824"/>
    <w:rsid w:val="005A64AD"/>
    <w:rsid w:val="005C750A"/>
    <w:rsid w:val="005D6424"/>
    <w:rsid w:val="005E7828"/>
    <w:rsid w:val="005F4C88"/>
    <w:rsid w:val="005F6A22"/>
    <w:rsid w:val="00601C2F"/>
    <w:rsid w:val="00607835"/>
    <w:rsid w:val="00617102"/>
    <w:rsid w:val="006416DA"/>
    <w:rsid w:val="00641825"/>
    <w:rsid w:val="00653096"/>
    <w:rsid w:val="00653DC0"/>
    <w:rsid w:val="00656462"/>
    <w:rsid w:val="0065676A"/>
    <w:rsid w:val="00671FF6"/>
    <w:rsid w:val="00691FD3"/>
    <w:rsid w:val="00696193"/>
    <w:rsid w:val="006A2799"/>
    <w:rsid w:val="006A3C54"/>
    <w:rsid w:val="006B1196"/>
    <w:rsid w:val="006B2F09"/>
    <w:rsid w:val="006B57E2"/>
    <w:rsid w:val="006C0356"/>
    <w:rsid w:val="006C2E27"/>
    <w:rsid w:val="006E6B4F"/>
    <w:rsid w:val="00715E45"/>
    <w:rsid w:val="007213F1"/>
    <w:rsid w:val="00735140"/>
    <w:rsid w:val="00743FCF"/>
    <w:rsid w:val="0074476C"/>
    <w:rsid w:val="00756DD6"/>
    <w:rsid w:val="00772E37"/>
    <w:rsid w:val="00777850"/>
    <w:rsid w:val="007810C1"/>
    <w:rsid w:val="00787154"/>
    <w:rsid w:val="00791777"/>
    <w:rsid w:val="007B29CD"/>
    <w:rsid w:val="007D369A"/>
    <w:rsid w:val="007D5C5A"/>
    <w:rsid w:val="007D5F1C"/>
    <w:rsid w:val="007D7C75"/>
    <w:rsid w:val="007E68A9"/>
    <w:rsid w:val="007E7077"/>
    <w:rsid w:val="007F57C0"/>
    <w:rsid w:val="008265AD"/>
    <w:rsid w:val="00831178"/>
    <w:rsid w:val="00834239"/>
    <w:rsid w:val="0083663A"/>
    <w:rsid w:val="008459CB"/>
    <w:rsid w:val="00850579"/>
    <w:rsid w:val="00851DB8"/>
    <w:rsid w:val="00851FF4"/>
    <w:rsid w:val="00876F00"/>
    <w:rsid w:val="0088399D"/>
    <w:rsid w:val="00883BA8"/>
    <w:rsid w:val="00894BC7"/>
    <w:rsid w:val="008A3BD9"/>
    <w:rsid w:val="008A5F06"/>
    <w:rsid w:val="008B1270"/>
    <w:rsid w:val="008C1066"/>
    <w:rsid w:val="008D03CC"/>
    <w:rsid w:val="00903332"/>
    <w:rsid w:val="00914E7F"/>
    <w:rsid w:val="0092085C"/>
    <w:rsid w:val="00932A7B"/>
    <w:rsid w:val="0093736F"/>
    <w:rsid w:val="00966A42"/>
    <w:rsid w:val="009674CB"/>
    <w:rsid w:val="00967EB1"/>
    <w:rsid w:val="00972428"/>
    <w:rsid w:val="00976B29"/>
    <w:rsid w:val="0098039A"/>
    <w:rsid w:val="009918FD"/>
    <w:rsid w:val="009A25CE"/>
    <w:rsid w:val="009A38C0"/>
    <w:rsid w:val="009A69AD"/>
    <w:rsid w:val="009C09D9"/>
    <w:rsid w:val="009C21C7"/>
    <w:rsid w:val="009E4FED"/>
    <w:rsid w:val="009E701D"/>
    <w:rsid w:val="009F5717"/>
    <w:rsid w:val="00A26E24"/>
    <w:rsid w:val="00A3112B"/>
    <w:rsid w:val="00A315DD"/>
    <w:rsid w:val="00A3627A"/>
    <w:rsid w:val="00A42767"/>
    <w:rsid w:val="00A4361C"/>
    <w:rsid w:val="00A45D38"/>
    <w:rsid w:val="00A57DA9"/>
    <w:rsid w:val="00A646E9"/>
    <w:rsid w:val="00A75EA8"/>
    <w:rsid w:val="00A76D5B"/>
    <w:rsid w:val="00A80251"/>
    <w:rsid w:val="00A80B5F"/>
    <w:rsid w:val="00AA28FE"/>
    <w:rsid w:val="00AA49E1"/>
    <w:rsid w:val="00AC59A0"/>
    <w:rsid w:val="00AD1D1F"/>
    <w:rsid w:val="00AD771A"/>
    <w:rsid w:val="00AE41F9"/>
    <w:rsid w:val="00AE5A6D"/>
    <w:rsid w:val="00AF00B2"/>
    <w:rsid w:val="00B040DA"/>
    <w:rsid w:val="00B0504B"/>
    <w:rsid w:val="00B16910"/>
    <w:rsid w:val="00B1776F"/>
    <w:rsid w:val="00B466CF"/>
    <w:rsid w:val="00B47E59"/>
    <w:rsid w:val="00B5022F"/>
    <w:rsid w:val="00B56319"/>
    <w:rsid w:val="00B607B2"/>
    <w:rsid w:val="00B612AD"/>
    <w:rsid w:val="00B6186B"/>
    <w:rsid w:val="00B63F69"/>
    <w:rsid w:val="00B8265E"/>
    <w:rsid w:val="00BA17E5"/>
    <w:rsid w:val="00BA4F35"/>
    <w:rsid w:val="00BA4F49"/>
    <w:rsid w:val="00BA4FB0"/>
    <w:rsid w:val="00BC69DF"/>
    <w:rsid w:val="00BD16B0"/>
    <w:rsid w:val="00BE66AC"/>
    <w:rsid w:val="00BE6BFD"/>
    <w:rsid w:val="00BF07E4"/>
    <w:rsid w:val="00BF3F4F"/>
    <w:rsid w:val="00C01144"/>
    <w:rsid w:val="00C17BCB"/>
    <w:rsid w:val="00C17F0A"/>
    <w:rsid w:val="00C26771"/>
    <w:rsid w:val="00C319E9"/>
    <w:rsid w:val="00C41581"/>
    <w:rsid w:val="00C43E6E"/>
    <w:rsid w:val="00C51E3A"/>
    <w:rsid w:val="00C65ECC"/>
    <w:rsid w:val="00C77679"/>
    <w:rsid w:val="00C97F41"/>
    <w:rsid w:val="00CA59C7"/>
    <w:rsid w:val="00CA7269"/>
    <w:rsid w:val="00CB7952"/>
    <w:rsid w:val="00CD2C88"/>
    <w:rsid w:val="00CD3448"/>
    <w:rsid w:val="00CD42B4"/>
    <w:rsid w:val="00CE316C"/>
    <w:rsid w:val="00CE7DD4"/>
    <w:rsid w:val="00CF5A83"/>
    <w:rsid w:val="00D049AF"/>
    <w:rsid w:val="00D21D57"/>
    <w:rsid w:val="00D2489F"/>
    <w:rsid w:val="00D3286B"/>
    <w:rsid w:val="00D45B12"/>
    <w:rsid w:val="00D52FD6"/>
    <w:rsid w:val="00D55FB0"/>
    <w:rsid w:val="00D61E93"/>
    <w:rsid w:val="00D76DEC"/>
    <w:rsid w:val="00DA1E61"/>
    <w:rsid w:val="00DD10AD"/>
    <w:rsid w:val="00DD2FA9"/>
    <w:rsid w:val="00DE04BE"/>
    <w:rsid w:val="00DE4B66"/>
    <w:rsid w:val="00DF3316"/>
    <w:rsid w:val="00E0286A"/>
    <w:rsid w:val="00E06FA8"/>
    <w:rsid w:val="00E12010"/>
    <w:rsid w:val="00E26FB3"/>
    <w:rsid w:val="00E3760C"/>
    <w:rsid w:val="00E41F72"/>
    <w:rsid w:val="00E634F1"/>
    <w:rsid w:val="00E63A7A"/>
    <w:rsid w:val="00E713FF"/>
    <w:rsid w:val="00E72541"/>
    <w:rsid w:val="00E7519E"/>
    <w:rsid w:val="00E90844"/>
    <w:rsid w:val="00EA2CB1"/>
    <w:rsid w:val="00EC3F09"/>
    <w:rsid w:val="00EC4519"/>
    <w:rsid w:val="00ED7C08"/>
    <w:rsid w:val="00EE151A"/>
    <w:rsid w:val="00EE3385"/>
    <w:rsid w:val="00EF6170"/>
    <w:rsid w:val="00F02067"/>
    <w:rsid w:val="00F126F8"/>
    <w:rsid w:val="00F134A7"/>
    <w:rsid w:val="00F23A99"/>
    <w:rsid w:val="00F37F9F"/>
    <w:rsid w:val="00F52CB7"/>
    <w:rsid w:val="00F66E60"/>
    <w:rsid w:val="00F84C62"/>
    <w:rsid w:val="00F876C3"/>
    <w:rsid w:val="00FA7F85"/>
    <w:rsid w:val="00FD2E31"/>
    <w:rsid w:val="00FE13EF"/>
    <w:rsid w:val="00FF1D6F"/>
    <w:rsid w:val="00FF6F9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F5DEFD"/>
  <w15:chartTrackingRefBased/>
  <w15:docId w15:val="{9A13F077-78D4-4FB0-8CBE-48DACD670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7DD4"/>
    <w:rPr>
      <w:rFonts w:ascii="Times New Roman" w:eastAsia="Times New Roman" w:hAnsi="Times New Roman"/>
      <w:sz w:val="24"/>
      <w:szCs w:val="24"/>
      <w:lang w:val="es-ES" w:eastAsia="es-ES"/>
    </w:rPr>
  </w:style>
  <w:style w:type="paragraph" w:styleId="Ttulo1">
    <w:name w:val="heading 1"/>
    <w:basedOn w:val="Normal"/>
    <w:next w:val="Normal"/>
    <w:link w:val="Ttulo1Car"/>
    <w:qFormat/>
    <w:rsid w:val="00CE7DD4"/>
    <w:pPr>
      <w:keepNext/>
      <w:outlineLvl w:val="0"/>
    </w:pPr>
    <w:rPr>
      <w:b/>
      <w:bCs/>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CE7DD4"/>
    <w:rPr>
      <w:rFonts w:ascii="Times New Roman" w:eastAsia="Times New Roman" w:hAnsi="Times New Roman" w:cs="Times New Roman"/>
      <w:b/>
      <w:bCs/>
      <w:sz w:val="24"/>
      <w:szCs w:val="24"/>
      <w:lang w:val="en-US"/>
    </w:rPr>
  </w:style>
  <w:style w:type="character" w:styleId="Hipervnculo">
    <w:name w:val="Hyperlink"/>
    <w:uiPriority w:val="99"/>
    <w:unhideWhenUsed/>
    <w:rsid w:val="00CE7DD4"/>
    <w:rPr>
      <w:strike w:val="0"/>
      <w:dstrike w:val="0"/>
      <w:color w:val="0000FF"/>
      <w:u w:val="none"/>
      <w:effect w:val="none"/>
    </w:rPr>
  </w:style>
  <w:style w:type="paragraph" w:styleId="NormalWeb">
    <w:name w:val="Normal (Web)"/>
    <w:basedOn w:val="Normal"/>
    <w:uiPriority w:val="99"/>
    <w:unhideWhenUsed/>
    <w:rsid w:val="00CE7DD4"/>
    <w:pPr>
      <w:spacing w:before="100" w:beforeAutospacing="1" w:after="100" w:afterAutospacing="1"/>
    </w:pPr>
    <w:rPr>
      <w:lang w:val="es-MX" w:eastAsia="es-MX"/>
    </w:rPr>
  </w:style>
  <w:style w:type="character" w:customStyle="1" w:styleId="corchete-llamada1">
    <w:name w:val="corchete-llamada1"/>
    <w:rsid w:val="00CE7DD4"/>
    <w:rPr>
      <w:vanish/>
      <w:webHidden w:val="0"/>
      <w:specVanish w:val="0"/>
    </w:rPr>
  </w:style>
  <w:style w:type="paragraph" w:styleId="Encabezado">
    <w:name w:val="header"/>
    <w:basedOn w:val="Normal"/>
    <w:link w:val="EncabezadoCar"/>
    <w:uiPriority w:val="99"/>
    <w:unhideWhenUsed/>
    <w:rsid w:val="000D4B74"/>
    <w:pPr>
      <w:tabs>
        <w:tab w:val="center" w:pos="4419"/>
        <w:tab w:val="right" w:pos="8838"/>
      </w:tabs>
    </w:pPr>
    <w:rPr>
      <w:rFonts w:ascii="Cambria" w:hAnsi="Cambria"/>
      <w:sz w:val="22"/>
      <w:szCs w:val="22"/>
      <w:lang w:val="en-US" w:eastAsia="en-US" w:bidi="en-US"/>
    </w:rPr>
  </w:style>
  <w:style w:type="character" w:customStyle="1" w:styleId="EncabezadoCar">
    <w:name w:val="Encabezado Car"/>
    <w:link w:val="Encabezado"/>
    <w:uiPriority w:val="99"/>
    <w:rsid w:val="000D4B74"/>
    <w:rPr>
      <w:rFonts w:ascii="Cambria" w:eastAsia="Times New Roman" w:hAnsi="Cambria"/>
      <w:sz w:val="22"/>
      <w:szCs w:val="22"/>
      <w:lang w:val="en-US" w:eastAsia="en-US" w:bidi="en-US"/>
    </w:rPr>
  </w:style>
  <w:style w:type="paragraph" w:styleId="Piedepgina">
    <w:name w:val="footer"/>
    <w:basedOn w:val="Normal"/>
    <w:link w:val="PiedepginaCar"/>
    <w:uiPriority w:val="99"/>
    <w:unhideWhenUsed/>
    <w:rsid w:val="000D4B74"/>
    <w:pPr>
      <w:tabs>
        <w:tab w:val="center" w:pos="4419"/>
        <w:tab w:val="right" w:pos="8838"/>
      </w:tabs>
    </w:pPr>
    <w:rPr>
      <w:rFonts w:ascii="Cambria" w:hAnsi="Cambria"/>
      <w:sz w:val="22"/>
      <w:szCs w:val="22"/>
      <w:lang w:val="en-US" w:eastAsia="en-US" w:bidi="en-US"/>
    </w:rPr>
  </w:style>
  <w:style w:type="character" w:customStyle="1" w:styleId="PiedepginaCar">
    <w:name w:val="Pie de página Car"/>
    <w:link w:val="Piedepgina"/>
    <w:uiPriority w:val="99"/>
    <w:rsid w:val="000D4B74"/>
    <w:rPr>
      <w:rFonts w:ascii="Cambria" w:eastAsia="Times New Roman" w:hAnsi="Cambria"/>
      <w:sz w:val="22"/>
      <w:szCs w:val="22"/>
      <w:lang w:val="en-US" w:eastAsia="en-US" w:bidi="en-US"/>
    </w:rPr>
  </w:style>
  <w:style w:type="paragraph" w:styleId="Sinespaciado">
    <w:name w:val="No Spacing"/>
    <w:basedOn w:val="Normal"/>
    <w:link w:val="SinespaciadoCar"/>
    <w:uiPriority w:val="1"/>
    <w:qFormat/>
    <w:rsid w:val="000D4B74"/>
    <w:rPr>
      <w:rFonts w:ascii="Cambria" w:hAnsi="Cambria"/>
      <w:sz w:val="22"/>
      <w:szCs w:val="22"/>
      <w:lang w:val="en-US" w:eastAsia="en-US" w:bidi="en-US"/>
    </w:rPr>
  </w:style>
  <w:style w:type="character" w:customStyle="1" w:styleId="SinespaciadoCar">
    <w:name w:val="Sin espaciado Car"/>
    <w:link w:val="Sinespaciado"/>
    <w:uiPriority w:val="1"/>
    <w:rsid w:val="000D4B74"/>
    <w:rPr>
      <w:rFonts w:ascii="Cambria" w:eastAsia="Times New Roman" w:hAnsi="Cambria"/>
      <w:sz w:val="22"/>
      <w:szCs w:val="22"/>
      <w:lang w:val="en-US" w:eastAsia="en-US" w:bidi="en-US"/>
    </w:rPr>
  </w:style>
  <w:style w:type="paragraph" w:customStyle="1" w:styleId="Default">
    <w:name w:val="Default"/>
    <w:rsid w:val="00E7519E"/>
    <w:pPr>
      <w:autoSpaceDE w:val="0"/>
      <w:autoSpaceDN w:val="0"/>
      <w:adjustRightInd w:val="0"/>
    </w:pPr>
    <w:rPr>
      <w:rFonts w:ascii="Arial" w:hAnsi="Arial" w:cs="Arial"/>
      <w:color w:val="000000"/>
      <w:sz w:val="24"/>
      <w:szCs w:val="24"/>
    </w:rPr>
  </w:style>
  <w:style w:type="paragraph" w:styleId="Prrafodelista">
    <w:name w:val="List Paragraph"/>
    <w:basedOn w:val="Normal"/>
    <w:uiPriority w:val="34"/>
    <w:qFormat/>
    <w:rsid w:val="00BA4F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54085">
      <w:bodyDiv w:val="1"/>
      <w:marLeft w:val="0"/>
      <w:marRight w:val="0"/>
      <w:marTop w:val="0"/>
      <w:marBottom w:val="0"/>
      <w:divBdr>
        <w:top w:val="none" w:sz="0" w:space="0" w:color="auto"/>
        <w:left w:val="none" w:sz="0" w:space="0" w:color="auto"/>
        <w:bottom w:val="none" w:sz="0" w:space="0" w:color="auto"/>
        <w:right w:val="none" w:sz="0" w:space="0" w:color="auto"/>
      </w:divBdr>
    </w:div>
    <w:div w:id="15622780">
      <w:bodyDiv w:val="1"/>
      <w:marLeft w:val="0"/>
      <w:marRight w:val="0"/>
      <w:marTop w:val="0"/>
      <w:marBottom w:val="0"/>
      <w:divBdr>
        <w:top w:val="none" w:sz="0" w:space="0" w:color="auto"/>
        <w:left w:val="none" w:sz="0" w:space="0" w:color="auto"/>
        <w:bottom w:val="none" w:sz="0" w:space="0" w:color="auto"/>
        <w:right w:val="none" w:sz="0" w:space="0" w:color="auto"/>
      </w:divBdr>
    </w:div>
    <w:div w:id="45372057">
      <w:bodyDiv w:val="1"/>
      <w:marLeft w:val="0"/>
      <w:marRight w:val="0"/>
      <w:marTop w:val="0"/>
      <w:marBottom w:val="0"/>
      <w:divBdr>
        <w:top w:val="none" w:sz="0" w:space="0" w:color="auto"/>
        <w:left w:val="none" w:sz="0" w:space="0" w:color="auto"/>
        <w:bottom w:val="none" w:sz="0" w:space="0" w:color="auto"/>
        <w:right w:val="none" w:sz="0" w:space="0" w:color="auto"/>
      </w:divBdr>
    </w:div>
    <w:div w:id="50425513">
      <w:bodyDiv w:val="1"/>
      <w:marLeft w:val="0"/>
      <w:marRight w:val="0"/>
      <w:marTop w:val="0"/>
      <w:marBottom w:val="0"/>
      <w:divBdr>
        <w:top w:val="none" w:sz="0" w:space="0" w:color="auto"/>
        <w:left w:val="none" w:sz="0" w:space="0" w:color="auto"/>
        <w:bottom w:val="none" w:sz="0" w:space="0" w:color="auto"/>
        <w:right w:val="none" w:sz="0" w:space="0" w:color="auto"/>
      </w:divBdr>
    </w:div>
    <w:div w:id="95253599">
      <w:bodyDiv w:val="1"/>
      <w:marLeft w:val="0"/>
      <w:marRight w:val="0"/>
      <w:marTop w:val="0"/>
      <w:marBottom w:val="0"/>
      <w:divBdr>
        <w:top w:val="none" w:sz="0" w:space="0" w:color="auto"/>
        <w:left w:val="none" w:sz="0" w:space="0" w:color="auto"/>
        <w:bottom w:val="none" w:sz="0" w:space="0" w:color="auto"/>
        <w:right w:val="none" w:sz="0" w:space="0" w:color="auto"/>
      </w:divBdr>
      <w:divsChild>
        <w:div w:id="244150726">
          <w:marLeft w:val="0"/>
          <w:marRight w:val="0"/>
          <w:marTop w:val="0"/>
          <w:marBottom w:val="0"/>
          <w:divBdr>
            <w:top w:val="none" w:sz="0" w:space="0" w:color="auto"/>
            <w:left w:val="none" w:sz="0" w:space="0" w:color="auto"/>
            <w:bottom w:val="none" w:sz="0" w:space="0" w:color="auto"/>
            <w:right w:val="none" w:sz="0" w:space="0" w:color="auto"/>
          </w:divBdr>
        </w:div>
        <w:div w:id="1459295484">
          <w:marLeft w:val="0"/>
          <w:marRight w:val="0"/>
          <w:marTop w:val="0"/>
          <w:marBottom w:val="0"/>
          <w:divBdr>
            <w:top w:val="none" w:sz="0" w:space="0" w:color="auto"/>
            <w:left w:val="none" w:sz="0" w:space="0" w:color="auto"/>
            <w:bottom w:val="none" w:sz="0" w:space="0" w:color="auto"/>
            <w:right w:val="none" w:sz="0" w:space="0" w:color="auto"/>
          </w:divBdr>
        </w:div>
      </w:divsChild>
    </w:div>
    <w:div w:id="127357548">
      <w:bodyDiv w:val="1"/>
      <w:marLeft w:val="0"/>
      <w:marRight w:val="0"/>
      <w:marTop w:val="0"/>
      <w:marBottom w:val="0"/>
      <w:divBdr>
        <w:top w:val="none" w:sz="0" w:space="0" w:color="auto"/>
        <w:left w:val="none" w:sz="0" w:space="0" w:color="auto"/>
        <w:bottom w:val="none" w:sz="0" w:space="0" w:color="auto"/>
        <w:right w:val="none" w:sz="0" w:space="0" w:color="auto"/>
      </w:divBdr>
      <w:divsChild>
        <w:div w:id="630287433">
          <w:marLeft w:val="0"/>
          <w:marRight w:val="0"/>
          <w:marTop w:val="0"/>
          <w:marBottom w:val="0"/>
          <w:divBdr>
            <w:top w:val="none" w:sz="0" w:space="0" w:color="auto"/>
            <w:left w:val="none" w:sz="0" w:space="0" w:color="auto"/>
            <w:bottom w:val="none" w:sz="0" w:space="0" w:color="auto"/>
            <w:right w:val="none" w:sz="0" w:space="0" w:color="auto"/>
          </w:divBdr>
          <w:divsChild>
            <w:div w:id="175527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67409">
      <w:bodyDiv w:val="1"/>
      <w:marLeft w:val="0"/>
      <w:marRight w:val="0"/>
      <w:marTop w:val="0"/>
      <w:marBottom w:val="0"/>
      <w:divBdr>
        <w:top w:val="none" w:sz="0" w:space="0" w:color="auto"/>
        <w:left w:val="none" w:sz="0" w:space="0" w:color="auto"/>
        <w:bottom w:val="none" w:sz="0" w:space="0" w:color="auto"/>
        <w:right w:val="none" w:sz="0" w:space="0" w:color="auto"/>
      </w:divBdr>
    </w:div>
    <w:div w:id="174077790">
      <w:bodyDiv w:val="1"/>
      <w:marLeft w:val="0"/>
      <w:marRight w:val="0"/>
      <w:marTop w:val="0"/>
      <w:marBottom w:val="0"/>
      <w:divBdr>
        <w:top w:val="none" w:sz="0" w:space="0" w:color="auto"/>
        <w:left w:val="none" w:sz="0" w:space="0" w:color="auto"/>
        <w:bottom w:val="none" w:sz="0" w:space="0" w:color="auto"/>
        <w:right w:val="none" w:sz="0" w:space="0" w:color="auto"/>
      </w:divBdr>
    </w:div>
    <w:div w:id="182591392">
      <w:bodyDiv w:val="1"/>
      <w:marLeft w:val="0"/>
      <w:marRight w:val="0"/>
      <w:marTop w:val="0"/>
      <w:marBottom w:val="0"/>
      <w:divBdr>
        <w:top w:val="none" w:sz="0" w:space="0" w:color="auto"/>
        <w:left w:val="none" w:sz="0" w:space="0" w:color="auto"/>
        <w:bottom w:val="none" w:sz="0" w:space="0" w:color="auto"/>
        <w:right w:val="none" w:sz="0" w:space="0" w:color="auto"/>
      </w:divBdr>
    </w:div>
    <w:div w:id="243883779">
      <w:bodyDiv w:val="1"/>
      <w:marLeft w:val="0"/>
      <w:marRight w:val="0"/>
      <w:marTop w:val="0"/>
      <w:marBottom w:val="0"/>
      <w:divBdr>
        <w:top w:val="none" w:sz="0" w:space="0" w:color="auto"/>
        <w:left w:val="none" w:sz="0" w:space="0" w:color="auto"/>
        <w:bottom w:val="none" w:sz="0" w:space="0" w:color="auto"/>
        <w:right w:val="none" w:sz="0" w:space="0" w:color="auto"/>
      </w:divBdr>
    </w:div>
    <w:div w:id="320278290">
      <w:bodyDiv w:val="1"/>
      <w:marLeft w:val="0"/>
      <w:marRight w:val="0"/>
      <w:marTop w:val="0"/>
      <w:marBottom w:val="0"/>
      <w:divBdr>
        <w:top w:val="none" w:sz="0" w:space="0" w:color="auto"/>
        <w:left w:val="none" w:sz="0" w:space="0" w:color="auto"/>
        <w:bottom w:val="none" w:sz="0" w:space="0" w:color="auto"/>
        <w:right w:val="none" w:sz="0" w:space="0" w:color="auto"/>
      </w:divBdr>
    </w:div>
    <w:div w:id="348721758">
      <w:bodyDiv w:val="1"/>
      <w:marLeft w:val="0"/>
      <w:marRight w:val="0"/>
      <w:marTop w:val="0"/>
      <w:marBottom w:val="0"/>
      <w:divBdr>
        <w:top w:val="none" w:sz="0" w:space="0" w:color="auto"/>
        <w:left w:val="none" w:sz="0" w:space="0" w:color="auto"/>
        <w:bottom w:val="none" w:sz="0" w:space="0" w:color="auto"/>
        <w:right w:val="none" w:sz="0" w:space="0" w:color="auto"/>
      </w:divBdr>
    </w:div>
    <w:div w:id="362898778">
      <w:bodyDiv w:val="1"/>
      <w:marLeft w:val="0"/>
      <w:marRight w:val="0"/>
      <w:marTop w:val="0"/>
      <w:marBottom w:val="0"/>
      <w:divBdr>
        <w:top w:val="none" w:sz="0" w:space="0" w:color="auto"/>
        <w:left w:val="none" w:sz="0" w:space="0" w:color="auto"/>
        <w:bottom w:val="none" w:sz="0" w:space="0" w:color="auto"/>
        <w:right w:val="none" w:sz="0" w:space="0" w:color="auto"/>
      </w:divBdr>
    </w:div>
    <w:div w:id="366443437">
      <w:bodyDiv w:val="1"/>
      <w:marLeft w:val="0"/>
      <w:marRight w:val="0"/>
      <w:marTop w:val="0"/>
      <w:marBottom w:val="0"/>
      <w:divBdr>
        <w:top w:val="none" w:sz="0" w:space="0" w:color="auto"/>
        <w:left w:val="none" w:sz="0" w:space="0" w:color="auto"/>
        <w:bottom w:val="none" w:sz="0" w:space="0" w:color="auto"/>
        <w:right w:val="none" w:sz="0" w:space="0" w:color="auto"/>
      </w:divBdr>
    </w:div>
    <w:div w:id="373820347">
      <w:bodyDiv w:val="1"/>
      <w:marLeft w:val="0"/>
      <w:marRight w:val="0"/>
      <w:marTop w:val="0"/>
      <w:marBottom w:val="0"/>
      <w:divBdr>
        <w:top w:val="none" w:sz="0" w:space="0" w:color="auto"/>
        <w:left w:val="none" w:sz="0" w:space="0" w:color="auto"/>
        <w:bottom w:val="none" w:sz="0" w:space="0" w:color="auto"/>
        <w:right w:val="none" w:sz="0" w:space="0" w:color="auto"/>
      </w:divBdr>
    </w:div>
    <w:div w:id="383138741">
      <w:bodyDiv w:val="1"/>
      <w:marLeft w:val="0"/>
      <w:marRight w:val="0"/>
      <w:marTop w:val="0"/>
      <w:marBottom w:val="0"/>
      <w:divBdr>
        <w:top w:val="none" w:sz="0" w:space="0" w:color="auto"/>
        <w:left w:val="none" w:sz="0" w:space="0" w:color="auto"/>
        <w:bottom w:val="none" w:sz="0" w:space="0" w:color="auto"/>
        <w:right w:val="none" w:sz="0" w:space="0" w:color="auto"/>
      </w:divBdr>
    </w:div>
    <w:div w:id="417412909">
      <w:bodyDiv w:val="1"/>
      <w:marLeft w:val="0"/>
      <w:marRight w:val="0"/>
      <w:marTop w:val="0"/>
      <w:marBottom w:val="0"/>
      <w:divBdr>
        <w:top w:val="none" w:sz="0" w:space="0" w:color="auto"/>
        <w:left w:val="none" w:sz="0" w:space="0" w:color="auto"/>
        <w:bottom w:val="none" w:sz="0" w:space="0" w:color="auto"/>
        <w:right w:val="none" w:sz="0" w:space="0" w:color="auto"/>
      </w:divBdr>
    </w:div>
    <w:div w:id="418983278">
      <w:bodyDiv w:val="1"/>
      <w:marLeft w:val="0"/>
      <w:marRight w:val="0"/>
      <w:marTop w:val="0"/>
      <w:marBottom w:val="0"/>
      <w:divBdr>
        <w:top w:val="none" w:sz="0" w:space="0" w:color="auto"/>
        <w:left w:val="none" w:sz="0" w:space="0" w:color="auto"/>
        <w:bottom w:val="none" w:sz="0" w:space="0" w:color="auto"/>
        <w:right w:val="none" w:sz="0" w:space="0" w:color="auto"/>
      </w:divBdr>
    </w:div>
    <w:div w:id="459300690">
      <w:bodyDiv w:val="1"/>
      <w:marLeft w:val="0"/>
      <w:marRight w:val="0"/>
      <w:marTop w:val="0"/>
      <w:marBottom w:val="0"/>
      <w:divBdr>
        <w:top w:val="none" w:sz="0" w:space="0" w:color="auto"/>
        <w:left w:val="none" w:sz="0" w:space="0" w:color="auto"/>
        <w:bottom w:val="none" w:sz="0" w:space="0" w:color="auto"/>
        <w:right w:val="none" w:sz="0" w:space="0" w:color="auto"/>
      </w:divBdr>
    </w:div>
    <w:div w:id="463541635">
      <w:bodyDiv w:val="1"/>
      <w:marLeft w:val="0"/>
      <w:marRight w:val="0"/>
      <w:marTop w:val="0"/>
      <w:marBottom w:val="0"/>
      <w:divBdr>
        <w:top w:val="none" w:sz="0" w:space="0" w:color="auto"/>
        <w:left w:val="none" w:sz="0" w:space="0" w:color="auto"/>
        <w:bottom w:val="none" w:sz="0" w:space="0" w:color="auto"/>
        <w:right w:val="none" w:sz="0" w:space="0" w:color="auto"/>
      </w:divBdr>
    </w:div>
    <w:div w:id="471096056">
      <w:bodyDiv w:val="1"/>
      <w:marLeft w:val="0"/>
      <w:marRight w:val="0"/>
      <w:marTop w:val="0"/>
      <w:marBottom w:val="0"/>
      <w:divBdr>
        <w:top w:val="none" w:sz="0" w:space="0" w:color="auto"/>
        <w:left w:val="none" w:sz="0" w:space="0" w:color="auto"/>
        <w:bottom w:val="none" w:sz="0" w:space="0" w:color="auto"/>
        <w:right w:val="none" w:sz="0" w:space="0" w:color="auto"/>
      </w:divBdr>
    </w:div>
    <w:div w:id="472337656">
      <w:bodyDiv w:val="1"/>
      <w:marLeft w:val="0"/>
      <w:marRight w:val="0"/>
      <w:marTop w:val="0"/>
      <w:marBottom w:val="0"/>
      <w:divBdr>
        <w:top w:val="none" w:sz="0" w:space="0" w:color="auto"/>
        <w:left w:val="none" w:sz="0" w:space="0" w:color="auto"/>
        <w:bottom w:val="none" w:sz="0" w:space="0" w:color="auto"/>
        <w:right w:val="none" w:sz="0" w:space="0" w:color="auto"/>
      </w:divBdr>
    </w:div>
    <w:div w:id="478420243">
      <w:bodyDiv w:val="1"/>
      <w:marLeft w:val="0"/>
      <w:marRight w:val="0"/>
      <w:marTop w:val="0"/>
      <w:marBottom w:val="0"/>
      <w:divBdr>
        <w:top w:val="none" w:sz="0" w:space="0" w:color="auto"/>
        <w:left w:val="none" w:sz="0" w:space="0" w:color="auto"/>
        <w:bottom w:val="none" w:sz="0" w:space="0" w:color="auto"/>
        <w:right w:val="none" w:sz="0" w:space="0" w:color="auto"/>
      </w:divBdr>
    </w:div>
    <w:div w:id="491140840">
      <w:bodyDiv w:val="1"/>
      <w:marLeft w:val="0"/>
      <w:marRight w:val="0"/>
      <w:marTop w:val="0"/>
      <w:marBottom w:val="0"/>
      <w:divBdr>
        <w:top w:val="none" w:sz="0" w:space="0" w:color="auto"/>
        <w:left w:val="none" w:sz="0" w:space="0" w:color="auto"/>
        <w:bottom w:val="none" w:sz="0" w:space="0" w:color="auto"/>
        <w:right w:val="none" w:sz="0" w:space="0" w:color="auto"/>
      </w:divBdr>
    </w:div>
    <w:div w:id="523446282">
      <w:bodyDiv w:val="1"/>
      <w:marLeft w:val="0"/>
      <w:marRight w:val="0"/>
      <w:marTop w:val="0"/>
      <w:marBottom w:val="0"/>
      <w:divBdr>
        <w:top w:val="none" w:sz="0" w:space="0" w:color="auto"/>
        <w:left w:val="none" w:sz="0" w:space="0" w:color="auto"/>
        <w:bottom w:val="none" w:sz="0" w:space="0" w:color="auto"/>
        <w:right w:val="none" w:sz="0" w:space="0" w:color="auto"/>
      </w:divBdr>
    </w:div>
    <w:div w:id="576940791">
      <w:bodyDiv w:val="1"/>
      <w:marLeft w:val="0"/>
      <w:marRight w:val="0"/>
      <w:marTop w:val="0"/>
      <w:marBottom w:val="0"/>
      <w:divBdr>
        <w:top w:val="none" w:sz="0" w:space="0" w:color="auto"/>
        <w:left w:val="none" w:sz="0" w:space="0" w:color="auto"/>
        <w:bottom w:val="none" w:sz="0" w:space="0" w:color="auto"/>
        <w:right w:val="none" w:sz="0" w:space="0" w:color="auto"/>
      </w:divBdr>
    </w:div>
    <w:div w:id="604848657">
      <w:bodyDiv w:val="1"/>
      <w:marLeft w:val="0"/>
      <w:marRight w:val="0"/>
      <w:marTop w:val="0"/>
      <w:marBottom w:val="0"/>
      <w:divBdr>
        <w:top w:val="none" w:sz="0" w:space="0" w:color="auto"/>
        <w:left w:val="none" w:sz="0" w:space="0" w:color="auto"/>
        <w:bottom w:val="none" w:sz="0" w:space="0" w:color="auto"/>
        <w:right w:val="none" w:sz="0" w:space="0" w:color="auto"/>
      </w:divBdr>
    </w:div>
    <w:div w:id="662511472">
      <w:bodyDiv w:val="1"/>
      <w:marLeft w:val="0"/>
      <w:marRight w:val="0"/>
      <w:marTop w:val="0"/>
      <w:marBottom w:val="0"/>
      <w:divBdr>
        <w:top w:val="none" w:sz="0" w:space="0" w:color="auto"/>
        <w:left w:val="none" w:sz="0" w:space="0" w:color="auto"/>
        <w:bottom w:val="none" w:sz="0" w:space="0" w:color="auto"/>
        <w:right w:val="none" w:sz="0" w:space="0" w:color="auto"/>
      </w:divBdr>
    </w:div>
    <w:div w:id="694311559">
      <w:bodyDiv w:val="1"/>
      <w:marLeft w:val="0"/>
      <w:marRight w:val="0"/>
      <w:marTop w:val="0"/>
      <w:marBottom w:val="0"/>
      <w:divBdr>
        <w:top w:val="none" w:sz="0" w:space="0" w:color="auto"/>
        <w:left w:val="none" w:sz="0" w:space="0" w:color="auto"/>
        <w:bottom w:val="none" w:sz="0" w:space="0" w:color="auto"/>
        <w:right w:val="none" w:sz="0" w:space="0" w:color="auto"/>
      </w:divBdr>
    </w:div>
    <w:div w:id="705717248">
      <w:bodyDiv w:val="1"/>
      <w:marLeft w:val="0"/>
      <w:marRight w:val="0"/>
      <w:marTop w:val="0"/>
      <w:marBottom w:val="0"/>
      <w:divBdr>
        <w:top w:val="none" w:sz="0" w:space="0" w:color="auto"/>
        <w:left w:val="none" w:sz="0" w:space="0" w:color="auto"/>
        <w:bottom w:val="none" w:sz="0" w:space="0" w:color="auto"/>
        <w:right w:val="none" w:sz="0" w:space="0" w:color="auto"/>
      </w:divBdr>
    </w:div>
    <w:div w:id="717823573">
      <w:bodyDiv w:val="1"/>
      <w:marLeft w:val="0"/>
      <w:marRight w:val="0"/>
      <w:marTop w:val="0"/>
      <w:marBottom w:val="0"/>
      <w:divBdr>
        <w:top w:val="none" w:sz="0" w:space="0" w:color="auto"/>
        <w:left w:val="none" w:sz="0" w:space="0" w:color="auto"/>
        <w:bottom w:val="none" w:sz="0" w:space="0" w:color="auto"/>
        <w:right w:val="none" w:sz="0" w:space="0" w:color="auto"/>
      </w:divBdr>
    </w:div>
    <w:div w:id="723531141">
      <w:bodyDiv w:val="1"/>
      <w:marLeft w:val="0"/>
      <w:marRight w:val="0"/>
      <w:marTop w:val="0"/>
      <w:marBottom w:val="0"/>
      <w:divBdr>
        <w:top w:val="none" w:sz="0" w:space="0" w:color="auto"/>
        <w:left w:val="none" w:sz="0" w:space="0" w:color="auto"/>
        <w:bottom w:val="none" w:sz="0" w:space="0" w:color="auto"/>
        <w:right w:val="none" w:sz="0" w:space="0" w:color="auto"/>
      </w:divBdr>
    </w:div>
    <w:div w:id="774596604">
      <w:bodyDiv w:val="1"/>
      <w:marLeft w:val="0"/>
      <w:marRight w:val="0"/>
      <w:marTop w:val="0"/>
      <w:marBottom w:val="0"/>
      <w:divBdr>
        <w:top w:val="none" w:sz="0" w:space="0" w:color="auto"/>
        <w:left w:val="none" w:sz="0" w:space="0" w:color="auto"/>
        <w:bottom w:val="none" w:sz="0" w:space="0" w:color="auto"/>
        <w:right w:val="none" w:sz="0" w:space="0" w:color="auto"/>
      </w:divBdr>
    </w:div>
    <w:div w:id="784814103">
      <w:bodyDiv w:val="1"/>
      <w:marLeft w:val="0"/>
      <w:marRight w:val="0"/>
      <w:marTop w:val="0"/>
      <w:marBottom w:val="0"/>
      <w:divBdr>
        <w:top w:val="none" w:sz="0" w:space="0" w:color="auto"/>
        <w:left w:val="none" w:sz="0" w:space="0" w:color="auto"/>
        <w:bottom w:val="none" w:sz="0" w:space="0" w:color="auto"/>
        <w:right w:val="none" w:sz="0" w:space="0" w:color="auto"/>
      </w:divBdr>
    </w:div>
    <w:div w:id="802580032">
      <w:bodyDiv w:val="1"/>
      <w:marLeft w:val="0"/>
      <w:marRight w:val="0"/>
      <w:marTop w:val="0"/>
      <w:marBottom w:val="0"/>
      <w:divBdr>
        <w:top w:val="none" w:sz="0" w:space="0" w:color="auto"/>
        <w:left w:val="none" w:sz="0" w:space="0" w:color="auto"/>
        <w:bottom w:val="none" w:sz="0" w:space="0" w:color="auto"/>
        <w:right w:val="none" w:sz="0" w:space="0" w:color="auto"/>
      </w:divBdr>
    </w:div>
    <w:div w:id="819276401">
      <w:bodyDiv w:val="1"/>
      <w:marLeft w:val="0"/>
      <w:marRight w:val="0"/>
      <w:marTop w:val="0"/>
      <w:marBottom w:val="0"/>
      <w:divBdr>
        <w:top w:val="none" w:sz="0" w:space="0" w:color="auto"/>
        <w:left w:val="none" w:sz="0" w:space="0" w:color="auto"/>
        <w:bottom w:val="none" w:sz="0" w:space="0" w:color="auto"/>
        <w:right w:val="none" w:sz="0" w:space="0" w:color="auto"/>
      </w:divBdr>
    </w:div>
    <w:div w:id="865295466">
      <w:bodyDiv w:val="1"/>
      <w:marLeft w:val="0"/>
      <w:marRight w:val="0"/>
      <w:marTop w:val="0"/>
      <w:marBottom w:val="0"/>
      <w:divBdr>
        <w:top w:val="none" w:sz="0" w:space="0" w:color="auto"/>
        <w:left w:val="none" w:sz="0" w:space="0" w:color="auto"/>
        <w:bottom w:val="none" w:sz="0" w:space="0" w:color="auto"/>
        <w:right w:val="none" w:sz="0" w:space="0" w:color="auto"/>
      </w:divBdr>
    </w:div>
    <w:div w:id="900822275">
      <w:bodyDiv w:val="1"/>
      <w:marLeft w:val="0"/>
      <w:marRight w:val="0"/>
      <w:marTop w:val="0"/>
      <w:marBottom w:val="0"/>
      <w:divBdr>
        <w:top w:val="none" w:sz="0" w:space="0" w:color="auto"/>
        <w:left w:val="none" w:sz="0" w:space="0" w:color="auto"/>
        <w:bottom w:val="none" w:sz="0" w:space="0" w:color="auto"/>
        <w:right w:val="none" w:sz="0" w:space="0" w:color="auto"/>
      </w:divBdr>
    </w:div>
    <w:div w:id="917665973">
      <w:bodyDiv w:val="1"/>
      <w:marLeft w:val="0"/>
      <w:marRight w:val="0"/>
      <w:marTop w:val="0"/>
      <w:marBottom w:val="0"/>
      <w:divBdr>
        <w:top w:val="none" w:sz="0" w:space="0" w:color="auto"/>
        <w:left w:val="none" w:sz="0" w:space="0" w:color="auto"/>
        <w:bottom w:val="none" w:sz="0" w:space="0" w:color="auto"/>
        <w:right w:val="none" w:sz="0" w:space="0" w:color="auto"/>
      </w:divBdr>
    </w:div>
    <w:div w:id="925189708">
      <w:bodyDiv w:val="1"/>
      <w:marLeft w:val="0"/>
      <w:marRight w:val="0"/>
      <w:marTop w:val="0"/>
      <w:marBottom w:val="0"/>
      <w:divBdr>
        <w:top w:val="none" w:sz="0" w:space="0" w:color="auto"/>
        <w:left w:val="none" w:sz="0" w:space="0" w:color="auto"/>
        <w:bottom w:val="none" w:sz="0" w:space="0" w:color="auto"/>
        <w:right w:val="none" w:sz="0" w:space="0" w:color="auto"/>
      </w:divBdr>
    </w:div>
    <w:div w:id="964192962">
      <w:bodyDiv w:val="1"/>
      <w:marLeft w:val="0"/>
      <w:marRight w:val="0"/>
      <w:marTop w:val="0"/>
      <w:marBottom w:val="0"/>
      <w:divBdr>
        <w:top w:val="none" w:sz="0" w:space="0" w:color="auto"/>
        <w:left w:val="none" w:sz="0" w:space="0" w:color="auto"/>
        <w:bottom w:val="none" w:sz="0" w:space="0" w:color="auto"/>
        <w:right w:val="none" w:sz="0" w:space="0" w:color="auto"/>
      </w:divBdr>
    </w:div>
    <w:div w:id="998969774">
      <w:bodyDiv w:val="1"/>
      <w:marLeft w:val="0"/>
      <w:marRight w:val="0"/>
      <w:marTop w:val="0"/>
      <w:marBottom w:val="0"/>
      <w:divBdr>
        <w:top w:val="none" w:sz="0" w:space="0" w:color="auto"/>
        <w:left w:val="none" w:sz="0" w:space="0" w:color="auto"/>
        <w:bottom w:val="none" w:sz="0" w:space="0" w:color="auto"/>
        <w:right w:val="none" w:sz="0" w:space="0" w:color="auto"/>
      </w:divBdr>
    </w:div>
    <w:div w:id="1031494035">
      <w:bodyDiv w:val="1"/>
      <w:marLeft w:val="0"/>
      <w:marRight w:val="0"/>
      <w:marTop w:val="0"/>
      <w:marBottom w:val="0"/>
      <w:divBdr>
        <w:top w:val="none" w:sz="0" w:space="0" w:color="auto"/>
        <w:left w:val="none" w:sz="0" w:space="0" w:color="auto"/>
        <w:bottom w:val="none" w:sz="0" w:space="0" w:color="auto"/>
        <w:right w:val="none" w:sz="0" w:space="0" w:color="auto"/>
      </w:divBdr>
    </w:div>
    <w:div w:id="1033307336">
      <w:bodyDiv w:val="1"/>
      <w:marLeft w:val="0"/>
      <w:marRight w:val="0"/>
      <w:marTop w:val="0"/>
      <w:marBottom w:val="0"/>
      <w:divBdr>
        <w:top w:val="none" w:sz="0" w:space="0" w:color="auto"/>
        <w:left w:val="none" w:sz="0" w:space="0" w:color="auto"/>
        <w:bottom w:val="none" w:sz="0" w:space="0" w:color="auto"/>
        <w:right w:val="none" w:sz="0" w:space="0" w:color="auto"/>
      </w:divBdr>
    </w:div>
    <w:div w:id="1044987971">
      <w:bodyDiv w:val="1"/>
      <w:marLeft w:val="0"/>
      <w:marRight w:val="0"/>
      <w:marTop w:val="0"/>
      <w:marBottom w:val="0"/>
      <w:divBdr>
        <w:top w:val="none" w:sz="0" w:space="0" w:color="auto"/>
        <w:left w:val="none" w:sz="0" w:space="0" w:color="auto"/>
        <w:bottom w:val="none" w:sz="0" w:space="0" w:color="auto"/>
        <w:right w:val="none" w:sz="0" w:space="0" w:color="auto"/>
      </w:divBdr>
    </w:div>
    <w:div w:id="1102989435">
      <w:bodyDiv w:val="1"/>
      <w:marLeft w:val="0"/>
      <w:marRight w:val="0"/>
      <w:marTop w:val="0"/>
      <w:marBottom w:val="0"/>
      <w:divBdr>
        <w:top w:val="none" w:sz="0" w:space="0" w:color="auto"/>
        <w:left w:val="none" w:sz="0" w:space="0" w:color="auto"/>
        <w:bottom w:val="none" w:sz="0" w:space="0" w:color="auto"/>
        <w:right w:val="none" w:sz="0" w:space="0" w:color="auto"/>
      </w:divBdr>
    </w:div>
    <w:div w:id="1119104615">
      <w:bodyDiv w:val="1"/>
      <w:marLeft w:val="0"/>
      <w:marRight w:val="0"/>
      <w:marTop w:val="0"/>
      <w:marBottom w:val="0"/>
      <w:divBdr>
        <w:top w:val="none" w:sz="0" w:space="0" w:color="auto"/>
        <w:left w:val="none" w:sz="0" w:space="0" w:color="auto"/>
        <w:bottom w:val="none" w:sz="0" w:space="0" w:color="auto"/>
        <w:right w:val="none" w:sz="0" w:space="0" w:color="auto"/>
      </w:divBdr>
    </w:div>
    <w:div w:id="1145245620">
      <w:bodyDiv w:val="1"/>
      <w:marLeft w:val="0"/>
      <w:marRight w:val="0"/>
      <w:marTop w:val="0"/>
      <w:marBottom w:val="0"/>
      <w:divBdr>
        <w:top w:val="none" w:sz="0" w:space="0" w:color="auto"/>
        <w:left w:val="none" w:sz="0" w:space="0" w:color="auto"/>
        <w:bottom w:val="none" w:sz="0" w:space="0" w:color="auto"/>
        <w:right w:val="none" w:sz="0" w:space="0" w:color="auto"/>
      </w:divBdr>
    </w:div>
    <w:div w:id="1161046243">
      <w:bodyDiv w:val="1"/>
      <w:marLeft w:val="0"/>
      <w:marRight w:val="0"/>
      <w:marTop w:val="0"/>
      <w:marBottom w:val="0"/>
      <w:divBdr>
        <w:top w:val="none" w:sz="0" w:space="0" w:color="auto"/>
        <w:left w:val="none" w:sz="0" w:space="0" w:color="auto"/>
        <w:bottom w:val="none" w:sz="0" w:space="0" w:color="auto"/>
        <w:right w:val="none" w:sz="0" w:space="0" w:color="auto"/>
      </w:divBdr>
    </w:div>
    <w:div w:id="1191643238">
      <w:bodyDiv w:val="1"/>
      <w:marLeft w:val="0"/>
      <w:marRight w:val="0"/>
      <w:marTop w:val="0"/>
      <w:marBottom w:val="0"/>
      <w:divBdr>
        <w:top w:val="none" w:sz="0" w:space="0" w:color="auto"/>
        <w:left w:val="none" w:sz="0" w:space="0" w:color="auto"/>
        <w:bottom w:val="none" w:sz="0" w:space="0" w:color="auto"/>
        <w:right w:val="none" w:sz="0" w:space="0" w:color="auto"/>
      </w:divBdr>
    </w:div>
    <w:div w:id="1209679738">
      <w:bodyDiv w:val="1"/>
      <w:marLeft w:val="0"/>
      <w:marRight w:val="0"/>
      <w:marTop w:val="0"/>
      <w:marBottom w:val="0"/>
      <w:divBdr>
        <w:top w:val="none" w:sz="0" w:space="0" w:color="auto"/>
        <w:left w:val="none" w:sz="0" w:space="0" w:color="auto"/>
        <w:bottom w:val="none" w:sz="0" w:space="0" w:color="auto"/>
        <w:right w:val="none" w:sz="0" w:space="0" w:color="auto"/>
      </w:divBdr>
    </w:div>
    <w:div w:id="1220167969">
      <w:bodyDiv w:val="1"/>
      <w:marLeft w:val="0"/>
      <w:marRight w:val="0"/>
      <w:marTop w:val="0"/>
      <w:marBottom w:val="0"/>
      <w:divBdr>
        <w:top w:val="none" w:sz="0" w:space="0" w:color="auto"/>
        <w:left w:val="none" w:sz="0" w:space="0" w:color="auto"/>
        <w:bottom w:val="none" w:sz="0" w:space="0" w:color="auto"/>
        <w:right w:val="none" w:sz="0" w:space="0" w:color="auto"/>
      </w:divBdr>
    </w:div>
    <w:div w:id="1289706254">
      <w:bodyDiv w:val="1"/>
      <w:marLeft w:val="0"/>
      <w:marRight w:val="0"/>
      <w:marTop w:val="0"/>
      <w:marBottom w:val="0"/>
      <w:divBdr>
        <w:top w:val="none" w:sz="0" w:space="0" w:color="auto"/>
        <w:left w:val="none" w:sz="0" w:space="0" w:color="auto"/>
        <w:bottom w:val="none" w:sz="0" w:space="0" w:color="auto"/>
        <w:right w:val="none" w:sz="0" w:space="0" w:color="auto"/>
      </w:divBdr>
    </w:div>
    <w:div w:id="1344819637">
      <w:bodyDiv w:val="1"/>
      <w:marLeft w:val="0"/>
      <w:marRight w:val="0"/>
      <w:marTop w:val="0"/>
      <w:marBottom w:val="0"/>
      <w:divBdr>
        <w:top w:val="none" w:sz="0" w:space="0" w:color="auto"/>
        <w:left w:val="none" w:sz="0" w:space="0" w:color="auto"/>
        <w:bottom w:val="none" w:sz="0" w:space="0" w:color="auto"/>
        <w:right w:val="none" w:sz="0" w:space="0" w:color="auto"/>
      </w:divBdr>
    </w:div>
    <w:div w:id="1369912491">
      <w:bodyDiv w:val="1"/>
      <w:marLeft w:val="0"/>
      <w:marRight w:val="0"/>
      <w:marTop w:val="0"/>
      <w:marBottom w:val="0"/>
      <w:divBdr>
        <w:top w:val="none" w:sz="0" w:space="0" w:color="auto"/>
        <w:left w:val="none" w:sz="0" w:space="0" w:color="auto"/>
        <w:bottom w:val="none" w:sz="0" w:space="0" w:color="auto"/>
        <w:right w:val="none" w:sz="0" w:space="0" w:color="auto"/>
      </w:divBdr>
    </w:div>
    <w:div w:id="1404180629">
      <w:bodyDiv w:val="1"/>
      <w:marLeft w:val="0"/>
      <w:marRight w:val="0"/>
      <w:marTop w:val="0"/>
      <w:marBottom w:val="0"/>
      <w:divBdr>
        <w:top w:val="none" w:sz="0" w:space="0" w:color="auto"/>
        <w:left w:val="none" w:sz="0" w:space="0" w:color="auto"/>
        <w:bottom w:val="none" w:sz="0" w:space="0" w:color="auto"/>
        <w:right w:val="none" w:sz="0" w:space="0" w:color="auto"/>
      </w:divBdr>
    </w:div>
    <w:div w:id="1439838991">
      <w:bodyDiv w:val="1"/>
      <w:marLeft w:val="0"/>
      <w:marRight w:val="0"/>
      <w:marTop w:val="0"/>
      <w:marBottom w:val="0"/>
      <w:divBdr>
        <w:top w:val="none" w:sz="0" w:space="0" w:color="auto"/>
        <w:left w:val="none" w:sz="0" w:space="0" w:color="auto"/>
        <w:bottom w:val="none" w:sz="0" w:space="0" w:color="auto"/>
        <w:right w:val="none" w:sz="0" w:space="0" w:color="auto"/>
      </w:divBdr>
    </w:div>
    <w:div w:id="1493370202">
      <w:bodyDiv w:val="1"/>
      <w:marLeft w:val="0"/>
      <w:marRight w:val="0"/>
      <w:marTop w:val="0"/>
      <w:marBottom w:val="0"/>
      <w:divBdr>
        <w:top w:val="none" w:sz="0" w:space="0" w:color="auto"/>
        <w:left w:val="none" w:sz="0" w:space="0" w:color="auto"/>
        <w:bottom w:val="none" w:sz="0" w:space="0" w:color="auto"/>
        <w:right w:val="none" w:sz="0" w:space="0" w:color="auto"/>
      </w:divBdr>
    </w:div>
    <w:div w:id="1519152880">
      <w:bodyDiv w:val="1"/>
      <w:marLeft w:val="0"/>
      <w:marRight w:val="0"/>
      <w:marTop w:val="0"/>
      <w:marBottom w:val="0"/>
      <w:divBdr>
        <w:top w:val="none" w:sz="0" w:space="0" w:color="auto"/>
        <w:left w:val="none" w:sz="0" w:space="0" w:color="auto"/>
        <w:bottom w:val="none" w:sz="0" w:space="0" w:color="auto"/>
        <w:right w:val="none" w:sz="0" w:space="0" w:color="auto"/>
      </w:divBdr>
    </w:div>
    <w:div w:id="1536229787">
      <w:bodyDiv w:val="1"/>
      <w:marLeft w:val="0"/>
      <w:marRight w:val="0"/>
      <w:marTop w:val="0"/>
      <w:marBottom w:val="0"/>
      <w:divBdr>
        <w:top w:val="none" w:sz="0" w:space="0" w:color="auto"/>
        <w:left w:val="none" w:sz="0" w:space="0" w:color="auto"/>
        <w:bottom w:val="none" w:sz="0" w:space="0" w:color="auto"/>
        <w:right w:val="none" w:sz="0" w:space="0" w:color="auto"/>
      </w:divBdr>
    </w:div>
    <w:div w:id="1548910139">
      <w:bodyDiv w:val="1"/>
      <w:marLeft w:val="0"/>
      <w:marRight w:val="0"/>
      <w:marTop w:val="0"/>
      <w:marBottom w:val="0"/>
      <w:divBdr>
        <w:top w:val="none" w:sz="0" w:space="0" w:color="auto"/>
        <w:left w:val="none" w:sz="0" w:space="0" w:color="auto"/>
        <w:bottom w:val="none" w:sz="0" w:space="0" w:color="auto"/>
        <w:right w:val="none" w:sz="0" w:space="0" w:color="auto"/>
      </w:divBdr>
    </w:div>
    <w:div w:id="1645313550">
      <w:bodyDiv w:val="1"/>
      <w:marLeft w:val="0"/>
      <w:marRight w:val="0"/>
      <w:marTop w:val="0"/>
      <w:marBottom w:val="0"/>
      <w:divBdr>
        <w:top w:val="none" w:sz="0" w:space="0" w:color="auto"/>
        <w:left w:val="none" w:sz="0" w:space="0" w:color="auto"/>
        <w:bottom w:val="none" w:sz="0" w:space="0" w:color="auto"/>
        <w:right w:val="none" w:sz="0" w:space="0" w:color="auto"/>
      </w:divBdr>
    </w:div>
    <w:div w:id="1655648881">
      <w:bodyDiv w:val="1"/>
      <w:marLeft w:val="0"/>
      <w:marRight w:val="0"/>
      <w:marTop w:val="0"/>
      <w:marBottom w:val="0"/>
      <w:divBdr>
        <w:top w:val="none" w:sz="0" w:space="0" w:color="auto"/>
        <w:left w:val="none" w:sz="0" w:space="0" w:color="auto"/>
        <w:bottom w:val="none" w:sz="0" w:space="0" w:color="auto"/>
        <w:right w:val="none" w:sz="0" w:space="0" w:color="auto"/>
      </w:divBdr>
    </w:div>
    <w:div w:id="1670403724">
      <w:bodyDiv w:val="1"/>
      <w:marLeft w:val="0"/>
      <w:marRight w:val="0"/>
      <w:marTop w:val="0"/>
      <w:marBottom w:val="0"/>
      <w:divBdr>
        <w:top w:val="none" w:sz="0" w:space="0" w:color="auto"/>
        <w:left w:val="none" w:sz="0" w:space="0" w:color="auto"/>
        <w:bottom w:val="none" w:sz="0" w:space="0" w:color="auto"/>
        <w:right w:val="none" w:sz="0" w:space="0" w:color="auto"/>
      </w:divBdr>
    </w:div>
    <w:div w:id="1723211936">
      <w:bodyDiv w:val="1"/>
      <w:marLeft w:val="0"/>
      <w:marRight w:val="0"/>
      <w:marTop w:val="0"/>
      <w:marBottom w:val="0"/>
      <w:divBdr>
        <w:top w:val="none" w:sz="0" w:space="0" w:color="auto"/>
        <w:left w:val="none" w:sz="0" w:space="0" w:color="auto"/>
        <w:bottom w:val="none" w:sz="0" w:space="0" w:color="auto"/>
        <w:right w:val="none" w:sz="0" w:space="0" w:color="auto"/>
      </w:divBdr>
    </w:div>
    <w:div w:id="1729724388">
      <w:bodyDiv w:val="1"/>
      <w:marLeft w:val="0"/>
      <w:marRight w:val="0"/>
      <w:marTop w:val="0"/>
      <w:marBottom w:val="0"/>
      <w:divBdr>
        <w:top w:val="none" w:sz="0" w:space="0" w:color="auto"/>
        <w:left w:val="none" w:sz="0" w:space="0" w:color="auto"/>
        <w:bottom w:val="none" w:sz="0" w:space="0" w:color="auto"/>
        <w:right w:val="none" w:sz="0" w:space="0" w:color="auto"/>
      </w:divBdr>
      <w:divsChild>
        <w:div w:id="2130314114">
          <w:marLeft w:val="0"/>
          <w:marRight w:val="0"/>
          <w:marTop w:val="0"/>
          <w:marBottom w:val="0"/>
          <w:divBdr>
            <w:top w:val="none" w:sz="0" w:space="0" w:color="auto"/>
            <w:left w:val="none" w:sz="0" w:space="0" w:color="auto"/>
            <w:bottom w:val="none" w:sz="0" w:space="0" w:color="auto"/>
            <w:right w:val="none" w:sz="0" w:space="0" w:color="auto"/>
          </w:divBdr>
        </w:div>
        <w:div w:id="1891963401">
          <w:marLeft w:val="0"/>
          <w:marRight w:val="0"/>
          <w:marTop w:val="0"/>
          <w:marBottom w:val="0"/>
          <w:divBdr>
            <w:top w:val="none" w:sz="0" w:space="0" w:color="auto"/>
            <w:left w:val="none" w:sz="0" w:space="0" w:color="auto"/>
            <w:bottom w:val="none" w:sz="0" w:space="0" w:color="auto"/>
            <w:right w:val="none" w:sz="0" w:space="0" w:color="auto"/>
          </w:divBdr>
          <w:divsChild>
            <w:div w:id="198981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828865">
      <w:bodyDiv w:val="1"/>
      <w:marLeft w:val="0"/>
      <w:marRight w:val="0"/>
      <w:marTop w:val="0"/>
      <w:marBottom w:val="0"/>
      <w:divBdr>
        <w:top w:val="none" w:sz="0" w:space="0" w:color="auto"/>
        <w:left w:val="none" w:sz="0" w:space="0" w:color="auto"/>
        <w:bottom w:val="none" w:sz="0" w:space="0" w:color="auto"/>
        <w:right w:val="none" w:sz="0" w:space="0" w:color="auto"/>
      </w:divBdr>
    </w:div>
    <w:div w:id="1832679148">
      <w:bodyDiv w:val="1"/>
      <w:marLeft w:val="0"/>
      <w:marRight w:val="0"/>
      <w:marTop w:val="0"/>
      <w:marBottom w:val="0"/>
      <w:divBdr>
        <w:top w:val="none" w:sz="0" w:space="0" w:color="auto"/>
        <w:left w:val="none" w:sz="0" w:space="0" w:color="auto"/>
        <w:bottom w:val="none" w:sz="0" w:space="0" w:color="auto"/>
        <w:right w:val="none" w:sz="0" w:space="0" w:color="auto"/>
      </w:divBdr>
    </w:div>
    <w:div w:id="1865748619">
      <w:bodyDiv w:val="1"/>
      <w:marLeft w:val="0"/>
      <w:marRight w:val="0"/>
      <w:marTop w:val="0"/>
      <w:marBottom w:val="0"/>
      <w:divBdr>
        <w:top w:val="none" w:sz="0" w:space="0" w:color="auto"/>
        <w:left w:val="none" w:sz="0" w:space="0" w:color="auto"/>
        <w:bottom w:val="none" w:sz="0" w:space="0" w:color="auto"/>
        <w:right w:val="none" w:sz="0" w:space="0" w:color="auto"/>
      </w:divBdr>
    </w:div>
    <w:div w:id="1921989380">
      <w:bodyDiv w:val="1"/>
      <w:marLeft w:val="0"/>
      <w:marRight w:val="0"/>
      <w:marTop w:val="0"/>
      <w:marBottom w:val="0"/>
      <w:divBdr>
        <w:top w:val="none" w:sz="0" w:space="0" w:color="auto"/>
        <w:left w:val="none" w:sz="0" w:space="0" w:color="auto"/>
        <w:bottom w:val="none" w:sz="0" w:space="0" w:color="auto"/>
        <w:right w:val="none" w:sz="0" w:space="0" w:color="auto"/>
      </w:divBdr>
    </w:div>
    <w:div w:id="1960725547">
      <w:bodyDiv w:val="1"/>
      <w:marLeft w:val="0"/>
      <w:marRight w:val="0"/>
      <w:marTop w:val="0"/>
      <w:marBottom w:val="0"/>
      <w:divBdr>
        <w:top w:val="none" w:sz="0" w:space="0" w:color="auto"/>
        <w:left w:val="none" w:sz="0" w:space="0" w:color="auto"/>
        <w:bottom w:val="none" w:sz="0" w:space="0" w:color="auto"/>
        <w:right w:val="none" w:sz="0" w:space="0" w:color="auto"/>
      </w:divBdr>
    </w:div>
    <w:div w:id="1963264198">
      <w:bodyDiv w:val="1"/>
      <w:marLeft w:val="0"/>
      <w:marRight w:val="0"/>
      <w:marTop w:val="0"/>
      <w:marBottom w:val="0"/>
      <w:divBdr>
        <w:top w:val="none" w:sz="0" w:space="0" w:color="auto"/>
        <w:left w:val="none" w:sz="0" w:space="0" w:color="auto"/>
        <w:bottom w:val="none" w:sz="0" w:space="0" w:color="auto"/>
        <w:right w:val="none" w:sz="0" w:space="0" w:color="auto"/>
      </w:divBdr>
    </w:div>
    <w:div w:id="1974826173">
      <w:bodyDiv w:val="1"/>
      <w:marLeft w:val="0"/>
      <w:marRight w:val="0"/>
      <w:marTop w:val="0"/>
      <w:marBottom w:val="0"/>
      <w:divBdr>
        <w:top w:val="none" w:sz="0" w:space="0" w:color="auto"/>
        <w:left w:val="none" w:sz="0" w:space="0" w:color="auto"/>
        <w:bottom w:val="none" w:sz="0" w:space="0" w:color="auto"/>
        <w:right w:val="none" w:sz="0" w:space="0" w:color="auto"/>
      </w:divBdr>
      <w:divsChild>
        <w:div w:id="1804232338">
          <w:marLeft w:val="0"/>
          <w:marRight w:val="0"/>
          <w:marTop w:val="0"/>
          <w:marBottom w:val="0"/>
          <w:divBdr>
            <w:top w:val="none" w:sz="0" w:space="0" w:color="auto"/>
            <w:left w:val="none" w:sz="0" w:space="0" w:color="auto"/>
            <w:bottom w:val="none" w:sz="0" w:space="0" w:color="auto"/>
            <w:right w:val="none" w:sz="0" w:space="0" w:color="auto"/>
          </w:divBdr>
        </w:div>
      </w:divsChild>
    </w:div>
    <w:div w:id="2018455727">
      <w:bodyDiv w:val="1"/>
      <w:marLeft w:val="0"/>
      <w:marRight w:val="0"/>
      <w:marTop w:val="0"/>
      <w:marBottom w:val="0"/>
      <w:divBdr>
        <w:top w:val="none" w:sz="0" w:space="0" w:color="auto"/>
        <w:left w:val="none" w:sz="0" w:space="0" w:color="auto"/>
        <w:bottom w:val="none" w:sz="0" w:space="0" w:color="auto"/>
        <w:right w:val="none" w:sz="0" w:space="0" w:color="auto"/>
      </w:divBdr>
    </w:div>
    <w:div w:id="2025398407">
      <w:bodyDiv w:val="1"/>
      <w:marLeft w:val="0"/>
      <w:marRight w:val="0"/>
      <w:marTop w:val="0"/>
      <w:marBottom w:val="0"/>
      <w:divBdr>
        <w:top w:val="none" w:sz="0" w:space="0" w:color="auto"/>
        <w:left w:val="none" w:sz="0" w:space="0" w:color="auto"/>
        <w:bottom w:val="none" w:sz="0" w:space="0" w:color="auto"/>
        <w:right w:val="none" w:sz="0" w:space="0" w:color="auto"/>
      </w:divBdr>
    </w:div>
    <w:div w:id="2074962882">
      <w:bodyDiv w:val="1"/>
      <w:marLeft w:val="0"/>
      <w:marRight w:val="0"/>
      <w:marTop w:val="0"/>
      <w:marBottom w:val="0"/>
      <w:divBdr>
        <w:top w:val="none" w:sz="0" w:space="0" w:color="auto"/>
        <w:left w:val="none" w:sz="0" w:space="0" w:color="auto"/>
        <w:bottom w:val="none" w:sz="0" w:space="0" w:color="auto"/>
        <w:right w:val="none" w:sz="0" w:space="0" w:color="auto"/>
      </w:divBdr>
      <w:divsChild>
        <w:div w:id="1148979481">
          <w:marLeft w:val="0"/>
          <w:marRight w:val="0"/>
          <w:marTop w:val="0"/>
          <w:marBottom w:val="0"/>
          <w:divBdr>
            <w:top w:val="none" w:sz="0" w:space="0" w:color="auto"/>
            <w:left w:val="none" w:sz="0" w:space="0" w:color="auto"/>
            <w:bottom w:val="none" w:sz="0" w:space="0" w:color="auto"/>
            <w:right w:val="none" w:sz="0" w:space="0" w:color="auto"/>
          </w:divBdr>
          <w:divsChild>
            <w:div w:id="1578829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886503">
      <w:bodyDiv w:val="1"/>
      <w:marLeft w:val="0"/>
      <w:marRight w:val="0"/>
      <w:marTop w:val="0"/>
      <w:marBottom w:val="0"/>
      <w:divBdr>
        <w:top w:val="none" w:sz="0" w:space="0" w:color="auto"/>
        <w:left w:val="none" w:sz="0" w:space="0" w:color="auto"/>
        <w:bottom w:val="none" w:sz="0" w:space="0" w:color="auto"/>
        <w:right w:val="none" w:sz="0" w:space="0" w:color="auto"/>
      </w:divBdr>
    </w:div>
    <w:div w:id="2102791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microsoft.com/office/2007/relationships/hdphoto" Target="media/hdphoto1.wdp"/><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CF119B-D7C9-42AA-A514-F9F88A3FD0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1529</Words>
  <Characters>8410</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End User</dc:creator>
  <cp:keywords/>
  <dc:description/>
  <cp:lastModifiedBy>Javier Linares</cp:lastModifiedBy>
  <cp:revision>1</cp:revision>
  <dcterms:created xsi:type="dcterms:W3CDTF">2024-09-24T22:14:00Z</dcterms:created>
  <dcterms:modified xsi:type="dcterms:W3CDTF">2024-09-24T22:14:00Z</dcterms:modified>
</cp:coreProperties>
</file>