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E05C" w14:textId="585563B8" w:rsidR="00355FC6" w:rsidRPr="007463B3" w:rsidRDefault="00386E61" w:rsidP="00143D8A">
      <w:pPr>
        <w:jc w:val="center"/>
        <w:outlineLvl w:val="1"/>
        <w:rPr>
          <w:rFonts w:ascii="Arial" w:hAnsi="Arial" w:cs="Arial"/>
          <w:b/>
          <w:lang w:val="es-MX"/>
        </w:rPr>
      </w:pPr>
      <w:r w:rsidRPr="00F704D1">
        <w:rPr>
          <w:rFonts w:ascii="Arial" w:eastAsia="Arial Unicode MS" w:hAnsi="Arial" w:cs="Arial"/>
          <w:b/>
          <w:color w:val="000000"/>
          <w:sz w:val="22"/>
          <w:szCs w:val="22"/>
          <w:lang w:val="es-MX"/>
        </w:rPr>
        <w:t xml:space="preserve">Estambul, </w:t>
      </w:r>
      <w:r w:rsidR="00133713">
        <w:rPr>
          <w:rFonts w:ascii="Arial" w:eastAsia="Arial Unicode MS" w:hAnsi="Arial" w:cs="Arial"/>
          <w:b/>
          <w:color w:val="000000"/>
          <w:sz w:val="22"/>
          <w:szCs w:val="22"/>
          <w:lang w:val="es-MX"/>
        </w:rPr>
        <w:t>Ankara</w:t>
      </w:r>
      <w:r w:rsidR="00143D8A">
        <w:rPr>
          <w:rFonts w:ascii="Arial" w:eastAsia="Arial Unicode MS" w:hAnsi="Arial" w:cs="Arial"/>
          <w:b/>
          <w:color w:val="000000"/>
          <w:sz w:val="22"/>
          <w:szCs w:val="22"/>
          <w:lang w:val="es-MX"/>
        </w:rPr>
        <w:t xml:space="preserve"> – Lago Salado, </w:t>
      </w:r>
      <w:r w:rsidR="00133713">
        <w:rPr>
          <w:rFonts w:ascii="Arial" w:eastAsia="Arial Unicode MS" w:hAnsi="Arial" w:cs="Arial"/>
          <w:b/>
          <w:color w:val="000000"/>
          <w:sz w:val="22"/>
          <w:szCs w:val="22"/>
          <w:lang w:val="es-MX"/>
        </w:rPr>
        <w:t xml:space="preserve">Capadocia, </w:t>
      </w:r>
      <w:proofErr w:type="spellStart"/>
      <w:r w:rsidR="00133713">
        <w:rPr>
          <w:rFonts w:ascii="Arial" w:eastAsia="Arial Unicode MS" w:hAnsi="Arial" w:cs="Arial"/>
          <w:b/>
          <w:color w:val="000000"/>
          <w:sz w:val="22"/>
          <w:szCs w:val="22"/>
          <w:lang w:val="es-MX"/>
        </w:rPr>
        <w:t>Pamukkale</w:t>
      </w:r>
      <w:proofErr w:type="spellEnd"/>
      <w:r w:rsidR="00133713">
        <w:rPr>
          <w:rFonts w:ascii="Arial" w:eastAsia="Arial Unicode MS" w:hAnsi="Arial" w:cs="Arial"/>
          <w:b/>
          <w:color w:val="000000"/>
          <w:sz w:val="22"/>
          <w:szCs w:val="22"/>
          <w:lang w:val="es-MX"/>
        </w:rPr>
        <w:t xml:space="preserve">, </w:t>
      </w:r>
      <w:r w:rsidR="00143D8A">
        <w:rPr>
          <w:rFonts w:ascii="Arial" w:eastAsia="Arial Unicode MS" w:hAnsi="Arial" w:cs="Arial"/>
          <w:b/>
          <w:color w:val="000000"/>
          <w:sz w:val="22"/>
          <w:szCs w:val="22"/>
          <w:lang w:val="es-MX"/>
        </w:rPr>
        <w:t xml:space="preserve">Éfeso, </w:t>
      </w:r>
      <w:proofErr w:type="spellStart"/>
      <w:r w:rsidR="00143D8A">
        <w:rPr>
          <w:rFonts w:ascii="Arial" w:eastAsia="Arial Unicode MS" w:hAnsi="Arial" w:cs="Arial"/>
          <w:b/>
          <w:color w:val="000000"/>
          <w:sz w:val="22"/>
          <w:szCs w:val="22"/>
          <w:lang w:val="es-MX"/>
        </w:rPr>
        <w:t>Kusadasi</w:t>
      </w:r>
      <w:proofErr w:type="spellEnd"/>
      <w:r w:rsidR="00143D8A">
        <w:rPr>
          <w:rFonts w:ascii="Arial" w:eastAsia="Arial Unicode MS" w:hAnsi="Arial" w:cs="Arial"/>
          <w:b/>
          <w:color w:val="000000"/>
          <w:sz w:val="22"/>
          <w:szCs w:val="22"/>
          <w:lang w:val="es-MX"/>
        </w:rPr>
        <w:t xml:space="preserve"> o Izmir, Bodrum</w:t>
      </w:r>
    </w:p>
    <w:p w14:paraId="5FCA7752" w14:textId="77777777" w:rsidR="00386E61" w:rsidRPr="00B302BC" w:rsidRDefault="00386E61" w:rsidP="00386E61">
      <w:pPr>
        <w:pStyle w:val="Sinespaciado"/>
        <w:rPr>
          <w:rFonts w:ascii="Arial" w:hAnsi="Arial" w:cs="Arial"/>
          <w:b/>
          <w:sz w:val="20"/>
          <w:szCs w:val="20"/>
          <w:lang w:val="es-CR"/>
        </w:rPr>
      </w:pPr>
    </w:p>
    <w:p w14:paraId="75507EFF" w14:textId="23FC785F" w:rsidR="00D30FF5" w:rsidRPr="00B302BC" w:rsidRDefault="00D30FF5" w:rsidP="00D30FF5">
      <w:pPr>
        <w:pStyle w:val="Sinespaciado"/>
        <w:rPr>
          <w:rFonts w:ascii="Arial" w:hAnsi="Arial" w:cs="Arial"/>
          <w:b/>
          <w:sz w:val="20"/>
          <w:szCs w:val="20"/>
          <w:lang w:val="es-CR"/>
        </w:rPr>
      </w:pPr>
      <w:r w:rsidRPr="00B302BC">
        <w:rPr>
          <w:rFonts w:ascii="Arial" w:hAnsi="Arial" w:cs="Arial"/>
          <w:b/>
          <w:sz w:val="20"/>
          <w:szCs w:val="20"/>
          <w:lang w:val="es-CR"/>
        </w:rPr>
        <w:t xml:space="preserve">Duración: </w:t>
      </w:r>
      <w:r w:rsidR="00143D8A">
        <w:rPr>
          <w:rFonts w:ascii="Arial" w:hAnsi="Arial" w:cs="Arial"/>
          <w:b/>
          <w:sz w:val="20"/>
          <w:szCs w:val="20"/>
          <w:lang w:val="es-CR"/>
        </w:rPr>
        <w:t>11</w:t>
      </w:r>
      <w:r w:rsidRPr="00B302BC">
        <w:rPr>
          <w:rFonts w:ascii="Arial" w:hAnsi="Arial" w:cs="Arial"/>
          <w:b/>
          <w:sz w:val="20"/>
          <w:szCs w:val="20"/>
          <w:lang w:val="es-CR"/>
        </w:rPr>
        <w:t xml:space="preserve"> días</w:t>
      </w:r>
    </w:p>
    <w:p w14:paraId="2C24E04B" w14:textId="27A2A104" w:rsidR="00962C50" w:rsidRDefault="00765B5F" w:rsidP="00D30FF5">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0" locked="0" layoutInCell="1" allowOverlap="1" wp14:anchorId="7F879379" wp14:editId="2EC8FAE6">
            <wp:simplePos x="0" y="0"/>
            <wp:positionH relativeFrom="column">
              <wp:posOffset>4495800</wp:posOffset>
            </wp:positionH>
            <wp:positionV relativeFrom="paragraph">
              <wp:posOffset>19050</wp:posOffset>
            </wp:positionV>
            <wp:extent cx="1828800" cy="445135"/>
            <wp:effectExtent l="0" t="0" r="0" b="0"/>
            <wp:wrapSquare wrapText="bothSides"/>
            <wp:docPr id="9808693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6933" name="Imagen 1" descr="Logotipo&#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1828800" cy="445135"/>
                    </a:xfrm>
                    <a:prstGeom prst="rect">
                      <a:avLst/>
                    </a:prstGeom>
                  </pic:spPr>
                </pic:pic>
              </a:graphicData>
            </a:graphic>
            <wp14:sizeRelH relativeFrom="page">
              <wp14:pctWidth>0</wp14:pctWidth>
            </wp14:sizeRelH>
            <wp14:sizeRelV relativeFrom="page">
              <wp14:pctHeight>0</wp14:pctHeight>
            </wp14:sizeRelV>
          </wp:anchor>
        </w:drawing>
      </w:r>
      <w:r w:rsidR="00D30FF5" w:rsidRPr="00B302BC">
        <w:rPr>
          <w:rFonts w:ascii="Arial" w:hAnsi="Arial" w:cs="Arial"/>
          <w:b/>
          <w:sz w:val="20"/>
          <w:szCs w:val="20"/>
          <w:lang w:val="es-CR"/>
        </w:rPr>
        <w:t>Llegadas:</w:t>
      </w:r>
      <w:r w:rsidR="00431235" w:rsidRPr="00B302BC">
        <w:rPr>
          <w:rFonts w:ascii="Arial" w:hAnsi="Arial" w:cs="Arial"/>
          <w:b/>
          <w:sz w:val="20"/>
          <w:szCs w:val="20"/>
          <w:lang w:val="es-CR"/>
        </w:rPr>
        <w:t xml:space="preserve"> </w:t>
      </w:r>
      <w:r w:rsidR="00143D8A">
        <w:rPr>
          <w:rFonts w:ascii="Arial" w:hAnsi="Arial" w:cs="Arial"/>
          <w:b/>
          <w:sz w:val="20"/>
          <w:szCs w:val="20"/>
          <w:lang w:val="es-CR"/>
        </w:rPr>
        <w:t>lunes y viernes, del 01 abril 2024 al 30 marzo 2025</w:t>
      </w:r>
      <w:r w:rsidR="00962C50">
        <w:rPr>
          <w:rFonts w:ascii="Arial" w:hAnsi="Arial" w:cs="Arial"/>
          <w:b/>
          <w:sz w:val="20"/>
          <w:szCs w:val="20"/>
          <w:lang w:val="es-CR"/>
        </w:rPr>
        <w:t>.</w:t>
      </w:r>
    </w:p>
    <w:p w14:paraId="062CF416" w14:textId="50BD0986" w:rsidR="00431235" w:rsidRDefault="00360DB1" w:rsidP="00D30FF5">
      <w:pPr>
        <w:pStyle w:val="Sinespaciado"/>
        <w:rPr>
          <w:rFonts w:ascii="Arial" w:hAnsi="Arial" w:cs="Arial"/>
          <w:b/>
          <w:sz w:val="20"/>
          <w:szCs w:val="20"/>
          <w:lang w:val="es-CR"/>
        </w:rPr>
      </w:pPr>
      <w:r>
        <w:rPr>
          <w:rFonts w:ascii="Arial" w:hAnsi="Arial" w:cs="Arial"/>
          <w:b/>
          <w:sz w:val="20"/>
          <w:szCs w:val="20"/>
          <w:lang w:val="es-CR"/>
        </w:rPr>
        <w:t>Servicios compartidos</w:t>
      </w:r>
    </w:p>
    <w:p w14:paraId="7F23341D" w14:textId="3C75E52F" w:rsidR="00E02B95" w:rsidRDefault="00E02B95" w:rsidP="00D30FF5">
      <w:pPr>
        <w:pStyle w:val="Sinespaciado"/>
        <w:rPr>
          <w:rFonts w:ascii="Arial" w:hAnsi="Arial" w:cs="Arial"/>
          <w:b/>
          <w:sz w:val="20"/>
          <w:szCs w:val="20"/>
          <w:lang w:val="es-CR"/>
        </w:rPr>
      </w:pPr>
      <w:r>
        <w:rPr>
          <w:rFonts w:ascii="Arial" w:hAnsi="Arial" w:cs="Arial"/>
          <w:b/>
          <w:sz w:val="20"/>
          <w:szCs w:val="20"/>
          <w:lang w:val="es-CR"/>
        </w:rPr>
        <w:t>Mínimo 2 personas.</w:t>
      </w:r>
    </w:p>
    <w:p w14:paraId="059C9A55" w14:textId="77777777" w:rsidR="008B1270" w:rsidRPr="00B302BC" w:rsidRDefault="00431235" w:rsidP="00D30FF5">
      <w:pPr>
        <w:pStyle w:val="Sinespaciado"/>
        <w:rPr>
          <w:rFonts w:ascii="Arial" w:hAnsi="Arial" w:cs="Arial"/>
          <w:b/>
          <w:lang w:val="es-CR"/>
        </w:rPr>
      </w:pPr>
      <w:r w:rsidRPr="00B302BC">
        <w:rPr>
          <w:rFonts w:ascii="Arial" w:hAnsi="Arial" w:cs="Arial"/>
          <w:b/>
          <w:lang w:val="es-CR"/>
        </w:rPr>
        <w:t xml:space="preserve">                 </w:t>
      </w:r>
    </w:p>
    <w:p w14:paraId="63D9540B" w14:textId="14D62ACB" w:rsidR="00B35530" w:rsidRPr="00B35530" w:rsidRDefault="00B35530" w:rsidP="00B35530">
      <w:pPr>
        <w:jc w:val="both"/>
        <w:rPr>
          <w:rFonts w:ascii="Arial" w:eastAsia="Calibri" w:hAnsi="Arial" w:cs="Arial"/>
          <w:b/>
          <w:bCs/>
          <w:sz w:val="20"/>
          <w:szCs w:val="20"/>
          <w:lang w:val="es-MX"/>
        </w:rPr>
      </w:pPr>
      <w:r w:rsidRPr="00B35530">
        <w:rPr>
          <w:rFonts w:ascii="Arial" w:eastAsia="Calibri" w:hAnsi="Arial" w:cs="Arial"/>
          <w:b/>
          <w:bCs/>
          <w:sz w:val="20"/>
          <w:szCs w:val="20"/>
          <w:lang w:val="es-MX"/>
        </w:rPr>
        <w:t>Dia 1</w:t>
      </w:r>
      <w:r>
        <w:rPr>
          <w:rFonts w:ascii="Arial" w:eastAsia="Calibri" w:hAnsi="Arial" w:cs="Arial"/>
          <w:b/>
          <w:bCs/>
          <w:sz w:val="20"/>
          <w:szCs w:val="20"/>
          <w:lang w:val="es-MX"/>
        </w:rPr>
        <w:t>.</w:t>
      </w:r>
      <w:r w:rsidRPr="00B35530">
        <w:rPr>
          <w:rFonts w:ascii="Arial" w:eastAsia="Calibri" w:hAnsi="Arial" w:cs="Arial"/>
          <w:b/>
          <w:bCs/>
          <w:sz w:val="20"/>
          <w:szCs w:val="20"/>
          <w:lang w:val="es-MX"/>
        </w:rPr>
        <w:t xml:space="preserve">  </w:t>
      </w:r>
      <w:r w:rsidR="00104335" w:rsidRPr="00B35530">
        <w:rPr>
          <w:rFonts w:ascii="Arial" w:eastAsia="Calibri" w:hAnsi="Arial" w:cs="Arial"/>
          <w:b/>
          <w:bCs/>
          <w:sz w:val="20"/>
          <w:szCs w:val="20"/>
          <w:lang w:val="es-MX"/>
        </w:rPr>
        <w:t>ESTAMBUL</w:t>
      </w:r>
    </w:p>
    <w:p w14:paraId="237A076F" w14:textId="67041CB6" w:rsidR="00B35530" w:rsidRPr="00133713" w:rsidRDefault="00962C50" w:rsidP="00B35530">
      <w:pPr>
        <w:jc w:val="both"/>
        <w:rPr>
          <w:rFonts w:ascii="Arial" w:eastAsia="Calibri" w:hAnsi="Arial" w:cs="Arial"/>
          <w:b/>
          <w:bCs/>
          <w:sz w:val="20"/>
          <w:szCs w:val="20"/>
          <w:lang w:val="es-MX"/>
        </w:rPr>
      </w:pPr>
      <w:r>
        <w:rPr>
          <w:rFonts w:ascii="Arial" w:eastAsia="Calibri" w:hAnsi="Arial" w:cs="Arial"/>
          <w:sz w:val="20"/>
          <w:szCs w:val="20"/>
          <w:lang w:val="es-MX"/>
        </w:rPr>
        <w:t>Llegada a Estambul, serás recibido por nuestro corresponsal en destino, posteriormente serás t</w:t>
      </w:r>
      <w:r w:rsidR="00B35530" w:rsidRPr="00B35530">
        <w:rPr>
          <w:rFonts w:ascii="Arial" w:eastAsia="Calibri" w:hAnsi="Arial" w:cs="Arial"/>
          <w:sz w:val="20"/>
          <w:szCs w:val="20"/>
          <w:lang w:val="es-MX"/>
        </w:rPr>
        <w:t xml:space="preserve">raslado </w:t>
      </w:r>
      <w:r>
        <w:rPr>
          <w:rFonts w:ascii="Arial" w:eastAsia="Calibri" w:hAnsi="Arial" w:cs="Arial"/>
          <w:sz w:val="20"/>
          <w:szCs w:val="20"/>
          <w:lang w:val="es-MX"/>
        </w:rPr>
        <w:t>al h</w:t>
      </w:r>
      <w:r w:rsidR="00B35530" w:rsidRPr="00B35530">
        <w:rPr>
          <w:rFonts w:ascii="Arial" w:eastAsia="Calibri" w:hAnsi="Arial" w:cs="Arial"/>
          <w:sz w:val="20"/>
          <w:szCs w:val="20"/>
          <w:lang w:val="es-MX"/>
        </w:rPr>
        <w:t xml:space="preserve">otel. </w:t>
      </w:r>
      <w:r w:rsidR="00B35530" w:rsidRPr="00133713">
        <w:rPr>
          <w:rFonts w:ascii="Arial" w:eastAsia="Calibri" w:hAnsi="Arial" w:cs="Arial"/>
          <w:b/>
          <w:bCs/>
          <w:sz w:val="20"/>
          <w:szCs w:val="20"/>
          <w:lang w:val="es-MX"/>
        </w:rPr>
        <w:t>Alojamiento</w:t>
      </w:r>
      <w:r w:rsidR="006B4D0B">
        <w:rPr>
          <w:rFonts w:ascii="Arial" w:eastAsia="Calibri" w:hAnsi="Arial" w:cs="Arial"/>
          <w:b/>
          <w:bCs/>
          <w:sz w:val="20"/>
          <w:szCs w:val="20"/>
          <w:lang w:val="es-MX"/>
        </w:rPr>
        <w:t xml:space="preserve"> en el hotel</w:t>
      </w:r>
      <w:r>
        <w:rPr>
          <w:rFonts w:ascii="Arial" w:eastAsia="Calibri" w:hAnsi="Arial" w:cs="Arial"/>
          <w:b/>
          <w:bCs/>
          <w:sz w:val="20"/>
          <w:szCs w:val="20"/>
          <w:lang w:val="es-MX"/>
        </w:rPr>
        <w:t>.</w:t>
      </w:r>
    </w:p>
    <w:p w14:paraId="1B7BF435" w14:textId="77777777" w:rsidR="00B35530" w:rsidRPr="00B35530" w:rsidRDefault="00B35530" w:rsidP="00B35530">
      <w:pPr>
        <w:jc w:val="both"/>
        <w:rPr>
          <w:rFonts w:ascii="Arial" w:eastAsia="Calibri" w:hAnsi="Arial" w:cs="Arial"/>
          <w:sz w:val="20"/>
          <w:szCs w:val="20"/>
          <w:lang w:val="es-MX"/>
        </w:rPr>
      </w:pPr>
    </w:p>
    <w:p w14:paraId="7D5468A5" w14:textId="42C7C263" w:rsidR="00B35530" w:rsidRPr="009B6826" w:rsidRDefault="00B35530" w:rsidP="00B35530">
      <w:pPr>
        <w:jc w:val="both"/>
        <w:rPr>
          <w:rFonts w:ascii="Arial" w:eastAsia="Calibri" w:hAnsi="Arial" w:cs="Arial"/>
          <w:b/>
          <w:bCs/>
          <w:sz w:val="20"/>
          <w:szCs w:val="20"/>
          <w:lang w:val="es-MX"/>
        </w:rPr>
      </w:pPr>
      <w:r w:rsidRPr="009B6826">
        <w:rPr>
          <w:rFonts w:ascii="Arial" w:eastAsia="Calibri" w:hAnsi="Arial" w:cs="Arial"/>
          <w:b/>
          <w:bCs/>
          <w:sz w:val="20"/>
          <w:szCs w:val="20"/>
          <w:lang w:val="es-MX"/>
        </w:rPr>
        <w:t>Dia 2. </w:t>
      </w:r>
      <w:r w:rsidR="00104335" w:rsidRPr="009B6826">
        <w:rPr>
          <w:rFonts w:ascii="Arial" w:eastAsia="Calibri" w:hAnsi="Arial" w:cs="Arial"/>
          <w:b/>
          <w:bCs/>
          <w:sz w:val="20"/>
          <w:szCs w:val="20"/>
          <w:lang w:val="es-MX"/>
        </w:rPr>
        <w:t>ESTAMBUL</w:t>
      </w:r>
      <w:r w:rsidR="001814E2" w:rsidRPr="009B6826">
        <w:rPr>
          <w:rFonts w:ascii="Arial" w:eastAsia="Calibri" w:hAnsi="Arial" w:cs="Arial"/>
          <w:b/>
          <w:bCs/>
          <w:sz w:val="20"/>
          <w:szCs w:val="20"/>
          <w:lang w:val="es-MX"/>
        </w:rPr>
        <w:t xml:space="preserve"> (</w:t>
      </w:r>
      <w:r w:rsidR="009B6826" w:rsidRPr="009B6826">
        <w:rPr>
          <w:rFonts w:ascii="Arial" w:eastAsia="Calibri" w:hAnsi="Arial" w:cs="Arial"/>
          <w:b/>
          <w:bCs/>
          <w:sz w:val="20"/>
          <w:szCs w:val="20"/>
          <w:lang w:val="es-MX"/>
        </w:rPr>
        <w:t>VISITA A SOLIMÁN EL MAGNÍFICO</w:t>
      </w:r>
      <w:r w:rsidR="001814E2" w:rsidRPr="009B6826">
        <w:rPr>
          <w:rFonts w:ascii="Arial" w:eastAsia="Calibri" w:hAnsi="Arial" w:cs="Arial"/>
          <w:b/>
          <w:bCs/>
          <w:sz w:val="20"/>
          <w:szCs w:val="20"/>
          <w:lang w:val="es-MX"/>
        </w:rPr>
        <w:t>)</w:t>
      </w:r>
    </w:p>
    <w:p w14:paraId="05452F2E" w14:textId="0A264497" w:rsidR="009B6826" w:rsidRPr="00315981" w:rsidRDefault="0098610E" w:rsidP="00B35530">
      <w:pPr>
        <w:jc w:val="both"/>
        <w:rPr>
          <w:rFonts w:ascii="Arial" w:hAnsi="Arial" w:cs="Arial"/>
          <w:b/>
          <w:bCs/>
          <w:color w:val="0D0D0D" w:themeColor="text1" w:themeTint="F2"/>
          <w:sz w:val="20"/>
          <w:szCs w:val="20"/>
        </w:rPr>
      </w:pPr>
      <w:r w:rsidRPr="0098610E">
        <w:rPr>
          <w:rStyle w:val="Textoennegrita"/>
          <w:rFonts w:ascii="Arial" w:hAnsi="Arial" w:cs="Arial"/>
          <w:color w:val="0D0D0D" w:themeColor="text1" w:themeTint="F2"/>
          <w:sz w:val="20"/>
          <w:szCs w:val="20"/>
        </w:rPr>
        <w:t>Desayuno en el hotel.</w:t>
      </w:r>
      <w:r w:rsidRPr="0098610E">
        <w:rPr>
          <w:rFonts w:ascii="Arial" w:hAnsi="Arial" w:cs="Arial"/>
          <w:color w:val="0D0D0D" w:themeColor="text1" w:themeTint="F2"/>
          <w:sz w:val="20"/>
          <w:szCs w:val="20"/>
        </w:rPr>
        <w:t xml:space="preserve"> Comenzaremos el día con la visita a la </w:t>
      </w:r>
      <w:r w:rsidRPr="0098610E">
        <w:rPr>
          <w:rFonts w:ascii="Arial" w:hAnsi="Arial" w:cs="Arial"/>
          <w:b/>
          <w:bCs/>
          <w:color w:val="0D0D0D" w:themeColor="text1" w:themeTint="F2"/>
          <w:sz w:val="20"/>
          <w:szCs w:val="20"/>
        </w:rPr>
        <w:t>Mezquita de Solimán el Magnífico</w:t>
      </w:r>
      <w:r w:rsidRPr="0098610E">
        <w:rPr>
          <w:rFonts w:ascii="Arial" w:hAnsi="Arial" w:cs="Arial"/>
          <w:color w:val="0D0D0D" w:themeColor="text1" w:themeTint="F2"/>
          <w:sz w:val="20"/>
          <w:szCs w:val="20"/>
        </w:rPr>
        <w:t xml:space="preserve">, situada en la tercera colina de Estambul, ofreciendo una de las vistas más icónicas de la ciudad. Esta majestuosa obra fue diseñada por el renombrado arquitecto imperial Sinan, por encargo del sultán Solimán el Magnífico. Tras la visita, dispondrá de tiempo libre para explorar la ciudad por su cuenta o, de </w:t>
      </w:r>
      <w:r w:rsidRPr="00315981">
        <w:rPr>
          <w:rFonts w:ascii="Arial" w:hAnsi="Arial" w:cs="Arial"/>
          <w:b/>
          <w:bCs/>
          <w:color w:val="0D0D0D" w:themeColor="text1" w:themeTint="F2"/>
          <w:sz w:val="20"/>
          <w:szCs w:val="20"/>
        </w:rPr>
        <w:t>manera opcional</w:t>
      </w:r>
      <w:r w:rsidRPr="00315981">
        <w:rPr>
          <w:rFonts w:ascii="Arial" w:hAnsi="Arial" w:cs="Arial"/>
          <w:color w:val="0D0D0D" w:themeColor="text1" w:themeTint="F2"/>
          <w:sz w:val="20"/>
          <w:szCs w:val="20"/>
        </w:rPr>
        <w:t xml:space="preserve">, </w:t>
      </w:r>
      <w:r w:rsidRPr="00315981">
        <w:rPr>
          <w:rFonts w:ascii="Arial" w:hAnsi="Arial" w:cs="Arial"/>
          <w:b/>
          <w:bCs/>
          <w:color w:val="3333FF"/>
          <w:sz w:val="20"/>
          <w:szCs w:val="20"/>
        </w:rPr>
        <w:t xml:space="preserve">contratar la visita a la parte histórica de Estambul (incluida si se adquiere el </w:t>
      </w:r>
      <w:r w:rsidRPr="00315981">
        <w:rPr>
          <w:rStyle w:val="nfasis"/>
          <w:rFonts w:ascii="Arial" w:hAnsi="Arial" w:cs="Arial"/>
          <w:b/>
          <w:bCs/>
          <w:i w:val="0"/>
          <w:iCs w:val="0"/>
          <w:color w:val="3333FF"/>
          <w:sz w:val="20"/>
          <w:szCs w:val="20"/>
        </w:rPr>
        <w:t>Travel Shop Pack</w:t>
      </w:r>
      <w:r w:rsidRPr="00315981">
        <w:rPr>
          <w:rFonts w:ascii="Arial" w:hAnsi="Arial" w:cs="Arial"/>
          <w:b/>
          <w:bCs/>
          <w:color w:val="3333FF"/>
          <w:sz w:val="20"/>
          <w:szCs w:val="20"/>
        </w:rPr>
        <w:t>).</w:t>
      </w:r>
      <w:r w:rsidRPr="00315981">
        <w:rPr>
          <w:rFonts w:ascii="Arial" w:hAnsi="Arial" w:cs="Arial"/>
          <w:color w:val="0D0D0D" w:themeColor="text1" w:themeTint="F2"/>
          <w:sz w:val="20"/>
          <w:szCs w:val="20"/>
        </w:rPr>
        <w:t xml:space="preserve"> En esta excursión opcional, podrá descubrir Santa Sofía, joya del arte bizantino, el </w:t>
      </w:r>
      <w:r w:rsidRPr="00315981">
        <w:rPr>
          <w:rFonts w:ascii="Arial" w:hAnsi="Arial" w:cs="Arial"/>
          <w:b/>
          <w:bCs/>
          <w:color w:val="0D0D0D" w:themeColor="text1" w:themeTint="F2"/>
          <w:sz w:val="20"/>
          <w:szCs w:val="20"/>
        </w:rPr>
        <w:t>Palacio de Topkapi</w:t>
      </w:r>
      <w:r w:rsidRPr="00315981">
        <w:rPr>
          <w:rFonts w:ascii="Arial" w:hAnsi="Arial" w:cs="Arial"/>
          <w:color w:val="0D0D0D" w:themeColor="text1" w:themeTint="F2"/>
          <w:sz w:val="20"/>
          <w:szCs w:val="20"/>
        </w:rPr>
        <w:t xml:space="preserve">, residencia de los sultanes otomanos durante siglos, y disfrutar de un </w:t>
      </w:r>
      <w:r w:rsidRPr="00315981">
        <w:rPr>
          <w:rFonts w:ascii="Arial" w:hAnsi="Arial" w:cs="Arial"/>
          <w:b/>
          <w:bCs/>
          <w:color w:val="0D0D0D" w:themeColor="text1" w:themeTint="F2"/>
          <w:sz w:val="20"/>
          <w:szCs w:val="20"/>
        </w:rPr>
        <w:t>almuerzo típico</w:t>
      </w:r>
      <w:r w:rsidRPr="00315981">
        <w:rPr>
          <w:rFonts w:ascii="Arial" w:hAnsi="Arial" w:cs="Arial"/>
          <w:color w:val="0D0D0D" w:themeColor="text1" w:themeTint="F2"/>
          <w:sz w:val="20"/>
          <w:szCs w:val="20"/>
        </w:rPr>
        <w:t xml:space="preserve"> en un restaurante local en Sultanahmet. Posteriormente, visitaremos la </w:t>
      </w:r>
      <w:r w:rsidRPr="00315981">
        <w:rPr>
          <w:rFonts w:ascii="Arial" w:hAnsi="Arial" w:cs="Arial"/>
          <w:b/>
          <w:bCs/>
          <w:color w:val="0D0D0D" w:themeColor="text1" w:themeTint="F2"/>
          <w:sz w:val="20"/>
          <w:szCs w:val="20"/>
        </w:rPr>
        <w:t>Mezquita Azul y el Hipódromo</w:t>
      </w:r>
      <w:r w:rsidRPr="00315981">
        <w:rPr>
          <w:rFonts w:ascii="Arial" w:hAnsi="Arial" w:cs="Arial"/>
          <w:color w:val="0D0D0D" w:themeColor="text1" w:themeTint="F2"/>
          <w:sz w:val="20"/>
          <w:szCs w:val="20"/>
        </w:rPr>
        <w:t xml:space="preserve">, donde se encuentran monumentos históricos como el Obelisco de Teodosio y la Columna Serpentina. Para concluir la jornada, visitaremos el famoso </w:t>
      </w:r>
      <w:r w:rsidRPr="00315981">
        <w:rPr>
          <w:rFonts w:ascii="Arial" w:hAnsi="Arial" w:cs="Arial"/>
          <w:b/>
          <w:bCs/>
          <w:color w:val="0D0D0D" w:themeColor="text1" w:themeTint="F2"/>
          <w:sz w:val="20"/>
          <w:szCs w:val="20"/>
        </w:rPr>
        <w:t>Gran Bazar</w:t>
      </w:r>
      <w:r w:rsidRPr="00315981">
        <w:rPr>
          <w:rFonts w:ascii="Arial" w:hAnsi="Arial" w:cs="Arial"/>
          <w:color w:val="0D0D0D" w:themeColor="text1" w:themeTint="F2"/>
          <w:sz w:val="20"/>
          <w:szCs w:val="20"/>
        </w:rPr>
        <w:t xml:space="preserve">, con tiempo libre para recorrer sus más de cuatro mil tiendas. </w:t>
      </w:r>
      <w:r w:rsidRPr="00315981">
        <w:rPr>
          <w:rFonts w:ascii="Arial" w:hAnsi="Arial" w:cs="Arial"/>
          <w:b/>
          <w:bCs/>
          <w:color w:val="0D0D0D" w:themeColor="text1" w:themeTint="F2"/>
          <w:sz w:val="20"/>
          <w:szCs w:val="20"/>
        </w:rPr>
        <w:t>Alojamiento en el hotel.</w:t>
      </w:r>
    </w:p>
    <w:p w14:paraId="7921FAD7" w14:textId="77777777" w:rsidR="0098610E" w:rsidRPr="00315981" w:rsidRDefault="0098610E" w:rsidP="00B35530">
      <w:pPr>
        <w:jc w:val="both"/>
        <w:rPr>
          <w:rFonts w:ascii="Arial" w:hAnsi="Arial" w:cs="Arial"/>
          <w:sz w:val="20"/>
          <w:szCs w:val="20"/>
        </w:rPr>
      </w:pPr>
    </w:p>
    <w:p w14:paraId="54C335A1" w14:textId="72F46639" w:rsidR="00B35530" w:rsidRPr="00315981" w:rsidRDefault="00B35530" w:rsidP="00B35530">
      <w:pPr>
        <w:jc w:val="both"/>
        <w:rPr>
          <w:rFonts w:ascii="Arial" w:eastAsia="Calibri" w:hAnsi="Arial" w:cs="Arial"/>
          <w:b/>
          <w:bCs/>
          <w:sz w:val="20"/>
          <w:szCs w:val="20"/>
          <w:lang w:val="es-MX"/>
        </w:rPr>
      </w:pPr>
      <w:r w:rsidRPr="00315981">
        <w:rPr>
          <w:rFonts w:ascii="Arial" w:eastAsia="Calibri" w:hAnsi="Arial" w:cs="Arial"/>
          <w:b/>
          <w:bCs/>
          <w:sz w:val="20"/>
          <w:szCs w:val="20"/>
          <w:lang w:val="es-MX"/>
        </w:rPr>
        <w:t>Dia 3. </w:t>
      </w:r>
      <w:r w:rsidR="00104335" w:rsidRPr="00315981">
        <w:rPr>
          <w:rFonts w:ascii="Arial" w:eastAsia="Calibri" w:hAnsi="Arial" w:cs="Arial"/>
          <w:b/>
          <w:bCs/>
          <w:sz w:val="20"/>
          <w:szCs w:val="20"/>
          <w:lang w:val="es-MX"/>
        </w:rPr>
        <w:t xml:space="preserve">ESTAMBUL </w:t>
      </w:r>
      <w:r w:rsidR="00D70512" w:rsidRPr="00315981">
        <w:rPr>
          <w:rFonts w:ascii="Arial" w:eastAsia="Calibri" w:hAnsi="Arial" w:cs="Arial"/>
          <w:b/>
          <w:bCs/>
          <w:sz w:val="20"/>
          <w:szCs w:val="20"/>
          <w:lang w:val="es-MX"/>
        </w:rPr>
        <w:t>(</w:t>
      </w:r>
      <w:r w:rsidR="003F7DBB" w:rsidRPr="00315981">
        <w:rPr>
          <w:rFonts w:ascii="Arial" w:eastAsia="Calibri" w:hAnsi="Arial" w:cs="Arial"/>
          <w:b/>
          <w:bCs/>
          <w:sz w:val="20"/>
          <w:szCs w:val="20"/>
          <w:lang w:val="es-MX"/>
        </w:rPr>
        <w:t xml:space="preserve">PASEO EN BARCO POR EL BÓSFORO Y </w:t>
      </w:r>
      <w:r w:rsidR="00A92C2D" w:rsidRPr="00315981">
        <w:rPr>
          <w:rFonts w:ascii="Arial" w:eastAsia="Calibri" w:hAnsi="Arial" w:cs="Arial"/>
          <w:b/>
          <w:bCs/>
          <w:sz w:val="20"/>
          <w:szCs w:val="20"/>
          <w:lang w:val="es-MX"/>
        </w:rPr>
        <w:t>BAZAR DE ESPECIAS</w:t>
      </w:r>
      <w:r w:rsidR="003F7DBB" w:rsidRPr="00315981">
        <w:rPr>
          <w:rFonts w:ascii="Arial" w:eastAsia="Calibri" w:hAnsi="Arial" w:cs="Arial"/>
          <w:b/>
          <w:bCs/>
          <w:sz w:val="20"/>
          <w:szCs w:val="20"/>
          <w:lang w:val="es-MX"/>
        </w:rPr>
        <w:t>)</w:t>
      </w:r>
    </w:p>
    <w:p w14:paraId="2E11F445" w14:textId="0918C7BD" w:rsidR="00B35530" w:rsidRPr="00315981" w:rsidRDefault="00A92C2D" w:rsidP="00B35530">
      <w:pPr>
        <w:jc w:val="both"/>
        <w:rPr>
          <w:rFonts w:ascii="Arial" w:hAnsi="Arial" w:cs="Arial"/>
          <w:b/>
          <w:bCs/>
          <w:color w:val="000000" w:themeColor="text1"/>
          <w:sz w:val="20"/>
          <w:szCs w:val="20"/>
        </w:rPr>
      </w:pPr>
      <w:r w:rsidRPr="00315981">
        <w:rPr>
          <w:rFonts w:ascii="Arial" w:hAnsi="Arial" w:cs="Arial"/>
          <w:b/>
          <w:bCs/>
          <w:sz w:val="20"/>
          <w:szCs w:val="20"/>
        </w:rPr>
        <w:t>Desayuno en el hotel.</w:t>
      </w:r>
      <w:r w:rsidRPr="00315981">
        <w:rPr>
          <w:rFonts w:ascii="Arial" w:hAnsi="Arial" w:cs="Arial"/>
          <w:sz w:val="20"/>
          <w:szCs w:val="20"/>
        </w:rPr>
        <w:t xml:space="preserve"> Realizaremos un paseo en </w:t>
      </w:r>
      <w:r w:rsidRPr="00315981">
        <w:rPr>
          <w:rFonts w:ascii="Arial" w:hAnsi="Arial" w:cs="Arial"/>
          <w:b/>
          <w:bCs/>
          <w:sz w:val="20"/>
          <w:szCs w:val="20"/>
        </w:rPr>
        <w:t>barco por el Bósforo</w:t>
      </w:r>
      <w:r w:rsidRPr="00315981">
        <w:rPr>
          <w:rFonts w:ascii="Arial" w:hAnsi="Arial" w:cs="Arial"/>
          <w:sz w:val="20"/>
          <w:szCs w:val="20"/>
        </w:rPr>
        <w:t xml:space="preserve">, el canal que separa Europa de Asia. Durante el recorrido, disfrutaremos de las vistas de los palacios de los sultanes y las antiguas casas de madera. A continuación, visitaremos el </w:t>
      </w:r>
      <w:r w:rsidRPr="00315981">
        <w:rPr>
          <w:rFonts w:ascii="Arial" w:hAnsi="Arial" w:cs="Arial"/>
          <w:b/>
          <w:bCs/>
          <w:sz w:val="20"/>
          <w:szCs w:val="20"/>
        </w:rPr>
        <w:t>Bazar de las Especias</w:t>
      </w:r>
      <w:r w:rsidRPr="00315981">
        <w:rPr>
          <w:rFonts w:ascii="Arial" w:hAnsi="Arial" w:cs="Arial"/>
          <w:sz w:val="20"/>
          <w:szCs w:val="20"/>
        </w:rPr>
        <w:t xml:space="preserve">, un vibrante mercado que ha sido un centro de comercio durante más de cinco siglos. Después, tendrá tiempo libre para disfrutar del bazar. Por la tarde, podrá optar por una </w:t>
      </w:r>
      <w:r w:rsidRPr="00315981">
        <w:rPr>
          <w:rFonts w:ascii="Arial" w:hAnsi="Arial" w:cs="Arial"/>
          <w:b/>
          <w:bCs/>
          <w:sz w:val="20"/>
          <w:szCs w:val="20"/>
        </w:rPr>
        <w:t>excursión opcional</w:t>
      </w:r>
      <w:r w:rsidRPr="00315981">
        <w:rPr>
          <w:rFonts w:ascii="Arial" w:hAnsi="Arial" w:cs="Arial"/>
          <w:sz w:val="20"/>
          <w:szCs w:val="20"/>
        </w:rPr>
        <w:t xml:space="preserve"> </w:t>
      </w:r>
      <w:r w:rsidRPr="00315981">
        <w:rPr>
          <w:rFonts w:ascii="Arial" w:hAnsi="Arial" w:cs="Arial"/>
          <w:b/>
          <w:bCs/>
          <w:color w:val="3333FF"/>
          <w:sz w:val="20"/>
          <w:szCs w:val="20"/>
        </w:rPr>
        <w:t xml:space="preserve">a la parte asiática de la ciudad, incluyendo una visita al Palacio de </w:t>
      </w:r>
      <w:proofErr w:type="spellStart"/>
      <w:r w:rsidRPr="00315981">
        <w:rPr>
          <w:rFonts w:ascii="Arial" w:hAnsi="Arial" w:cs="Arial"/>
          <w:b/>
          <w:bCs/>
          <w:color w:val="3333FF"/>
          <w:sz w:val="20"/>
          <w:szCs w:val="20"/>
        </w:rPr>
        <w:t>Beylerbeyi</w:t>
      </w:r>
      <w:proofErr w:type="spellEnd"/>
      <w:r w:rsidRPr="00315981">
        <w:rPr>
          <w:rFonts w:ascii="Arial" w:hAnsi="Arial" w:cs="Arial"/>
          <w:b/>
          <w:bCs/>
          <w:color w:val="3333FF"/>
          <w:sz w:val="20"/>
          <w:szCs w:val="20"/>
        </w:rPr>
        <w:t xml:space="preserve"> con almuerzo</w:t>
      </w:r>
      <w:r w:rsidRPr="00315981">
        <w:rPr>
          <w:rFonts w:ascii="Arial" w:hAnsi="Arial" w:cs="Arial"/>
          <w:sz w:val="20"/>
          <w:szCs w:val="20"/>
        </w:rPr>
        <w:t xml:space="preserve"> </w:t>
      </w:r>
      <w:r w:rsidRPr="00315981">
        <w:rPr>
          <w:rFonts w:ascii="Arial" w:hAnsi="Arial" w:cs="Arial"/>
          <w:b/>
          <w:bCs/>
          <w:color w:val="3333FF"/>
          <w:sz w:val="20"/>
          <w:szCs w:val="20"/>
        </w:rPr>
        <w:t xml:space="preserve">(incluida si se adquiere el </w:t>
      </w:r>
      <w:r w:rsidRPr="00315981">
        <w:rPr>
          <w:rStyle w:val="nfasis"/>
          <w:rFonts w:ascii="Arial" w:hAnsi="Arial" w:cs="Arial"/>
          <w:b/>
          <w:bCs/>
          <w:i w:val="0"/>
          <w:iCs w:val="0"/>
          <w:color w:val="3333FF"/>
          <w:sz w:val="20"/>
          <w:szCs w:val="20"/>
        </w:rPr>
        <w:t>Travel Shop Pack</w:t>
      </w:r>
      <w:r w:rsidRPr="00315981">
        <w:rPr>
          <w:rFonts w:ascii="Arial" w:hAnsi="Arial" w:cs="Arial"/>
          <w:b/>
          <w:bCs/>
          <w:color w:val="3333FF"/>
          <w:sz w:val="20"/>
          <w:szCs w:val="20"/>
        </w:rPr>
        <w:t>).</w:t>
      </w:r>
      <w:r w:rsidRPr="00315981">
        <w:rPr>
          <w:rFonts w:ascii="Arial" w:hAnsi="Arial" w:cs="Arial"/>
          <w:sz w:val="20"/>
          <w:szCs w:val="20"/>
        </w:rPr>
        <w:t xml:space="preserve"> Terminaremos el día en la </w:t>
      </w:r>
      <w:r w:rsidRPr="00315981">
        <w:rPr>
          <w:rFonts w:ascii="Arial" w:hAnsi="Arial" w:cs="Arial"/>
          <w:b/>
          <w:bCs/>
          <w:sz w:val="20"/>
          <w:szCs w:val="20"/>
        </w:rPr>
        <w:t xml:space="preserve">Colina de </w:t>
      </w:r>
      <w:r w:rsidR="00C52004" w:rsidRPr="00315981">
        <w:rPr>
          <w:rFonts w:ascii="Arial" w:hAnsi="Arial" w:cs="Arial"/>
          <w:b/>
          <w:bCs/>
          <w:sz w:val="20"/>
          <w:szCs w:val="20"/>
        </w:rPr>
        <w:t>Camlica</w:t>
      </w:r>
      <w:r w:rsidRPr="00315981">
        <w:rPr>
          <w:rFonts w:ascii="Arial" w:hAnsi="Arial" w:cs="Arial"/>
          <w:sz w:val="20"/>
          <w:szCs w:val="20"/>
        </w:rPr>
        <w:t xml:space="preserve">, el punto más alto de Estambul, que ofrece vistas panorámicas de ambos lados de la ciudad. </w:t>
      </w:r>
      <w:r w:rsidRPr="00315981">
        <w:rPr>
          <w:rFonts w:ascii="Arial" w:hAnsi="Arial" w:cs="Arial"/>
          <w:b/>
          <w:bCs/>
          <w:sz w:val="20"/>
          <w:szCs w:val="20"/>
        </w:rPr>
        <w:t>Alojamiento en el hotel</w:t>
      </w:r>
      <w:r w:rsidRPr="00315981">
        <w:rPr>
          <w:rFonts w:ascii="Arial" w:hAnsi="Arial" w:cs="Arial"/>
          <w:sz w:val="20"/>
          <w:szCs w:val="20"/>
        </w:rPr>
        <w:t>.</w:t>
      </w:r>
    </w:p>
    <w:p w14:paraId="316EC2D5" w14:textId="01352F1D" w:rsidR="00A92C2D" w:rsidRPr="00315981" w:rsidRDefault="00A92C2D" w:rsidP="00B35530">
      <w:pPr>
        <w:jc w:val="both"/>
        <w:rPr>
          <w:rFonts w:ascii="Arial" w:hAnsi="Arial" w:cs="Arial"/>
          <w:b/>
          <w:bCs/>
          <w:color w:val="000000" w:themeColor="text1"/>
          <w:sz w:val="20"/>
          <w:szCs w:val="20"/>
        </w:rPr>
      </w:pPr>
    </w:p>
    <w:p w14:paraId="157DC55A" w14:textId="77777777" w:rsidR="00C52004" w:rsidRPr="00315981" w:rsidRDefault="00B35530" w:rsidP="00C52004">
      <w:pPr>
        <w:jc w:val="both"/>
        <w:rPr>
          <w:rFonts w:ascii="Arial" w:eastAsia="Calibri" w:hAnsi="Arial" w:cs="Arial"/>
          <w:b/>
          <w:bCs/>
          <w:sz w:val="20"/>
          <w:szCs w:val="20"/>
          <w:lang w:val="es-MX"/>
        </w:rPr>
      </w:pPr>
      <w:r w:rsidRPr="00315981">
        <w:rPr>
          <w:rFonts w:ascii="Arial" w:eastAsia="Calibri" w:hAnsi="Arial" w:cs="Arial"/>
          <w:b/>
          <w:bCs/>
          <w:sz w:val="20"/>
          <w:szCs w:val="20"/>
          <w:lang w:val="es-MX"/>
        </w:rPr>
        <w:t xml:space="preserve">Dia 4.  </w:t>
      </w:r>
      <w:r w:rsidR="003F7DBB" w:rsidRPr="00315981">
        <w:rPr>
          <w:rFonts w:ascii="Arial" w:eastAsia="Calibri" w:hAnsi="Arial" w:cs="Arial"/>
          <w:b/>
          <w:bCs/>
          <w:sz w:val="20"/>
          <w:szCs w:val="20"/>
          <w:lang w:val="es-MX"/>
        </w:rPr>
        <w:t xml:space="preserve">ESTAMBUL - </w:t>
      </w:r>
      <w:r w:rsidR="00104335" w:rsidRPr="00315981">
        <w:rPr>
          <w:rFonts w:ascii="Arial" w:eastAsia="Calibri" w:hAnsi="Arial" w:cs="Arial"/>
          <w:b/>
          <w:bCs/>
          <w:sz w:val="20"/>
          <w:szCs w:val="20"/>
          <w:lang w:val="es-MX"/>
        </w:rPr>
        <w:t xml:space="preserve">ANKARA </w:t>
      </w:r>
    </w:p>
    <w:p w14:paraId="16A17F59" w14:textId="6A2BF518" w:rsidR="00C52004" w:rsidRPr="00315981" w:rsidRDefault="00C52004" w:rsidP="00C52004">
      <w:pPr>
        <w:jc w:val="both"/>
        <w:rPr>
          <w:rFonts w:ascii="Arial" w:eastAsia="Calibri" w:hAnsi="Arial" w:cs="Arial"/>
          <w:sz w:val="20"/>
          <w:szCs w:val="20"/>
          <w:lang w:val="es-MX"/>
        </w:rPr>
      </w:pPr>
      <w:r w:rsidRPr="00315981">
        <w:rPr>
          <w:rFonts w:ascii="Arial" w:hAnsi="Arial" w:cs="Arial"/>
          <w:b/>
          <w:bCs/>
          <w:sz w:val="20"/>
          <w:szCs w:val="20"/>
        </w:rPr>
        <w:t>Desayuno en el hotel.</w:t>
      </w:r>
      <w:r w:rsidRPr="00315981">
        <w:rPr>
          <w:rFonts w:ascii="Arial" w:hAnsi="Arial" w:cs="Arial"/>
          <w:sz w:val="20"/>
          <w:szCs w:val="20"/>
        </w:rPr>
        <w:t xml:space="preserve"> Salida hacia </w:t>
      </w:r>
      <w:r w:rsidRPr="00315981">
        <w:rPr>
          <w:rFonts w:ascii="Arial" w:hAnsi="Arial" w:cs="Arial"/>
          <w:b/>
          <w:bCs/>
          <w:sz w:val="20"/>
          <w:szCs w:val="20"/>
        </w:rPr>
        <w:t>Ankara</w:t>
      </w:r>
      <w:r w:rsidRPr="00315981">
        <w:rPr>
          <w:rFonts w:ascii="Arial" w:hAnsi="Arial" w:cs="Arial"/>
          <w:sz w:val="20"/>
          <w:szCs w:val="20"/>
        </w:rPr>
        <w:t xml:space="preserve">, cruzando las </w:t>
      </w:r>
      <w:r w:rsidRPr="00315981">
        <w:rPr>
          <w:rFonts w:ascii="Arial" w:hAnsi="Arial" w:cs="Arial"/>
          <w:b/>
          <w:bCs/>
          <w:sz w:val="20"/>
          <w:szCs w:val="20"/>
        </w:rPr>
        <w:t>montañas de Bolu</w:t>
      </w:r>
      <w:r w:rsidRPr="00315981">
        <w:rPr>
          <w:rFonts w:ascii="Arial" w:hAnsi="Arial" w:cs="Arial"/>
          <w:sz w:val="20"/>
          <w:szCs w:val="20"/>
        </w:rPr>
        <w:t xml:space="preserve">. A la llegada, realizaremos una </w:t>
      </w:r>
      <w:r w:rsidRPr="00315981">
        <w:rPr>
          <w:rFonts w:ascii="Arial" w:hAnsi="Arial" w:cs="Arial"/>
          <w:b/>
          <w:bCs/>
          <w:sz w:val="20"/>
          <w:szCs w:val="20"/>
        </w:rPr>
        <w:t>visita panorámica</w:t>
      </w:r>
      <w:r w:rsidRPr="00315981">
        <w:rPr>
          <w:rFonts w:ascii="Arial" w:hAnsi="Arial" w:cs="Arial"/>
          <w:sz w:val="20"/>
          <w:szCs w:val="20"/>
        </w:rPr>
        <w:t xml:space="preserve"> de la capital turca, una ciudad moderna impregnada de historia y cultura. Visitaremos el </w:t>
      </w:r>
      <w:r w:rsidRPr="00315981">
        <w:rPr>
          <w:rFonts w:ascii="Arial" w:hAnsi="Arial" w:cs="Arial"/>
          <w:b/>
          <w:bCs/>
          <w:sz w:val="20"/>
          <w:szCs w:val="20"/>
        </w:rPr>
        <w:t xml:space="preserve">Mausoleo de </w:t>
      </w:r>
      <w:proofErr w:type="spellStart"/>
      <w:r w:rsidRPr="00315981">
        <w:rPr>
          <w:rFonts w:ascii="Arial" w:hAnsi="Arial" w:cs="Arial"/>
          <w:b/>
          <w:bCs/>
          <w:sz w:val="20"/>
          <w:szCs w:val="20"/>
        </w:rPr>
        <w:t>Anitkabir</w:t>
      </w:r>
      <w:proofErr w:type="spellEnd"/>
      <w:r w:rsidRPr="00315981">
        <w:rPr>
          <w:rFonts w:ascii="Arial" w:hAnsi="Arial" w:cs="Arial"/>
          <w:sz w:val="20"/>
          <w:szCs w:val="20"/>
        </w:rPr>
        <w:t xml:space="preserve">, lugar de descanso del fundador de la República Turca. </w:t>
      </w:r>
      <w:r w:rsidRPr="00315981">
        <w:rPr>
          <w:rFonts w:ascii="Arial" w:hAnsi="Arial" w:cs="Arial"/>
          <w:b/>
          <w:bCs/>
          <w:sz w:val="20"/>
          <w:szCs w:val="20"/>
        </w:rPr>
        <w:t>Cena y alojamiento en el hotel.</w:t>
      </w:r>
    </w:p>
    <w:p w14:paraId="5603AFE8" w14:textId="687CEE8C" w:rsidR="00B35530" w:rsidRPr="00315981" w:rsidRDefault="00B35530" w:rsidP="00B35530">
      <w:pPr>
        <w:jc w:val="both"/>
        <w:rPr>
          <w:rFonts w:ascii="Arial" w:hAnsi="Arial" w:cs="Arial"/>
          <w:sz w:val="20"/>
          <w:szCs w:val="20"/>
        </w:rPr>
      </w:pPr>
    </w:p>
    <w:p w14:paraId="344438AC" w14:textId="1B27AB80" w:rsidR="0001683F" w:rsidRPr="00315981" w:rsidRDefault="00B35530" w:rsidP="0001683F">
      <w:pPr>
        <w:jc w:val="both"/>
        <w:rPr>
          <w:rFonts w:ascii="Arial" w:eastAsia="Calibri" w:hAnsi="Arial" w:cs="Arial"/>
          <w:b/>
          <w:bCs/>
          <w:sz w:val="20"/>
          <w:szCs w:val="20"/>
          <w:lang w:val="es-MX"/>
        </w:rPr>
      </w:pPr>
      <w:r w:rsidRPr="00315981">
        <w:rPr>
          <w:rFonts w:ascii="Arial" w:eastAsia="Calibri" w:hAnsi="Arial" w:cs="Arial"/>
          <w:b/>
          <w:bCs/>
          <w:sz w:val="20"/>
          <w:szCs w:val="20"/>
          <w:lang w:val="es-MX"/>
        </w:rPr>
        <w:t xml:space="preserve">Dia 5. </w:t>
      </w:r>
      <w:r w:rsidR="0001683F" w:rsidRPr="00315981">
        <w:rPr>
          <w:rFonts w:ascii="Arial" w:eastAsia="Calibri" w:hAnsi="Arial" w:cs="Arial"/>
          <w:b/>
          <w:bCs/>
          <w:sz w:val="20"/>
          <w:szCs w:val="20"/>
          <w:lang w:val="es-MX"/>
        </w:rPr>
        <w:t xml:space="preserve">ANKARA - </w:t>
      </w:r>
      <w:r w:rsidR="00104335" w:rsidRPr="00315981">
        <w:rPr>
          <w:rFonts w:ascii="Arial" w:eastAsia="Calibri" w:hAnsi="Arial" w:cs="Arial"/>
          <w:b/>
          <w:bCs/>
          <w:sz w:val="20"/>
          <w:szCs w:val="20"/>
          <w:lang w:val="es-MX"/>
        </w:rPr>
        <w:t xml:space="preserve">CAPADOCIA </w:t>
      </w:r>
      <w:r w:rsidR="0001683F" w:rsidRPr="00315981">
        <w:rPr>
          <w:rFonts w:ascii="Arial" w:eastAsia="Calibri" w:hAnsi="Arial" w:cs="Arial"/>
          <w:b/>
          <w:bCs/>
          <w:sz w:val="20"/>
          <w:szCs w:val="20"/>
          <w:lang w:val="es-MX"/>
        </w:rPr>
        <w:t>(SAFARI EN VEHICULOS 4X4)</w:t>
      </w:r>
    </w:p>
    <w:p w14:paraId="0C1B3298" w14:textId="1B82ADAF" w:rsidR="0001683F" w:rsidRPr="00315981" w:rsidRDefault="0001683F" w:rsidP="00B35530">
      <w:pPr>
        <w:jc w:val="both"/>
        <w:rPr>
          <w:rFonts w:ascii="Arial" w:hAnsi="Arial" w:cs="Arial"/>
          <w:b/>
          <w:bCs/>
          <w:sz w:val="20"/>
          <w:szCs w:val="20"/>
        </w:rPr>
      </w:pPr>
      <w:r w:rsidRPr="00315981">
        <w:rPr>
          <w:rFonts w:ascii="Arial" w:hAnsi="Arial" w:cs="Arial"/>
          <w:b/>
          <w:bCs/>
          <w:sz w:val="20"/>
          <w:szCs w:val="20"/>
        </w:rPr>
        <w:t>Desayuno en el hotel</w:t>
      </w:r>
      <w:r w:rsidRPr="00315981">
        <w:rPr>
          <w:rFonts w:ascii="Arial" w:hAnsi="Arial" w:cs="Arial"/>
          <w:sz w:val="20"/>
          <w:szCs w:val="20"/>
        </w:rPr>
        <w:t xml:space="preserve">. Partiremos hacia </w:t>
      </w:r>
      <w:r w:rsidRPr="00315981">
        <w:rPr>
          <w:rFonts w:ascii="Arial" w:hAnsi="Arial" w:cs="Arial"/>
          <w:b/>
          <w:bCs/>
          <w:sz w:val="20"/>
          <w:szCs w:val="20"/>
        </w:rPr>
        <w:t>Capadocia</w:t>
      </w:r>
      <w:r w:rsidRPr="00315981">
        <w:rPr>
          <w:rFonts w:ascii="Arial" w:hAnsi="Arial" w:cs="Arial"/>
          <w:sz w:val="20"/>
          <w:szCs w:val="20"/>
        </w:rPr>
        <w:t xml:space="preserve">, pasando por el </w:t>
      </w:r>
      <w:r w:rsidRPr="00315981">
        <w:rPr>
          <w:rFonts w:ascii="Arial" w:hAnsi="Arial" w:cs="Arial"/>
          <w:b/>
          <w:bCs/>
          <w:sz w:val="20"/>
          <w:szCs w:val="20"/>
        </w:rPr>
        <w:t>Lago Salado</w:t>
      </w:r>
      <w:r w:rsidRPr="00315981">
        <w:rPr>
          <w:rFonts w:ascii="Arial" w:hAnsi="Arial" w:cs="Arial"/>
          <w:sz w:val="20"/>
          <w:szCs w:val="20"/>
        </w:rPr>
        <w:t xml:space="preserve">, el segundo más grande de Turquía. En ruta, </w:t>
      </w:r>
      <w:r w:rsidRPr="00315981">
        <w:rPr>
          <w:rFonts w:ascii="Arial" w:hAnsi="Arial" w:cs="Arial"/>
          <w:b/>
          <w:bCs/>
          <w:sz w:val="20"/>
          <w:szCs w:val="20"/>
        </w:rPr>
        <w:t xml:space="preserve">visitaremos un </w:t>
      </w:r>
      <w:proofErr w:type="spellStart"/>
      <w:r w:rsidRPr="00315981">
        <w:rPr>
          <w:rFonts w:ascii="Arial" w:hAnsi="Arial" w:cs="Arial"/>
          <w:b/>
          <w:bCs/>
          <w:sz w:val="20"/>
          <w:szCs w:val="20"/>
        </w:rPr>
        <w:t>caravanserai</w:t>
      </w:r>
      <w:proofErr w:type="spellEnd"/>
      <w:r w:rsidRPr="00315981">
        <w:rPr>
          <w:rFonts w:ascii="Arial" w:hAnsi="Arial" w:cs="Arial"/>
          <w:sz w:val="20"/>
          <w:szCs w:val="20"/>
        </w:rPr>
        <w:t xml:space="preserve"> del siglo XIII. A la llegada a Capadocia, podrá disfrutar, de manera opcional, de un </w:t>
      </w:r>
      <w:r w:rsidRPr="00315981">
        <w:rPr>
          <w:rFonts w:ascii="Arial" w:hAnsi="Arial" w:cs="Arial"/>
          <w:b/>
          <w:bCs/>
          <w:sz w:val="20"/>
          <w:szCs w:val="20"/>
        </w:rPr>
        <w:t>safari en jeep</w:t>
      </w:r>
      <w:r w:rsidRPr="00315981">
        <w:rPr>
          <w:rFonts w:ascii="Arial" w:hAnsi="Arial" w:cs="Arial"/>
          <w:sz w:val="20"/>
          <w:szCs w:val="20"/>
        </w:rPr>
        <w:t xml:space="preserve"> por esta región única, explorando sus formaciones volcánicas y valles. </w:t>
      </w:r>
      <w:r w:rsidRPr="00315981">
        <w:rPr>
          <w:rFonts w:ascii="Arial" w:hAnsi="Arial" w:cs="Arial"/>
          <w:b/>
          <w:bCs/>
          <w:sz w:val="20"/>
          <w:szCs w:val="20"/>
        </w:rPr>
        <w:t>Cena y alojamiento en el hotel.</w:t>
      </w:r>
    </w:p>
    <w:p w14:paraId="2192CDFF" w14:textId="77777777" w:rsidR="0001683F" w:rsidRPr="00315981" w:rsidRDefault="0001683F" w:rsidP="00B35530">
      <w:pPr>
        <w:jc w:val="both"/>
        <w:rPr>
          <w:rFonts w:ascii="Arial" w:hAnsi="Arial" w:cs="Arial"/>
          <w:sz w:val="20"/>
          <w:szCs w:val="20"/>
          <w:lang w:val="es-MX"/>
        </w:rPr>
      </w:pPr>
    </w:p>
    <w:p w14:paraId="04EAE13E" w14:textId="4387452D" w:rsidR="0001683F" w:rsidRPr="00315981" w:rsidRDefault="00B35530" w:rsidP="0001683F">
      <w:pPr>
        <w:jc w:val="both"/>
        <w:rPr>
          <w:rFonts w:ascii="Arial" w:eastAsia="Calibri" w:hAnsi="Arial" w:cs="Arial"/>
          <w:b/>
          <w:bCs/>
          <w:sz w:val="20"/>
          <w:szCs w:val="20"/>
          <w:lang w:val="es-MX"/>
        </w:rPr>
      </w:pPr>
      <w:r w:rsidRPr="00315981">
        <w:rPr>
          <w:rFonts w:ascii="Arial" w:eastAsia="Calibri" w:hAnsi="Arial" w:cs="Arial"/>
          <w:b/>
          <w:bCs/>
          <w:sz w:val="20"/>
          <w:szCs w:val="20"/>
          <w:lang w:val="es-MX"/>
        </w:rPr>
        <w:t xml:space="preserve">Dia 6. </w:t>
      </w:r>
      <w:r w:rsidR="00104335" w:rsidRPr="00315981">
        <w:rPr>
          <w:rFonts w:ascii="Arial" w:eastAsia="Calibri" w:hAnsi="Arial" w:cs="Arial"/>
          <w:b/>
          <w:bCs/>
          <w:sz w:val="20"/>
          <w:szCs w:val="20"/>
          <w:lang w:val="es-MX"/>
        </w:rPr>
        <w:t xml:space="preserve">CAPADOCIA </w:t>
      </w:r>
    </w:p>
    <w:p w14:paraId="4664800D" w14:textId="1056C1E5" w:rsidR="0001683F" w:rsidRPr="00315981" w:rsidRDefault="0001683F" w:rsidP="0001683F">
      <w:pPr>
        <w:jc w:val="both"/>
        <w:rPr>
          <w:rFonts w:ascii="Arial" w:eastAsia="Calibri" w:hAnsi="Arial" w:cs="Arial"/>
          <w:b/>
          <w:bCs/>
          <w:sz w:val="20"/>
          <w:szCs w:val="20"/>
          <w:lang w:val="es-MX"/>
        </w:rPr>
      </w:pPr>
      <w:r w:rsidRPr="00315981">
        <w:rPr>
          <w:rFonts w:ascii="Arial" w:hAnsi="Arial" w:cs="Arial"/>
          <w:b/>
          <w:bCs/>
          <w:sz w:val="20"/>
          <w:szCs w:val="20"/>
        </w:rPr>
        <w:t>Desayuno en el hotel.</w:t>
      </w:r>
      <w:r w:rsidRPr="00315981">
        <w:rPr>
          <w:rFonts w:ascii="Arial" w:hAnsi="Arial" w:cs="Arial"/>
          <w:sz w:val="20"/>
          <w:szCs w:val="20"/>
        </w:rPr>
        <w:t xml:space="preserve"> Hoy exploraremos los fascinantes paisajes de </w:t>
      </w:r>
      <w:r w:rsidRPr="00315981">
        <w:rPr>
          <w:rFonts w:ascii="Arial" w:hAnsi="Arial" w:cs="Arial"/>
          <w:b/>
          <w:bCs/>
          <w:sz w:val="20"/>
          <w:szCs w:val="20"/>
        </w:rPr>
        <w:t>Capadocia</w:t>
      </w:r>
      <w:r w:rsidRPr="00315981">
        <w:rPr>
          <w:rFonts w:ascii="Arial" w:hAnsi="Arial" w:cs="Arial"/>
          <w:sz w:val="20"/>
          <w:szCs w:val="20"/>
        </w:rPr>
        <w:t xml:space="preserve">, creados por la lava de los volcanes </w:t>
      </w:r>
      <w:proofErr w:type="spellStart"/>
      <w:r w:rsidRPr="00315981">
        <w:rPr>
          <w:rFonts w:ascii="Arial" w:hAnsi="Arial" w:cs="Arial"/>
          <w:sz w:val="20"/>
          <w:szCs w:val="20"/>
        </w:rPr>
        <w:t>Erciyes</w:t>
      </w:r>
      <w:proofErr w:type="spellEnd"/>
      <w:r w:rsidRPr="00315981">
        <w:rPr>
          <w:rFonts w:ascii="Arial" w:hAnsi="Arial" w:cs="Arial"/>
          <w:sz w:val="20"/>
          <w:szCs w:val="20"/>
        </w:rPr>
        <w:t xml:space="preserve"> y Hasan hace millones de años. Visitaremos el </w:t>
      </w:r>
      <w:r w:rsidRPr="00315981">
        <w:rPr>
          <w:rFonts w:ascii="Arial" w:hAnsi="Arial" w:cs="Arial"/>
          <w:b/>
          <w:bCs/>
          <w:sz w:val="20"/>
          <w:szCs w:val="20"/>
        </w:rPr>
        <w:t>Valle de Göreme</w:t>
      </w:r>
      <w:r w:rsidRPr="00315981">
        <w:rPr>
          <w:rFonts w:ascii="Arial" w:hAnsi="Arial" w:cs="Arial"/>
          <w:sz w:val="20"/>
          <w:szCs w:val="20"/>
        </w:rPr>
        <w:t xml:space="preserve">, un complejo monástico bizantino con iglesias excavadas en la roca y decoradas con frescos. También visitaremos los </w:t>
      </w:r>
      <w:r w:rsidRPr="00315981">
        <w:rPr>
          <w:rFonts w:ascii="Arial" w:hAnsi="Arial" w:cs="Arial"/>
          <w:b/>
          <w:bCs/>
          <w:sz w:val="20"/>
          <w:szCs w:val="20"/>
        </w:rPr>
        <w:t xml:space="preserve">valles de </w:t>
      </w:r>
      <w:proofErr w:type="spellStart"/>
      <w:r w:rsidRPr="00315981">
        <w:rPr>
          <w:rFonts w:ascii="Arial" w:hAnsi="Arial" w:cs="Arial"/>
          <w:b/>
          <w:bCs/>
          <w:sz w:val="20"/>
          <w:szCs w:val="20"/>
        </w:rPr>
        <w:t>Avcilar</w:t>
      </w:r>
      <w:proofErr w:type="spellEnd"/>
      <w:r w:rsidRPr="00315981">
        <w:rPr>
          <w:rFonts w:ascii="Arial" w:hAnsi="Arial" w:cs="Arial"/>
          <w:sz w:val="20"/>
          <w:szCs w:val="20"/>
        </w:rPr>
        <w:t xml:space="preserve">, </w:t>
      </w:r>
      <w:proofErr w:type="spellStart"/>
      <w:r w:rsidRPr="00315981">
        <w:rPr>
          <w:rFonts w:ascii="Arial" w:hAnsi="Arial" w:cs="Arial"/>
          <w:b/>
          <w:bCs/>
          <w:sz w:val="20"/>
          <w:szCs w:val="20"/>
        </w:rPr>
        <w:t>Pasabagi</w:t>
      </w:r>
      <w:proofErr w:type="spellEnd"/>
      <w:r w:rsidRPr="00315981">
        <w:rPr>
          <w:rFonts w:ascii="Arial" w:hAnsi="Arial" w:cs="Arial"/>
          <w:b/>
          <w:bCs/>
          <w:sz w:val="20"/>
          <w:szCs w:val="20"/>
        </w:rPr>
        <w:t xml:space="preserve"> y </w:t>
      </w:r>
      <w:proofErr w:type="spellStart"/>
      <w:r w:rsidRPr="00315981">
        <w:rPr>
          <w:rFonts w:ascii="Arial" w:hAnsi="Arial" w:cs="Arial"/>
          <w:b/>
          <w:bCs/>
          <w:sz w:val="20"/>
          <w:szCs w:val="20"/>
        </w:rPr>
        <w:t>Güvercinlik</w:t>
      </w:r>
      <w:proofErr w:type="spellEnd"/>
      <w:r w:rsidRPr="00315981">
        <w:rPr>
          <w:rFonts w:ascii="Arial" w:hAnsi="Arial" w:cs="Arial"/>
          <w:sz w:val="20"/>
          <w:szCs w:val="20"/>
        </w:rPr>
        <w:t xml:space="preserve">, famosos por sus "chimeneas de hadas". Conoceremos </w:t>
      </w:r>
      <w:r w:rsidRPr="00315981">
        <w:rPr>
          <w:rFonts w:ascii="Arial" w:hAnsi="Arial" w:cs="Arial"/>
          <w:b/>
          <w:bCs/>
          <w:sz w:val="20"/>
          <w:szCs w:val="20"/>
        </w:rPr>
        <w:t>talleres típicos</w:t>
      </w:r>
      <w:r w:rsidRPr="00315981">
        <w:rPr>
          <w:rFonts w:ascii="Arial" w:hAnsi="Arial" w:cs="Arial"/>
          <w:sz w:val="20"/>
          <w:szCs w:val="20"/>
        </w:rPr>
        <w:t xml:space="preserve"> de alfombras y piedras preciosas como ónix y turquesa. </w:t>
      </w:r>
      <w:r w:rsidRPr="00315981">
        <w:rPr>
          <w:rFonts w:ascii="Arial" w:hAnsi="Arial" w:cs="Arial"/>
          <w:b/>
          <w:bCs/>
          <w:sz w:val="20"/>
          <w:szCs w:val="20"/>
        </w:rPr>
        <w:t>Cena y alojamiento en el hotel</w:t>
      </w:r>
      <w:r w:rsidRPr="00315981">
        <w:rPr>
          <w:rFonts w:ascii="Arial" w:hAnsi="Arial" w:cs="Arial"/>
          <w:sz w:val="20"/>
          <w:szCs w:val="20"/>
        </w:rPr>
        <w:t>.</w:t>
      </w:r>
    </w:p>
    <w:p w14:paraId="6C7AAE31" w14:textId="70577B0A" w:rsidR="00D40EE6" w:rsidRPr="00315981" w:rsidRDefault="00D40EE6" w:rsidP="00B35530">
      <w:pPr>
        <w:jc w:val="both"/>
        <w:rPr>
          <w:rFonts w:ascii="Arial" w:eastAsia="Calibri" w:hAnsi="Arial" w:cs="Arial"/>
          <w:b/>
          <w:bCs/>
          <w:sz w:val="20"/>
          <w:szCs w:val="20"/>
          <w:lang w:val="es-MX"/>
        </w:rPr>
      </w:pPr>
    </w:p>
    <w:p w14:paraId="26E4FBA0" w14:textId="77777777" w:rsidR="005F5CC3" w:rsidRDefault="00B35530" w:rsidP="00D40EE6">
      <w:pPr>
        <w:jc w:val="both"/>
        <w:rPr>
          <w:rFonts w:ascii="Arial" w:eastAsia="Calibri" w:hAnsi="Arial" w:cs="Arial"/>
          <w:b/>
          <w:bCs/>
          <w:sz w:val="20"/>
          <w:szCs w:val="20"/>
          <w:lang w:val="es-MX"/>
        </w:rPr>
      </w:pPr>
      <w:r w:rsidRPr="00315981">
        <w:rPr>
          <w:rFonts w:ascii="Arial" w:eastAsia="Calibri" w:hAnsi="Arial" w:cs="Arial"/>
          <w:b/>
          <w:bCs/>
          <w:sz w:val="20"/>
          <w:szCs w:val="20"/>
          <w:lang w:val="es-MX"/>
        </w:rPr>
        <w:t>Dia 7</w:t>
      </w:r>
      <w:r w:rsidR="003C7914" w:rsidRPr="00315981">
        <w:rPr>
          <w:rFonts w:ascii="Arial" w:eastAsia="Calibri" w:hAnsi="Arial" w:cs="Arial"/>
          <w:b/>
          <w:bCs/>
          <w:sz w:val="20"/>
          <w:szCs w:val="20"/>
          <w:lang w:val="es-MX"/>
        </w:rPr>
        <w:t xml:space="preserve">. </w:t>
      </w:r>
      <w:r w:rsidR="00D40EE6" w:rsidRPr="00315981">
        <w:rPr>
          <w:rFonts w:ascii="Arial" w:eastAsia="Calibri" w:hAnsi="Arial" w:cs="Arial"/>
          <w:b/>
          <w:bCs/>
          <w:sz w:val="20"/>
          <w:szCs w:val="20"/>
          <w:lang w:val="es-MX"/>
        </w:rPr>
        <w:t>CAPADOCIA - PAMUKKALE</w:t>
      </w:r>
      <w:r w:rsidR="003F7DBB" w:rsidRPr="00315981">
        <w:rPr>
          <w:rFonts w:ascii="Arial" w:eastAsia="Calibri" w:hAnsi="Arial" w:cs="Arial"/>
          <w:b/>
          <w:bCs/>
          <w:sz w:val="20"/>
          <w:szCs w:val="20"/>
          <w:lang w:val="es-MX"/>
        </w:rPr>
        <w:t xml:space="preserve"> </w:t>
      </w:r>
    </w:p>
    <w:p w14:paraId="4B6EF8AC" w14:textId="3DBA15D9" w:rsidR="00D40EE6" w:rsidRPr="00315981" w:rsidRDefault="00D40EE6" w:rsidP="00D40EE6">
      <w:pPr>
        <w:jc w:val="both"/>
        <w:rPr>
          <w:rFonts w:ascii="Arial" w:eastAsia="Calibri" w:hAnsi="Arial" w:cs="Arial"/>
          <w:b/>
          <w:bCs/>
          <w:color w:val="0D0D0D" w:themeColor="text1" w:themeTint="F2"/>
          <w:sz w:val="20"/>
          <w:szCs w:val="20"/>
          <w:lang w:val="es-MX"/>
        </w:rPr>
      </w:pPr>
      <w:r w:rsidRPr="00315981">
        <w:rPr>
          <w:rFonts w:ascii="Arial" w:hAnsi="Arial" w:cs="Arial"/>
          <w:b/>
          <w:bCs/>
          <w:color w:val="0D0D0D" w:themeColor="text1" w:themeTint="F2"/>
          <w:sz w:val="20"/>
          <w:szCs w:val="20"/>
        </w:rPr>
        <w:lastRenderedPageBreak/>
        <w:t>Desayuno en el hotel.</w:t>
      </w:r>
      <w:r w:rsidRPr="00315981">
        <w:rPr>
          <w:rFonts w:ascii="Arial" w:hAnsi="Arial" w:cs="Arial"/>
          <w:color w:val="0D0D0D" w:themeColor="text1" w:themeTint="F2"/>
          <w:sz w:val="20"/>
          <w:szCs w:val="20"/>
        </w:rPr>
        <w:t xml:space="preserve"> Salida temprana hacia </w:t>
      </w:r>
      <w:r w:rsidRPr="00315981">
        <w:rPr>
          <w:rFonts w:ascii="Arial" w:hAnsi="Arial" w:cs="Arial"/>
          <w:b/>
          <w:bCs/>
          <w:color w:val="0D0D0D" w:themeColor="text1" w:themeTint="F2"/>
          <w:sz w:val="20"/>
          <w:szCs w:val="20"/>
        </w:rPr>
        <w:t>Pamukkale</w:t>
      </w:r>
      <w:r w:rsidRPr="00315981">
        <w:rPr>
          <w:rFonts w:ascii="Arial" w:hAnsi="Arial" w:cs="Arial"/>
          <w:color w:val="0D0D0D" w:themeColor="text1" w:themeTint="F2"/>
          <w:sz w:val="20"/>
          <w:szCs w:val="20"/>
        </w:rPr>
        <w:t xml:space="preserve">. Al llegar, visitaremos </w:t>
      </w:r>
      <w:r w:rsidRPr="00315981">
        <w:rPr>
          <w:rFonts w:ascii="Arial" w:hAnsi="Arial" w:cs="Arial"/>
          <w:b/>
          <w:bCs/>
          <w:color w:val="0D0D0D" w:themeColor="text1" w:themeTint="F2"/>
          <w:sz w:val="20"/>
          <w:szCs w:val="20"/>
        </w:rPr>
        <w:t>Hierápolis</w:t>
      </w:r>
      <w:r w:rsidRPr="00315981">
        <w:rPr>
          <w:rFonts w:ascii="Arial" w:hAnsi="Arial" w:cs="Arial"/>
          <w:color w:val="0D0D0D" w:themeColor="text1" w:themeTint="F2"/>
          <w:sz w:val="20"/>
          <w:szCs w:val="20"/>
        </w:rPr>
        <w:t xml:space="preserve">, una antigua ciudad helenística en ruinas, y el famoso "Castillo de Algodón", una maravilla natural de terrazas blancas y piscinas formadas por aguas termales ricas en sales calcáreas. </w:t>
      </w:r>
      <w:r w:rsidRPr="00315981">
        <w:rPr>
          <w:rFonts w:ascii="Arial" w:hAnsi="Arial" w:cs="Arial"/>
          <w:b/>
          <w:bCs/>
          <w:color w:val="0D0D0D" w:themeColor="text1" w:themeTint="F2"/>
          <w:sz w:val="20"/>
          <w:szCs w:val="20"/>
        </w:rPr>
        <w:t>Cena y alojamiento en el hotel.</w:t>
      </w:r>
    </w:p>
    <w:p w14:paraId="621CB2FB" w14:textId="5719ABF0" w:rsidR="00ED7F9F" w:rsidRPr="00315981" w:rsidRDefault="00ED7F9F" w:rsidP="00B35530">
      <w:pPr>
        <w:jc w:val="both"/>
        <w:rPr>
          <w:rFonts w:ascii="Arial" w:hAnsi="Arial" w:cs="Arial"/>
          <w:b/>
          <w:bCs/>
          <w:color w:val="FF0000"/>
          <w:sz w:val="20"/>
          <w:szCs w:val="20"/>
        </w:rPr>
      </w:pPr>
    </w:p>
    <w:p w14:paraId="1FCC6377" w14:textId="77777777" w:rsidR="00717360" w:rsidRPr="00315981" w:rsidRDefault="00B35530" w:rsidP="00717360">
      <w:pPr>
        <w:jc w:val="both"/>
        <w:rPr>
          <w:rFonts w:ascii="Arial" w:hAnsi="Arial" w:cs="Arial"/>
          <w:b/>
          <w:bCs/>
          <w:sz w:val="20"/>
          <w:szCs w:val="20"/>
        </w:rPr>
      </w:pPr>
      <w:r w:rsidRPr="00315981">
        <w:rPr>
          <w:rFonts w:ascii="Arial" w:eastAsia="Calibri" w:hAnsi="Arial" w:cs="Arial"/>
          <w:b/>
          <w:bCs/>
          <w:sz w:val="20"/>
          <w:szCs w:val="20"/>
          <w:lang w:val="es-MX"/>
        </w:rPr>
        <w:t>Dia 8. </w:t>
      </w:r>
      <w:r w:rsidR="00717360" w:rsidRPr="00315981">
        <w:rPr>
          <w:rFonts w:ascii="Arial" w:hAnsi="Arial" w:cs="Arial"/>
          <w:b/>
          <w:bCs/>
          <w:sz w:val="20"/>
          <w:szCs w:val="20"/>
        </w:rPr>
        <w:t>PAMUKKALE – ÉFESO – KUSADASI o IZMIR</w:t>
      </w:r>
    </w:p>
    <w:p w14:paraId="00965856" w14:textId="77777777" w:rsidR="00805026" w:rsidRPr="00315981" w:rsidRDefault="00717360" w:rsidP="00717360">
      <w:pPr>
        <w:jc w:val="both"/>
        <w:rPr>
          <w:rStyle w:val="Textoennegrita"/>
          <w:rFonts w:ascii="Arial" w:hAnsi="Arial" w:cs="Arial"/>
          <w:color w:val="0D0D0D" w:themeColor="text1" w:themeTint="F2"/>
          <w:sz w:val="20"/>
          <w:szCs w:val="20"/>
        </w:rPr>
      </w:pPr>
      <w:r w:rsidRPr="00315981">
        <w:rPr>
          <w:rFonts w:ascii="Arial" w:hAnsi="Arial" w:cs="Arial"/>
          <w:b/>
          <w:bCs/>
          <w:color w:val="0D0D0D" w:themeColor="text1" w:themeTint="F2"/>
          <w:sz w:val="20"/>
          <w:szCs w:val="20"/>
        </w:rPr>
        <w:t>Desayuno en el hotel</w:t>
      </w:r>
      <w:r w:rsidRPr="00315981">
        <w:rPr>
          <w:rFonts w:ascii="Arial" w:hAnsi="Arial" w:cs="Arial"/>
          <w:color w:val="0D0D0D" w:themeColor="text1" w:themeTint="F2"/>
          <w:sz w:val="20"/>
          <w:szCs w:val="20"/>
        </w:rPr>
        <w:t xml:space="preserve">. Por la mañana, salida hacia </w:t>
      </w:r>
      <w:r w:rsidRPr="00315981">
        <w:rPr>
          <w:rFonts w:ascii="Arial" w:hAnsi="Arial" w:cs="Arial"/>
          <w:b/>
          <w:bCs/>
          <w:color w:val="0D0D0D" w:themeColor="text1" w:themeTint="F2"/>
          <w:sz w:val="20"/>
          <w:szCs w:val="20"/>
        </w:rPr>
        <w:t>Éfeso</w:t>
      </w:r>
      <w:r w:rsidRPr="00315981">
        <w:rPr>
          <w:rFonts w:ascii="Arial" w:hAnsi="Arial" w:cs="Arial"/>
          <w:color w:val="0D0D0D" w:themeColor="text1" w:themeTint="F2"/>
          <w:sz w:val="20"/>
          <w:szCs w:val="20"/>
        </w:rPr>
        <w:t xml:space="preserve">, una ciudad grecorromana y antigua capital de Asia Menor, considerada una de las mejor conservadas de la antigüedad. Durante la visita, recorreremos el </w:t>
      </w:r>
      <w:r w:rsidRPr="00315981">
        <w:rPr>
          <w:rFonts w:ascii="Arial" w:hAnsi="Arial" w:cs="Arial"/>
          <w:b/>
          <w:bCs/>
          <w:color w:val="0D0D0D" w:themeColor="text1" w:themeTint="F2"/>
          <w:sz w:val="20"/>
          <w:szCs w:val="20"/>
        </w:rPr>
        <w:t>Templo de Adriano, el Templo de Trajano</w:t>
      </w:r>
      <w:r w:rsidRPr="00315981">
        <w:rPr>
          <w:rFonts w:ascii="Arial" w:hAnsi="Arial" w:cs="Arial"/>
          <w:color w:val="0D0D0D" w:themeColor="text1" w:themeTint="F2"/>
          <w:sz w:val="20"/>
          <w:szCs w:val="20"/>
        </w:rPr>
        <w:t xml:space="preserve">, el teatro y la impresionante </w:t>
      </w:r>
      <w:r w:rsidRPr="00315981">
        <w:rPr>
          <w:rFonts w:ascii="Arial" w:hAnsi="Arial" w:cs="Arial"/>
          <w:b/>
          <w:bCs/>
          <w:color w:val="0D0D0D" w:themeColor="text1" w:themeTint="F2"/>
          <w:sz w:val="20"/>
          <w:szCs w:val="20"/>
        </w:rPr>
        <w:t>Biblioteca de Celso</w:t>
      </w:r>
      <w:r w:rsidRPr="00315981">
        <w:rPr>
          <w:rFonts w:ascii="Arial" w:hAnsi="Arial" w:cs="Arial"/>
          <w:color w:val="0D0D0D" w:themeColor="text1" w:themeTint="F2"/>
          <w:sz w:val="20"/>
          <w:szCs w:val="20"/>
        </w:rPr>
        <w:t xml:space="preserve">. Luego, visitaremos </w:t>
      </w:r>
      <w:r w:rsidRPr="00315981">
        <w:rPr>
          <w:rFonts w:ascii="Arial" w:hAnsi="Arial" w:cs="Arial"/>
          <w:b/>
          <w:bCs/>
          <w:color w:val="0D0D0D" w:themeColor="text1" w:themeTint="F2"/>
          <w:sz w:val="20"/>
          <w:szCs w:val="20"/>
        </w:rPr>
        <w:t xml:space="preserve">la Casa de la Virgen María, </w:t>
      </w:r>
      <w:r w:rsidRPr="00315981">
        <w:rPr>
          <w:rFonts w:ascii="Arial" w:hAnsi="Arial" w:cs="Arial"/>
          <w:color w:val="0D0D0D" w:themeColor="text1" w:themeTint="F2"/>
          <w:sz w:val="20"/>
          <w:szCs w:val="20"/>
        </w:rPr>
        <w:t xml:space="preserve">donde se cree que pasó sus últimos años. Continuación hacia </w:t>
      </w:r>
      <w:r w:rsidRPr="00315981">
        <w:rPr>
          <w:rFonts w:ascii="Arial" w:hAnsi="Arial" w:cs="Arial"/>
          <w:b/>
          <w:bCs/>
          <w:color w:val="0D0D0D" w:themeColor="text1" w:themeTint="F2"/>
          <w:sz w:val="20"/>
          <w:szCs w:val="20"/>
        </w:rPr>
        <w:t>Kusadasi o Izmir</w:t>
      </w:r>
      <w:r w:rsidRPr="00315981">
        <w:rPr>
          <w:rFonts w:ascii="Arial" w:hAnsi="Arial" w:cs="Arial"/>
          <w:color w:val="0D0D0D" w:themeColor="text1" w:themeTint="F2"/>
          <w:sz w:val="20"/>
          <w:szCs w:val="20"/>
        </w:rPr>
        <w:t xml:space="preserve">. </w:t>
      </w:r>
      <w:r w:rsidRPr="00315981">
        <w:rPr>
          <w:rFonts w:ascii="Arial" w:hAnsi="Arial" w:cs="Arial"/>
          <w:b/>
          <w:bCs/>
          <w:color w:val="0D0D0D" w:themeColor="text1" w:themeTint="F2"/>
          <w:sz w:val="20"/>
          <w:szCs w:val="20"/>
        </w:rPr>
        <w:t>Cena y alojamiento en el hotel.</w:t>
      </w:r>
      <w:r w:rsidRPr="00315981">
        <w:rPr>
          <w:rFonts w:ascii="Arial" w:hAnsi="Arial" w:cs="Arial"/>
          <w:color w:val="0D0D0D" w:themeColor="text1" w:themeTint="F2"/>
          <w:sz w:val="20"/>
          <w:szCs w:val="20"/>
        </w:rPr>
        <w:t xml:space="preserve"> </w:t>
      </w:r>
    </w:p>
    <w:p w14:paraId="5D3C64A2" w14:textId="41BBE6A2" w:rsidR="00717360" w:rsidRPr="00315981" w:rsidRDefault="00717360" w:rsidP="00717360">
      <w:pPr>
        <w:jc w:val="both"/>
        <w:rPr>
          <w:rFonts w:ascii="Arial" w:eastAsia="Calibri" w:hAnsi="Arial" w:cs="Arial"/>
          <w:b/>
          <w:bCs/>
          <w:color w:val="FF0000"/>
          <w:sz w:val="20"/>
          <w:szCs w:val="20"/>
          <w:lang w:val="es-MX"/>
        </w:rPr>
      </w:pPr>
      <w:r w:rsidRPr="00315981">
        <w:rPr>
          <w:rStyle w:val="Textoennegrita"/>
          <w:rFonts w:ascii="Arial" w:hAnsi="Arial" w:cs="Arial"/>
          <w:color w:val="FF0000"/>
          <w:sz w:val="20"/>
          <w:szCs w:val="20"/>
        </w:rPr>
        <w:t>Nota</w:t>
      </w:r>
      <w:r w:rsidRPr="00315981">
        <w:rPr>
          <w:rFonts w:ascii="Arial" w:hAnsi="Arial" w:cs="Arial"/>
          <w:b/>
          <w:bCs/>
          <w:color w:val="FF0000"/>
          <w:sz w:val="20"/>
          <w:szCs w:val="20"/>
        </w:rPr>
        <w:t>: Durante los meses de verano (mayo</w:t>
      </w:r>
      <w:r w:rsidR="00805026" w:rsidRPr="00315981">
        <w:rPr>
          <w:rFonts w:ascii="Arial" w:hAnsi="Arial" w:cs="Arial"/>
          <w:b/>
          <w:bCs/>
          <w:color w:val="FF0000"/>
          <w:sz w:val="20"/>
          <w:szCs w:val="20"/>
        </w:rPr>
        <w:t xml:space="preserve"> a </w:t>
      </w:r>
      <w:r w:rsidRPr="00315981">
        <w:rPr>
          <w:rFonts w:ascii="Arial" w:hAnsi="Arial" w:cs="Arial"/>
          <w:b/>
          <w:bCs/>
          <w:color w:val="FF0000"/>
          <w:sz w:val="20"/>
          <w:szCs w:val="20"/>
        </w:rPr>
        <w:t>octubre), el alojamiento podría ser en Izmir o sus alrededores en lugar de Kusadasi.</w:t>
      </w:r>
    </w:p>
    <w:p w14:paraId="47E97B5D" w14:textId="77777777" w:rsidR="00717360" w:rsidRPr="00315981" w:rsidRDefault="00717360" w:rsidP="00ED7F9F">
      <w:pPr>
        <w:jc w:val="both"/>
        <w:rPr>
          <w:rFonts w:ascii="Arial" w:hAnsi="Arial" w:cs="Arial"/>
          <w:b/>
          <w:bCs/>
          <w:sz w:val="20"/>
          <w:szCs w:val="20"/>
          <w:lang w:val="es-MX"/>
        </w:rPr>
      </w:pPr>
    </w:p>
    <w:p w14:paraId="246DD58D" w14:textId="1766E5B4" w:rsidR="00940138" w:rsidRPr="00315981" w:rsidRDefault="00940138" w:rsidP="00940138">
      <w:pPr>
        <w:jc w:val="both"/>
        <w:rPr>
          <w:rFonts w:ascii="Arial" w:eastAsia="Calibri" w:hAnsi="Arial" w:cs="Arial"/>
          <w:b/>
          <w:bCs/>
          <w:sz w:val="20"/>
          <w:szCs w:val="20"/>
        </w:rPr>
      </w:pPr>
      <w:r w:rsidRPr="00013E0C">
        <w:rPr>
          <w:rFonts w:ascii="Arial" w:eastAsia="Calibri" w:hAnsi="Arial" w:cs="Arial"/>
          <w:b/>
          <w:bCs/>
          <w:sz w:val="20"/>
          <w:szCs w:val="20"/>
        </w:rPr>
        <w:t xml:space="preserve">Dia 9. </w:t>
      </w:r>
      <w:r w:rsidRPr="00315981">
        <w:rPr>
          <w:rFonts w:ascii="Arial" w:eastAsia="Calibri" w:hAnsi="Arial" w:cs="Arial"/>
          <w:b/>
          <w:bCs/>
          <w:sz w:val="20"/>
          <w:szCs w:val="20"/>
        </w:rPr>
        <w:t>KUSADASI o IZMIR – BODRUM</w:t>
      </w:r>
    </w:p>
    <w:p w14:paraId="781C56BF" w14:textId="6EED86AF" w:rsidR="00940138" w:rsidRPr="00315981" w:rsidRDefault="00940138" w:rsidP="00940138">
      <w:pPr>
        <w:jc w:val="both"/>
        <w:rPr>
          <w:rFonts w:ascii="Arial" w:hAnsi="Arial" w:cs="Arial"/>
          <w:b/>
          <w:bCs/>
          <w:sz w:val="20"/>
          <w:szCs w:val="20"/>
        </w:rPr>
      </w:pPr>
      <w:r w:rsidRPr="00315981">
        <w:rPr>
          <w:rFonts w:ascii="Arial" w:hAnsi="Arial" w:cs="Arial"/>
          <w:b/>
          <w:bCs/>
          <w:color w:val="0D0D0D" w:themeColor="text1" w:themeTint="F2"/>
          <w:sz w:val="20"/>
          <w:szCs w:val="20"/>
        </w:rPr>
        <w:t>Desayuno en el hotel.</w:t>
      </w:r>
      <w:r w:rsidRPr="00315981">
        <w:rPr>
          <w:rFonts w:ascii="Arial" w:hAnsi="Arial" w:cs="Arial"/>
          <w:color w:val="0D0D0D" w:themeColor="text1" w:themeTint="F2"/>
          <w:sz w:val="20"/>
          <w:szCs w:val="20"/>
        </w:rPr>
        <w:t xml:space="preserve"> Salida hacia </w:t>
      </w:r>
      <w:r w:rsidRPr="00315981">
        <w:rPr>
          <w:rFonts w:ascii="Arial" w:hAnsi="Arial" w:cs="Arial"/>
          <w:b/>
          <w:bCs/>
          <w:color w:val="0D0D0D" w:themeColor="text1" w:themeTint="F2"/>
          <w:sz w:val="20"/>
          <w:szCs w:val="20"/>
        </w:rPr>
        <w:t>Bodrum</w:t>
      </w:r>
      <w:r w:rsidRPr="00315981">
        <w:rPr>
          <w:rFonts w:ascii="Arial" w:hAnsi="Arial" w:cs="Arial"/>
          <w:color w:val="0D0D0D" w:themeColor="text1" w:themeTint="F2"/>
          <w:sz w:val="20"/>
          <w:szCs w:val="20"/>
        </w:rPr>
        <w:t xml:space="preserve">, una ciudad portuaria conocida por su encantadora costa y vibrante vida nocturna. A la llegada, traslado al hotel y tiempo libre para disfrutar de esta mágica ciudad a su ritmo. </w:t>
      </w:r>
      <w:r w:rsidRPr="00315981">
        <w:rPr>
          <w:rFonts w:ascii="Arial" w:hAnsi="Arial" w:cs="Arial"/>
          <w:b/>
          <w:bCs/>
          <w:color w:val="0D0D0D" w:themeColor="text1" w:themeTint="F2"/>
          <w:sz w:val="20"/>
          <w:szCs w:val="20"/>
        </w:rPr>
        <w:t>Cena y alojamiento</w:t>
      </w:r>
      <w:r w:rsidR="006036D2">
        <w:rPr>
          <w:rFonts w:ascii="Arial" w:hAnsi="Arial" w:cs="Arial"/>
          <w:b/>
          <w:bCs/>
          <w:color w:val="0D0D0D" w:themeColor="text1" w:themeTint="F2"/>
          <w:sz w:val="20"/>
          <w:szCs w:val="20"/>
        </w:rPr>
        <w:t xml:space="preserve"> en el hotel</w:t>
      </w:r>
      <w:r w:rsidRPr="00315981">
        <w:rPr>
          <w:rFonts w:ascii="Arial" w:hAnsi="Arial" w:cs="Arial"/>
          <w:b/>
          <w:bCs/>
          <w:color w:val="0D0D0D" w:themeColor="text1" w:themeTint="F2"/>
          <w:sz w:val="20"/>
          <w:szCs w:val="20"/>
        </w:rPr>
        <w:t>.</w:t>
      </w:r>
    </w:p>
    <w:p w14:paraId="3993E2BB" w14:textId="77777777" w:rsidR="00940138" w:rsidRPr="00013E0C" w:rsidRDefault="00940138" w:rsidP="00B35530">
      <w:pPr>
        <w:jc w:val="both"/>
        <w:rPr>
          <w:rFonts w:ascii="Arial" w:hAnsi="Arial" w:cs="Arial"/>
          <w:sz w:val="20"/>
          <w:szCs w:val="20"/>
        </w:rPr>
      </w:pPr>
    </w:p>
    <w:p w14:paraId="08995891" w14:textId="77777777" w:rsidR="00765B5F" w:rsidRPr="00315981" w:rsidRDefault="00B35530" w:rsidP="00765B5F">
      <w:pPr>
        <w:jc w:val="both"/>
        <w:rPr>
          <w:rFonts w:ascii="Arial" w:eastAsia="Calibri" w:hAnsi="Arial" w:cs="Arial"/>
          <w:b/>
          <w:bCs/>
          <w:sz w:val="20"/>
          <w:szCs w:val="20"/>
          <w:lang w:val="es-MX"/>
        </w:rPr>
      </w:pPr>
      <w:r w:rsidRPr="00315981">
        <w:rPr>
          <w:rFonts w:ascii="Arial" w:eastAsia="Calibri" w:hAnsi="Arial" w:cs="Arial"/>
          <w:b/>
          <w:bCs/>
          <w:sz w:val="20"/>
          <w:szCs w:val="20"/>
        </w:rPr>
        <w:t xml:space="preserve">Dia </w:t>
      </w:r>
      <w:r w:rsidR="00765B5F" w:rsidRPr="00315981">
        <w:rPr>
          <w:rFonts w:ascii="Arial" w:eastAsia="Calibri" w:hAnsi="Arial" w:cs="Arial"/>
          <w:b/>
          <w:bCs/>
          <w:sz w:val="20"/>
          <w:szCs w:val="20"/>
        </w:rPr>
        <w:t>10</w:t>
      </w:r>
      <w:r w:rsidRPr="00315981">
        <w:rPr>
          <w:rFonts w:ascii="Arial" w:eastAsia="Calibri" w:hAnsi="Arial" w:cs="Arial"/>
          <w:b/>
          <w:bCs/>
          <w:sz w:val="20"/>
          <w:szCs w:val="20"/>
        </w:rPr>
        <w:t xml:space="preserve">.  </w:t>
      </w:r>
      <w:r w:rsidR="00765B5F" w:rsidRPr="00315981">
        <w:rPr>
          <w:rFonts w:ascii="Arial" w:eastAsia="Calibri" w:hAnsi="Arial" w:cs="Arial"/>
          <w:b/>
          <w:bCs/>
          <w:sz w:val="20"/>
          <w:szCs w:val="20"/>
          <w:lang w:val="es-MX"/>
        </w:rPr>
        <w:t>BODRUM</w:t>
      </w:r>
    </w:p>
    <w:p w14:paraId="7913AD34" w14:textId="063AE880" w:rsidR="00765B5F" w:rsidRPr="00315981" w:rsidRDefault="00765B5F" w:rsidP="00765B5F">
      <w:pPr>
        <w:jc w:val="both"/>
        <w:rPr>
          <w:rFonts w:ascii="Arial" w:eastAsia="Calibri" w:hAnsi="Arial" w:cs="Arial"/>
          <w:b/>
          <w:bCs/>
          <w:sz w:val="20"/>
          <w:szCs w:val="20"/>
          <w:lang w:val="es-MX"/>
        </w:rPr>
      </w:pPr>
      <w:r w:rsidRPr="00315981">
        <w:rPr>
          <w:rFonts w:ascii="Arial" w:hAnsi="Arial" w:cs="Arial"/>
          <w:b/>
          <w:bCs/>
          <w:color w:val="0D0D0D" w:themeColor="text1" w:themeTint="F2"/>
          <w:sz w:val="20"/>
          <w:szCs w:val="20"/>
        </w:rPr>
        <w:t>Desayuno en el hotel.</w:t>
      </w:r>
      <w:r w:rsidRPr="00315981">
        <w:rPr>
          <w:rFonts w:ascii="Arial" w:hAnsi="Arial" w:cs="Arial"/>
          <w:color w:val="0D0D0D" w:themeColor="text1" w:themeTint="F2"/>
          <w:sz w:val="20"/>
          <w:szCs w:val="20"/>
        </w:rPr>
        <w:t xml:space="preserve"> Día libre para relajarse en las magníficas playas del mar Egeo o, si lo prefiere, realizar una excursión opcional a la </w:t>
      </w:r>
      <w:r w:rsidRPr="00315981">
        <w:rPr>
          <w:rFonts w:ascii="Arial" w:hAnsi="Arial" w:cs="Arial"/>
          <w:b/>
          <w:bCs/>
          <w:color w:val="0D0D0D" w:themeColor="text1" w:themeTint="F2"/>
          <w:sz w:val="20"/>
          <w:szCs w:val="20"/>
        </w:rPr>
        <w:t xml:space="preserve">isla griega de </w:t>
      </w:r>
      <w:proofErr w:type="spellStart"/>
      <w:r w:rsidRPr="00315981">
        <w:rPr>
          <w:rFonts w:ascii="Arial" w:hAnsi="Arial" w:cs="Arial"/>
          <w:b/>
          <w:bCs/>
          <w:color w:val="0D0D0D" w:themeColor="text1" w:themeTint="F2"/>
          <w:sz w:val="20"/>
          <w:szCs w:val="20"/>
        </w:rPr>
        <w:t>Kos</w:t>
      </w:r>
      <w:proofErr w:type="spellEnd"/>
      <w:r w:rsidR="00315981">
        <w:rPr>
          <w:rFonts w:ascii="Arial" w:hAnsi="Arial" w:cs="Arial"/>
          <w:b/>
          <w:bCs/>
          <w:color w:val="0D0D0D" w:themeColor="text1" w:themeTint="F2"/>
          <w:sz w:val="20"/>
          <w:szCs w:val="20"/>
        </w:rPr>
        <w:t xml:space="preserve"> </w:t>
      </w:r>
      <w:r w:rsidR="00315981" w:rsidRPr="00FB6DC6">
        <w:rPr>
          <w:rFonts w:ascii="Arial" w:hAnsi="Arial" w:cs="Arial"/>
          <w:b/>
          <w:bCs/>
          <w:color w:val="FF0000"/>
          <w:sz w:val="20"/>
          <w:szCs w:val="20"/>
        </w:rPr>
        <w:t>(actividad se debe contratar y pagar en destino),</w:t>
      </w:r>
      <w:r w:rsidRPr="00315981">
        <w:rPr>
          <w:rFonts w:ascii="Arial" w:hAnsi="Arial" w:cs="Arial"/>
          <w:color w:val="0D0D0D" w:themeColor="text1" w:themeTint="F2"/>
          <w:sz w:val="20"/>
          <w:szCs w:val="20"/>
        </w:rPr>
        <w:t xml:space="preserve"> ubicada a solo 30 minutos en ferry desde Bodrum. </w:t>
      </w:r>
      <w:r w:rsidRPr="00315981">
        <w:rPr>
          <w:rFonts w:ascii="Arial" w:hAnsi="Arial" w:cs="Arial"/>
          <w:b/>
          <w:bCs/>
          <w:color w:val="0D0D0D" w:themeColor="text1" w:themeTint="F2"/>
          <w:sz w:val="20"/>
          <w:szCs w:val="20"/>
        </w:rPr>
        <w:t>Cena y alojamiento</w:t>
      </w:r>
      <w:r w:rsidR="006036D2">
        <w:rPr>
          <w:rFonts w:ascii="Arial" w:hAnsi="Arial" w:cs="Arial"/>
          <w:b/>
          <w:bCs/>
          <w:color w:val="0D0D0D" w:themeColor="text1" w:themeTint="F2"/>
          <w:sz w:val="20"/>
          <w:szCs w:val="20"/>
        </w:rPr>
        <w:t xml:space="preserve"> en el hotel</w:t>
      </w:r>
      <w:r w:rsidRPr="00315981">
        <w:rPr>
          <w:rFonts w:ascii="Arial" w:hAnsi="Arial" w:cs="Arial"/>
          <w:b/>
          <w:bCs/>
          <w:sz w:val="20"/>
          <w:szCs w:val="20"/>
        </w:rPr>
        <w:t>.</w:t>
      </w:r>
    </w:p>
    <w:p w14:paraId="247F355E" w14:textId="7985A7CB" w:rsidR="00765B5F" w:rsidRDefault="00765B5F" w:rsidP="00B35530">
      <w:pPr>
        <w:jc w:val="both"/>
        <w:rPr>
          <w:rFonts w:ascii="Arial" w:eastAsia="Calibri" w:hAnsi="Arial" w:cs="Arial"/>
          <w:b/>
          <w:bCs/>
          <w:sz w:val="20"/>
          <w:szCs w:val="20"/>
          <w:lang w:val="es-MX"/>
        </w:rPr>
      </w:pPr>
    </w:p>
    <w:p w14:paraId="0A518E31" w14:textId="2A816DC1" w:rsidR="00315981" w:rsidRPr="00315981" w:rsidRDefault="00315981" w:rsidP="00315981">
      <w:pPr>
        <w:jc w:val="both"/>
        <w:rPr>
          <w:rFonts w:ascii="Arial" w:eastAsia="Calibri" w:hAnsi="Arial" w:cs="Arial"/>
          <w:b/>
          <w:bCs/>
          <w:sz w:val="20"/>
          <w:szCs w:val="20"/>
          <w:lang w:val="es-MX"/>
        </w:rPr>
      </w:pPr>
      <w:r w:rsidRPr="00315981">
        <w:rPr>
          <w:rFonts w:ascii="Arial" w:eastAsia="Calibri" w:hAnsi="Arial" w:cs="Arial"/>
          <w:b/>
          <w:bCs/>
          <w:sz w:val="20"/>
          <w:szCs w:val="20"/>
        </w:rPr>
        <w:t>Dia 1</w:t>
      </w:r>
      <w:r>
        <w:rPr>
          <w:rFonts w:ascii="Arial" w:eastAsia="Calibri" w:hAnsi="Arial" w:cs="Arial"/>
          <w:b/>
          <w:bCs/>
          <w:sz w:val="20"/>
          <w:szCs w:val="20"/>
        </w:rPr>
        <w:t>1</w:t>
      </w:r>
      <w:r w:rsidRPr="00315981">
        <w:rPr>
          <w:rFonts w:ascii="Arial" w:eastAsia="Calibri" w:hAnsi="Arial" w:cs="Arial"/>
          <w:b/>
          <w:bCs/>
          <w:sz w:val="20"/>
          <w:szCs w:val="20"/>
        </w:rPr>
        <w:t xml:space="preserve">.  </w:t>
      </w:r>
      <w:r w:rsidRPr="00315981">
        <w:rPr>
          <w:rFonts w:ascii="Arial" w:eastAsia="Calibri" w:hAnsi="Arial" w:cs="Arial"/>
          <w:b/>
          <w:bCs/>
          <w:sz w:val="20"/>
          <w:szCs w:val="20"/>
          <w:lang w:val="es-MX"/>
        </w:rPr>
        <w:t>BODRUM</w:t>
      </w:r>
    </w:p>
    <w:p w14:paraId="4453D8F7" w14:textId="21DDEEF6" w:rsidR="00B35530" w:rsidRPr="003C7914" w:rsidRDefault="00133713" w:rsidP="00B35530">
      <w:pPr>
        <w:jc w:val="both"/>
        <w:rPr>
          <w:rFonts w:ascii="Arial" w:eastAsia="Calibri" w:hAnsi="Arial" w:cs="Arial"/>
          <w:b/>
          <w:bCs/>
          <w:sz w:val="20"/>
          <w:szCs w:val="20"/>
          <w:lang w:val="es-MX"/>
        </w:rPr>
      </w:pPr>
      <w:r w:rsidRPr="003C7914">
        <w:rPr>
          <w:rFonts w:ascii="Arial" w:eastAsia="Calibri" w:hAnsi="Arial" w:cs="Arial"/>
          <w:b/>
          <w:bCs/>
          <w:sz w:val="20"/>
          <w:szCs w:val="20"/>
          <w:lang w:val="es-MX"/>
        </w:rPr>
        <w:t>Desayuno.</w:t>
      </w:r>
      <w:r>
        <w:rPr>
          <w:rFonts w:ascii="Arial" w:eastAsia="Calibri" w:hAnsi="Arial" w:cs="Arial"/>
          <w:sz w:val="20"/>
          <w:szCs w:val="20"/>
          <w:lang w:val="es-MX"/>
        </w:rPr>
        <w:t xml:space="preserve"> </w:t>
      </w:r>
      <w:r w:rsidR="00B35530" w:rsidRPr="00B35530">
        <w:rPr>
          <w:rFonts w:ascii="Arial" w:eastAsia="Calibri" w:hAnsi="Arial" w:cs="Arial"/>
          <w:sz w:val="20"/>
          <w:szCs w:val="20"/>
          <w:lang w:val="es-MX"/>
        </w:rPr>
        <w:t xml:space="preserve">Traslado de salida </w:t>
      </w:r>
      <w:r>
        <w:rPr>
          <w:rFonts w:ascii="Arial" w:eastAsia="Calibri" w:hAnsi="Arial" w:cs="Arial"/>
          <w:sz w:val="20"/>
          <w:szCs w:val="20"/>
          <w:lang w:val="es-MX"/>
        </w:rPr>
        <w:t xml:space="preserve">del </w:t>
      </w:r>
      <w:r w:rsidR="00B35530" w:rsidRPr="00B35530">
        <w:rPr>
          <w:rFonts w:ascii="Arial" w:eastAsia="Calibri" w:hAnsi="Arial" w:cs="Arial"/>
          <w:sz w:val="20"/>
          <w:szCs w:val="20"/>
          <w:lang w:val="es-MX"/>
        </w:rPr>
        <w:t>hotel</w:t>
      </w:r>
      <w:r>
        <w:rPr>
          <w:rFonts w:ascii="Arial" w:eastAsia="Calibri" w:hAnsi="Arial" w:cs="Arial"/>
          <w:sz w:val="20"/>
          <w:szCs w:val="20"/>
          <w:lang w:val="es-MX"/>
        </w:rPr>
        <w:t xml:space="preserve"> al aeropuert</w:t>
      </w:r>
      <w:r w:rsidR="00315981">
        <w:rPr>
          <w:rFonts w:ascii="Arial" w:eastAsia="Calibri" w:hAnsi="Arial" w:cs="Arial"/>
          <w:sz w:val="20"/>
          <w:szCs w:val="20"/>
          <w:lang w:val="es-MX"/>
        </w:rPr>
        <w:t>o</w:t>
      </w:r>
      <w:r w:rsidR="00B35530" w:rsidRPr="003C7914">
        <w:rPr>
          <w:rFonts w:ascii="Arial" w:eastAsia="Calibri" w:hAnsi="Arial" w:cs="Arial"/>
          <w:b/>
          <w:bCs/>
          <w:sz w:val="20"/>
          <w:szCs w:val="20"/>
          <w:lang w:val="es-MX"/>
        </w:rPr>
        <w:t>.</w:t>
      </w:r>
      <w:r w:rsidR="003C7914" w:rsidRPr="003C7914">
        <w:rPr>
          <w:rFonts w:ascii="Arial" w:eastAsia="Calibri" w:hAnsi="Arial" w:cs="Arial"/>
          <w:b/>
          <w:bCs/>
          <w:sz w:val="20"/>
          <w:szCs w:val="20"/>
          <w:lang w:val="es-MX"/>
        </w:rPr>
        <w:t xml:space="preserve"> Fin de los servicios.</w:t>
      </w:r>
    </w:p>
    <w:p w14:paraId="5FB7580A" w14:textId="77777777" w:rsidR="00D30FF5" w:rsidRPr="00B302BC" w:rsidRDefault="00D30FF5" w:rsidP="007772DE">
      <w:pPr>
        <w:tabs>
          <w:tab w:val="left" w:pos="1418"/>
        </w:tabs>
        <w:rPr>
          <w:rFonts w:ascii="Arial" w:hAnsi="Arial" w:cs="Arial"/>
          <w:b/>
          <w:bCs/>
          <w:sz w:val="22"/>
          <w:szCs w:val="22"/>
          <w:lang w:val="es-MX"/>
        </w:rPr>
      </w:pPr>
    </w:p>
    <w:p w14:paraId="17B96F72" w14:textId="77777777" w:rsidR="007772DE" w:rsidRPr="00B302BC" w:rsidRDefault="00386E61" w:rsidP="007772DE">
      <w:pPr>
        <w:tabs>
          <w:tab w:val="left" w:pos="1418"/>
        </w:tabs>
        <w:jc w:val="center"/>
        <w:rPr>
          <w:rFonts w:ascii="Arial" w:hAnsi="Arial" w:cs="Arial"/>
          <w:b/>
          <w:bCs/>
          <w:color w:val="FF0000"/>
          <w:sz w:val="20"/>
          <w:szCs w:val="20"/>
          <w:lang w:val="es-MX"/>
        </w:rPr>
      </w:pPr>
      <w:r w:rsidRPr="00B302BC">
        <w:rPr>
          <w:rFonts w:ascii="Arial" w:hAnsi="Arial" w:cs="Arial"/>
          <w:b/>
          <w:bCs/>
          <w:color w:val="FF0000"/>
          <w:sz w:val="20"/>
          <w:szCs w:val="20"/>
          <w:lang w:val="es-MX"/>
        </w:rPr>
        <w:t>PASAJEROS DE NACIONALIDAD MEXICANA REQUIEREN VISA PARA VISITAR TURQU</w:t>
      </w:r>
      <w:r w:rsidR="003C7914">
        <w:rPr>
          <w:rFonts w:ascii="Arial" w:hAnsi="Arial" w:cs="Arial"/>
          <w:b/>
          <w:bCs/>
          <w:color w:val="FF0000"/>
          <w:sz w:val="20"/>
          <w:szCs w:val="20"/>
          <w:lang w:val="es-MX"/>
        </w:rPr>
        <w:t>ÍA</w:t>
      </w:r>
      <w:r w:rsidRPr="00B302BC">
        <w:rPr>
          <w:rFonts w:ascii="Arial" w:hAnsi="Arial" w:cs="Arial"/>
          <w:b/>
          <w:bCs/>
          <w:color w:val="FF0000"/>
          <w:sz w:val="20"/>
          <w:szCs w:val="20"/>
          <w:lang w:val="es-MX"/>
        </w:rPr>
        <w:t>. OTRAS NACIONALIDADES FAVOR DE CONSULTAR CON EL CONSULADO CORRESPONDIENTE.</w:t>
      </w:r>
    </w:p>
    <w:p w14:paraId="3FF52CE6" w14:textId="77777777" w:rsidR="00E76A60" w:rsidRPr="00B302BC" w:rsidRDefault="00E76A60" w:rsidP="00386E61">
      <w:pPr>
        <w:pStyle w:val="Sinespaciado"/>
        <w:jc w:val="both"/>
        <w:rPr>
          <w:rFonts w:ascii="Arial" w:hAnsi="Arial" w:cs="Arial"/>
          <w:b/>
          <w:lang w:val="es-MX"/>
        </w:rPr>
      </w:pPr>
    </w:p>
    <w:p w14:paraId="3BC84E25" w14:textId="77777777" w:rsidR="00386E61" w:rsidRPr="00133713" w:rsidRDefault="00386E61" w:rsidP="00386E61">
      <w:pPr>
        <w:pStyle w:val="Sinespaciado"/>
        <w:jc w:val="both"/>
        <w:rPr>
          <w:rFonts w:ascii="Arial" w:hAnsi="Arial" w:cs="Arial"/>
          <w:b/>
          <w:sz w:val="20"/>
          <w:szCs w:val="20"/>
          <w:lang w:val="es-MX"/>
        </w:rPr>
      </w:pPr>
      <w:r w:rsidRPr="00133713">
        <w:rPr>
          <w:rFonts w:ascii="Arial" w:hAnsi="Arial" w:cs="Arial"/>
          <w:b/>
          <w:sz w:val="20"/>
          <w:szCs w:val="20"/>
          <w:lang w:val="es-MX"/>
        </w:rPr>
        <w:t xml:space="preserve">INCLUYE: </w:t>
      </w:r>
    </w:p>
    <w:p w14:paraId="0E6AAC13" w14:textId="6AD52513" w:rsidR="00182C6E" w:rsidRPr="005C03BD" w:rsidRDefault="00B01B6C" w:rsidP="00386E61">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5C03BD">
        <w:rPr>
          <w:rFonts w:ascii="Arial" w:eastAsia="Calibri" w:hAnsi="Arial" w:cs="Arial"/>
          <w:sz w:val="20"/>
          <w:szCs w:val="20"/>
          <w:lang w:val="es-MX" w:eastAsia="es-MX"/>
        </w:rPr>
        <w:t>3</w:t>
      </w:r>
      <w:r w:rsidR="00182C6E" w:rsidRPr="005C03BD">
        <w:rPr>
          <w:rFonts w:ascii="Arial" w:eastAsia="Calibri" w:hAnsi="Arial" w:cs="Arial"/>
          <w:sz w:val="20"/>
          <w:szCs w:val="20"/>
          <w:lang w:val="es-MX" w:eastAsia="es-MX"/>
        </w:rPr>
        <w:t xml:space="preserve"> noches </w:t>
      </w:r>
      <w:r w:rsidR="00D30FF5" w:rsidRPr="005C03BD">
        <w:rPr>
          <w:rFonts w:ascii="Arial" w:eastAsia="Calibri" w:hAnsi="Arial" w:cs="Arial"/>
          <w:sz w:val="20"/>
          <w:szCs w:val="20"/>
          <w:lang w:val="es-MX" w:eastAsia="es-MX"/>
        </w:rPr>
        <w:t xml:space="preserve">de alojamiento </w:t>
      </w:r>
      <w:r w:rsidR="00182C6E" w:rsidRPr="005C03BD">
        <w:rPr>
          <w:rFonts w:ascii="Arial" w:eastAsia="Calibri" w:hAnsi="Arial" w:cs="Arial"/>
          <w:sz w:val="20"/>
          <w:szCs w:val="20"/>
          <w:lang w:val="es-MX" w:eastAsia="es-MX"/>
        </w:rPr>
        <w:t xml:space="preserve">en Estambul </w:t>
      </w:r>
      <w:r w:rsidR="00D30FF5" w:rsidRPr="005C03BD">
        <w:rPr>
          <w:rFonts w:ascii="Arial" w:eastAsia="Calibri" w:hAnsi="Arial" w:cs="Arial"/>
          <w:sz w:val="20"/>
          <w:szCs w:val="20"/>
          <w:lang w:val="es-MX" w:eastAsia="es-MX"/>
        </w:rPr>
        <w:t>con desayuno</w:t>
      </w:r>
      <w:r w:rsidRPr="005C03BD">
        <w:rPr>
          <w:rFonts w:ascii="Arial" w:eastAsia="Calibri" w:hAnsi="Arial" w:cs="Arial"/>
          <w:sz w:val="20"/>
          <w:szCs w:val="20"/>
          <w:lang w:val="es-MX" w:eastAsia="es-MX"/>
        </w:rPr>
        <w:t>.</w:t>
      </w:r>
      <w:r w:rsidR="00D30FF5" w:rsidRPr="005C03BD">
        <w:rPr>
          <w:rFonts w:ascii="Arial" w:eastAsia="Calibri" w:hAnsi="Arial" w:cs="Arial"/>
          <w:sz w:val="20"/>
          <w:szCs w:val="20"/>
          <w:lang w:val="es-MX" w:eastAsia="es-MX"/>
        </w:rPr>
        <w:t xml:space="preserve"> </w:t>
      </w:r>
    </w:p>
    <w:p w14:paraId="2D580515" w14:textId="00CC8F93" w:rsidR="003C7914" w:rsidRPr="005C03BD" w:rsidRDefault="006036D2" w:rsidP="005C03BD">
      <w:pPr>
        <w:numPr>
          <w:ilvl w:val="0"/>
          <w:numId w:val="8"/>
        </w:numPr>
        <w:autoSpaceDE w:val="0"/>
        <w:autoSpaceDN w:val="0"/>
        <w:adjustRightInd w:val="0"/>
        <w:rPr>
          <w:rFonts w:ascii="Arial" w:eastAsia="Calibri" w:hAnsi="Arial" w:cs="Arial"/>
          <w:sz w:val="20"/>
          <w:szCs w:val="20"/>
          <w:lang w:val="es-MX" w:eastAsia="es-MX"/>
        </w:rPr>
      </w:pPr>
      <w:r w:rsidRPr="005C03BD">
        <w:rPr>
          <w:rFonts w:ascii="Arial" w:eastAsia="Calibri" w:hAnsi="Arial" w:cs="Arial"/>
          <w:sz w:val="20"/>
          <w:szCs w:val="20"/>
          <w:lang w:val="es-MX" w:eastAsia="es-MX"/>
        </w:rPr>
        <w:t>1</w:t>
      </w:r>
      <w:r w:rsidR="00133713" w:rsidRPr="005C03BD">
        <w:rPr>
          <w:rFonts w:ascii="Arial" w:eastAsia="Calibri" w:hAnsi="Arial" w:cs="Arial"/>
          <w:sz w:val="20"/>
          <w:szCs w:val="20"/>
          <w:lang w:val="es-MX" w:eastAsia="es-MX"/>
        </w:rPr>
        <w:t xml:space="preserve"> noche en </w:t>
      </w:r>
      <w:r w:rsidRPr="005C03BD">
        <w:rPr>
          <w:rFonts w:ascii="Arial" w:eastAsia="Calibri" w:hAnsi="Arial" w:cs="Arial"/>
          <w:sz w:val="20"/>
          <w:szCs w:val="20"/>
          <w:lang w:val="es-MX" w:eastAsia="es-MX"/>
        </w:rPr>
        <w:t xml:space="preserve">Ankara, 2 Capadocia, 1 </w:t>
      </w:r>
      <w:proofErr w:type="spellStart"/>
      <w:r w:rsidRPr="005C03BD">
        <w:rPr>
          <w:rFonts w:ascii="Arial" w:eastAsia="Calibri" w:hAnsi="Arial" w:cs="Arial"/>
          <w:sz w:val="20"/>
          <w:szCs w:val="20"/>
          <w:lang w:val="es-MX" w:eastAsia="es-MX"/>
        </w:rPr>
        <w:t>Pamukkale</w:t>
      </w:r>
      <w:proofErr w:type="spellEnd"/>
      <w:r w:rsidRPr="005C03BD">
        <w:rPr>
          <w:rFonts w:ascii="Arial" w:eastAsia="Calibri" w:hAnsi="Arial" w:cs="Arial"/>
          <w:sz w:val="20"/>
          <w:szCs w:val="20"/>
          <w:lang w:val="es-MX" w:eastAsia="es-MX"/>
        </w:rPr>
        <w:t xml:space="preserve">, 1 </w:t>
      </w:r>
      <w:proofErr w:type="spellStart"/>
      <w:r w:rsidRPr="005C03BD">
        <w:rPr>
          <w:rFonts w:ascii="Arial" w:eastAsia="Calibri" w:hAnsi="Arial" w:cs="Arial"/>
          <w:sz w:val="20"/>
          <w:szCs w:val="20"/>
          <w:lang w:val="es-MX" w:eastAsia="es-MX"/>
        </w:rPr>
        <w:t>Kusadasi</w:t>
      </w:r>
      <w:proofErr w:type="spellEnd"/>
      <w:r w:rsidRPr="005C03BD">
        <w:rPr>
          <w:rFonts w:ascii="Arial" w:eastAsia="Calibri" w:hAnsi="Arial" w:cs="Arial"/>
          <w:sz w:val="20"/>
          <w:szCs w:val="20"/>
          <w:lang w:val="es-MX" w:eastAsia="es-MX"/>
        </w:rPr>
        <w:t xml:space="preserve"> o Izmir, 1 noche en Bodrum</w:t>
      </w:r>
      <w:r w:rsidR="008C41AD" w:rsidRPr="005C03BD">
        <w:rPr>
          <w:rFonts w:ascii="Arial" w:eastAsia="Calibri" w:hAnsi="Arial" w:cs="Arial"/>
          <w:sz w:val="20"/>
          <w:szCs w:val="20"/>
          <w:lang w:val="es-MX" w:eastAsia="es-MX"/>
        </w:rPr>
        <w:t xml:space="preserve"> </w:t>
      </w:r>
      <w:r w:rsidR="00133713" w:rsidRPr="005C03BD">
        <w:rPr>
          <w:rFonts w:ascii="Arial" w:eastAsia="Calibri" w:hAnsi="Arial" w:cs="Arial"/>
          <w:sz w:val="20"/>
          <w:szCs w:val="20"/>
          <w:lang w:val="es-MX" w:eastAsia="es-MX"/>
        </w:rPr>
        <w:t>con desayuno</w:t>
      </w:r>
      <w:r w:rsidRPr="005C03BD">
        <w:rPr>
          <w:rFonts w:ascii="Arial" w:eastAsia="Calibri" w:hAnsi="Arial" w:cs="Arial"/>
          <w:sz w:val="20"/>
          <w:szCs w:val="20"/>
          <w:lang w:val="es-MX" w:eastAsia="es-MX"/>
        </w:rPr>
        <w:t>s</w:t>
      </w:r>
      <w:r w:rsidR="00133713" w:rsidRPr="005C03BD">
        <w:rPr>
          <w:rFonts w:ascii="Arial" w:eastAsia="Calibri" w:hAnsi="Arial" w:cs="Arial"/>
          <w:sz w:val="20"/>
          <w:szCs w:val="20"/>
          <w:lang w:val="es-MX" w:eastAsia="es-MX"/>
        </w:rPr>
        <w:t xml:space="preserve"> y cena</w:t>
      </w:r>
      <w:r w:rsidRPr="005C03BD">
        <w:rPr>
          <w:rFonts w:ascii="Arial" w:eastAsia="Calibri" w:hAnsi="Arial" w:cs="Arial"/>
          <w:sz w:val="20"/>
          <w:szCs w:val="20"/>
          <w:lang w:val="es-MX" w:eastAsia="es-MX"/>
        </w:rPr>
        <w:t>s</w:t>
      </w:r>
      <w:r w:rsidR="003C7914" w:rsidRPr="005C03BD">
        <w:rPr>
          <w:rFonts w:ascii="Arial" w:eastAsia="Calibri" w:hAnsi="Arial" w:cs="Arial"/>
          <w:sz w:val="20"/>
          <w:szCs w:val="20"/>
          <w:lang w:val="es-MX" w:eastAsia="es-MX"/>
        </w:rPr>
        <w:t>.</w:t>
      </w:r>
    </w:p>
    <w:p w14:paraId="24C7C89A" w14:textId="43393059" w:rsidR="00D30FF5" w:rsidRPr="005C03BD" w:rsidRDefault="00D30FF5" w:rsidP="005C03BD">
      <w:pPr>
        <w:numPr>
          <w:ilvl w:val="0"/>
          <w:numId w:val="8"/>
        </w:numPr>
        <w:autoSpaceDE w:val="0"/>
        <w:autoSpaceDN w:val="0"/>
        <w:adjustRightInd w:val="0"/>
        <w:rPr>
          <w:rFonts w:ascii="Arial" w:eastAsia="Calibri" w:hAnsi="Arial" w:cs="Arial"/>
          <w:sz w:val="20"/>
          <w:szCs w:val="20"/>
          <w:lang w:val="es-MX" w:eastAsia="es-MX"/>
        </w:rPr>
      </w:pPr>
      <w:r w:rsidRPr="005C03BD">
        <w:rPr>
          <w:rFonts w:ascii="Arial" w:eastAsia="Calibri" w:hAnsi="Arial" w:cs="Arial"/>
          <w:sz w:val="20"/>
          <w:szCs w:val="20"/>
          <w:lang w:val="es-MX" w:eastAsia="es-MX"/>
        </w:rPr>
        <w:t xml:space="preserve">Traslados Aeropuerto – hotel – aeropuerto </w:t>
      </w:r>
      <w:r w:rsidR="00EE39E7" w:rsidRPr="005C03BD">
        <w:rPr>
          <w:rFonts w:ascii="Arial" w:eastAsia="Calibri" w:hAnsi="Arial" w:cs="Arial"/>
          <w:sz w:val="20"/>
          <w:szCs w:val="20"/>
          <w:lang w:val="es-MX" w:eastAsia="es-MX"/>
        </w:rPr>
        <w:t>en servicio compartido</w:t>
      </w:r>
      <w:r w:rsidRPr="005C03BD">
        <w:rPr>
          <w:rFonts w:ascii="Arial" w:eastAsia="Calibri" w:hAnsi="Arial" w:cs="Arial"/>
          <w:sz w:val="20"/>
          <w:szCs w:val="20"/>
          <w:lang w:val="es-MX" w:eastAsia="es-MX"/>
        </w:rPr>
        <w:t xml:space="preserve">. </w:t>
      </w:r>
      <w:r w:rsidR="003C7914" w:rsidRPr="005C03BD">
        <w:rPr>
          <w:rFonts w:ascii="Arial" w:eastAsia="Calibri" w:hAnsi="Arial" w:cs="Arial"/>
          <w:b/>
          <w:iCs/>
          <w:sz w:val="20"/>
          <w:szCs w:val="20"/>
          <w:lang w:val="es-MX" w:eastAsia="es-MX"/>
        </w:rPr>
        <w:t>Aplica suplemento</w:t>
      </w:r>
      <w:r w:rsidRPr="005C03BD">
        <w:rPr>
          <w:rFonts w:ascii="Arial" w:eastAsia="Calibri" w:hAnsi="Arial" w:cs="Arial"/>
          <w:b/>
          <w:iCs/>
          <w:sz w:val="20"/>
          <w:szCs w:val="20"/>
          <w:lang w:val="es-MX" w:eastAsia="es-MX"/>
        </w:rPr>
        <w:t xml:space="preserve"> por traslados desde y hacia el Aeropuerto Internacional </w:t>
      </w:r>
      <w:proofErr w:type="spellStart"/>
      <w:r w:rsidRPr="005C03BD">
        <w:rPr>
          <w:rFonts w:ascii="Arial" w:eastAsia="Calibri" w:hAnsi="Arial" w:cs="Arial"/>
          <w:b/>
          <w:iCs/>
          <w:sz w:val="20"/>
          <w:szCs w:val="20"/>
          <w:lang w:val="es-MX" w:eastAsia="es-MX"/>
        </w:rPr>
        <w:t>Sabiha</w:t>
      </w:r>
      <w:proofErr w:type="spellEnd"/>
      <w:r w:rsidR="00EE4633" w:rsidRPr="005C03BD">
        <w:rPr>
          <w:rFonts w:ascii="Arial" w:eastAsia="Calibri" w:hAnsi="Arial" w:cs="Arial"/>
          <w:b/>
          <w:iCs/>
          <w:sz w:val="20"/>
          <w:szCs w:val="20"/>
          <w:lang w:val="es-MX" w:eastAsia="es-MX"/>
        </w:rPr>
        <w:t xml:space="preserve"> </w:t>
      </w:r>
      <w:proofErr w:type="spellStart"/>
      <w:r w:rsidRPr="005C03BD">
        <w:rPr>
          <w:rFonts w:ascii="Arial" w:eastAsia="Calibri" w:hAnsi="Arial" w:cs="Arial"/>
          <w:b/>
          <w:iCs/>
          <w:sz w:val="20"/>
          <w:szCs w:val="20"/>
          <w:lang w:val="es-MX" w:eastAsia="es-MX"/>
        </w:rPr>
        <w:t>Gökçen</w:t>
      </w:r>
      <w:proofErr w:type="spellEnd"/>
      <w:r w:rsidRPr="005C03BD">
        <w:rPr>
          <w:rFonts w:ascii="Arial" w:eastAsia="Calibri" w:hAnsi="Arial" w:cs="Arial"/>
          <w:b/>
          <w:iCs/>
          <w:sz w:val="20"/>
          <w:szCs w:val="20"/>
          <w:lang w:val="es-MX" w:eastAsia="es-MX"/>
        </w:rPr>
        <w:t>. FAVOR DE CONSULTAR</w:t>
      </w:r>
    </w:p>
    <w:p w14:paraId="1F678AD9" w14:textId="77777777" w:rsidR="00182C6E" w:rsidRPr="005C03BD" w:rsidRDefault="00182C6E" w:rsidP="005C03BD">
      <w:pPr>
        <w:numPr>
          <w:ilvl w:val="0"/>
          <w:numId w:val="8"/>
        </w:numPr>
        <w:autoSpaceDE w:val="0"/>
        <w:autoSpaceDN w:val="0"/>
        <w:adjustRightInd w:val="0"/>
        <w:jc w:val="both"/>
        <w:rPr>
          <w:rFonts w:ascii="Arial" w:eastAsia="Calibri" w:hAnsi="Arial" w:cs="Arial"/>
          <w:sz w:val="20"/>
          <w:szCs w:val="20"/>
          <w:lang w:val="es-MX" w:eastAsia="es-MX"/>
        </w:rPr>
      </w:pPr>
      <w:r w:rsidRPr="005C03BD">
        <w:rPr>
          <w:rFonts w:ascii="Arial" w:eastAsia="Calibri" w:hAnsi="Arial" w:cs="Arial"/>
          <w:sz w:val="20"/>
          <w:szCs w:val="20"/>
          <w:lang w:val="es-MX" w:eastAsia="es-MX"/>
        </w:rPr>
        <w:t xml:space="preserve">Todas las visitas según itinerario con guía </w:t>
      </w:r>
      <w:r w:rsidR="00D30FF5" w:rsidRPr="005C03BD">
        <w:rPr>
          <w:rFonts w:ascii="Arial" w:eastAsia="Calibri" w:hAnsi="Arial" w:cs="Arial"/>
          <w:sz w:val="20"/>
          <w:szCs w:val="20"/>
          <w:lang w:val="es-MX" w:eastAsia="es-MX"/>
        </w:rPr>
        <w:t>de habla hispana</w:t>
      </w:r>
      <w:r w:rsidR="007D43AF" w:rsidRPr="005C03BD">
        <w:rPr>
          <w:rFonts w:ascii="Arial" w:eastAsia="Calibri" w:hAnsi="Arial" w:cs="Arial"/>
          <w:sz w:val="20"/>
          <w:szCs w:val="20"/>
          <w:lang w:val="es-MX" w:eastAsia="es-MX"/>
        </w:rPr>
        <w:t xml:space="preserve"> en servicio compartido.</w:t>
      </w:r>
    </w:p>
    <w:p w14:paraId="3D43C287" w14:textId="0400941D" w:rsidR="008C41AD" w:rsidRPr="005C03BD" w:rsidRDefault="00182C6E" w:rsidP="005C03BD">
      <w:pPr>
        <w:numPr>
          <w:ilvl w:val="0"/>
          <w:numId w:val="18"/>
        </w:numPr>
        <w:spacing w:after="80"/>
        <w:rPr>
          <w:rFonts w:ascii="Arial" w:eastAsia="Calibri" w:hAnsi="Arial" w:cs="Arial"/>
          <w:sz w:val="20"/>
          <w:szCs w:val="20"/>
          <w:lang w:val="es-MX" w:eastAsia="es-MX"/>
        </w:rPr>
      </w:pPr>
      <w:r w:rsidRPr="005C03BD">
        <w:rPr>
          <w:rFonts w:ascii="Arial" w:eastAsia="Calibri" w:hAnsi="Arial" w:cs="Arial"/>
          <w:sz w:val="20"/>
          <w:szCs w:val="20"/>
          <w:lang w:val="es-MX" w:eastAsia="es-MX"/>
        </w:rPr>
        <w:t>Entradas incluidas durante las visitas</w:t>
      </w:r>
      <w:r w:rsidR="008C41AD" w:rsidRPr="005C03BD">
        <w:rPr>
          <w:rFonts w:ascii="Arial" w:eastAsia="Calibri" w:hAnsi="Arial" w:cs="Arial"/>
          <w:sz w:val="20"/>
          <w:szCs w:val="20"/>
          <w:lang w:val="es-MX" w:eastAsia="es-MX"/>
        </w:rPr>
        <w:t xml:space="preserve">: Museo de </w:t>
      </w:r>
      <w:proofErr w:type="spellStart"/>
      <w:r w:rsidR="008C41AD" w:rsidRPr="005C03BD">
        <w:rPr>
          <w:rFonts w:ascii="Arial" w:eastAsia="Calibri" w:hAnsi="Arial" w:cs="Arial"/>
          <w:sz w:val="20"/>
          <w:szCs w:val="20"/>
          <w:lang w:val="es-MX" w:eastAsia="es-MX"/>
        </w:rPr>
        <w:t>Göreme</w:t>
      </w:r>
      <w:proofErr w:type="spellEnd"/>
      <w:r w:rsidR="008C41AD" w:rsidRPr="005C03BD">
        <w:rPr>
          <w:rFonts w:ascii="Arial" w:eastAsia="Calibri" w:hAnsi="Arial" w:cs="Arial"/>
          <w:sz w:val="20"/>
          <w:szCs w:val="20"/>
          <w:lang w:val="es-MX" w:eastAsia="es-MX"/>
        </w:rPr>
        <w:t xml:space="preserve"> – </w:t>
      </w:r>
      <w:proofErr w:type="spellStart"/>
      <w:r w:rsidR="008C41AD" w:rsidRPr="005C03BD">
        <w:rPr>
          <w:rFonts w:ascii="Arial" w:eastAsia="Calibri" w:hAnsi="Arial" w:cs="Arial"/>
          <w:sz w:val="20"/>
          <w:szCs w:val="20"/>
          <w:lang w:val="es-MX" w:eastAsia="es-MX"/>
        </w:rPr>
        <w:t>Pamukkale</w:t>
      </w:r>
      <w:proofErr w:type="spellEnd"/>
      <w:r w:rsidR="008C41AD" w:rsidRPr="005C03BD">
        <w:rPr>
          <w:rFonts w:ascii="Arial" w:eastAsia="Calibri" w:hAnsi="Arial" w:cs="Arial"/>
          <w:sz w:val="20"/>
          <w:szCs w:val="20"/>
          <w:lang w:val="es-MX" w:eastAsia="es-MX"/>
        </w:rPr>
        <w:t xml:space="preserve"> – Éfeso – Casa de la virgen María.</w:t>
      </w:r>
    </w:p>
    <w:p w14:paraId="253EBE7B" w14:textId="449A8DD0" w:rsidR="005C03BD" w:rsidRPr="005C03BD" w:rsidRDefault="005C03BD" w:rsidP="005C03BD">
      <w:pPr>
        <w:numPr>
          <w:ilvl w:val="0"/>
          <w:numId w:val="18"/>
        </w:numPr>
        <w:spacing w:after="80"/>
        <w:rPr>
          <w:rFonts w:ascii="Arial" w:eastAsia="Calibri" w:hAnsi="Arial" w:cs="Arial"/>
          <w:sz w:val="20"/>
          <w:szCs w:val="20"/>
          <w:lang w:val="es-MX" w:eastAsia="es-MX"/>
        </w:rPr>
      </w:pPr>
      <w:r w:rsidRPr="005C03BD">
        <w:rPr>
          <w:rFonts w:ascii="Arial" w:hAnsi="Arial" w:cs="Arial"/>
          <w:color w:val="000000"/>
          <w:sz w:val="20"/>
          <w:szCs w:val="20"/>
        </w:rPr>
        <w:t xml:space="preserve">Excursión en Estambul </w:t>
      </w:r>
      <w:r w:rsidRPr="005C03BD">
        <w:rPr>
          <w:rFonts w:ascii="Arial" w:hAnsi="Arial" w:cs="Arial"/>
          <w:b/>
          <w:bCs/>
          <w:color w:val="000000"/>
          <w:sz w:val="20"/>
          <w:szCs w:val="20"/>
        </w:rPr>
        <w:t>Paseo en barco por el Bósforo y Bazar Egipcio.</w:t>
      </w:r>
    </w:p>
    <w:p w14:paraId="783F3662" w14:textId="21747270" w:rsidR="005C03BD" w:rsidRPr="005C03BD" w:rsidRDefault="005C03BD" w:rsidP="005C03BD">
      <w:pPr>
        <w:pStyle w:val="NormalWeb"/>
        <w:numPr>
          <w:ilvl w:val="0"/>
          <w:numId w:val="18"/>
        </w:numPr>
        <w:spacing w:before="0" w:beforeAutospacing="0" w:after="0" w:afterAutospacing="0"/>
        <w:rPr>
          <w:rFonts w:ascii="Arial" w:hAnsi="Arial" w:cs="Arial"/>
          <w:sz w:val="20"/>
          <w:szCs w:val="20"/>
        </w:rPr>
      </w:pPr>
      <w:r w:rsidRPr="005C03BD">
        <w:rPr>
          <w:rFonts w:ascii="Arial" w:hAnsi="Arial" w:cs="Arial"/>
          <w:color w:val="000000"/>
          <w:sz w:val="20"/>
          <w:szCs w:val="20"/>
        </w:rPr>
        <w:t xml:space="preserve">Visita a la </w:t>
      </w:r>
      <w:r w:rsidRPr="005C03BD">
        <w:rPr>
          <w:rFonts w:ascii="Arial" w:hAnsi="Arial" w:cs="Arial"/>
          <w:b/>
          <w:bCs/>
          <w:color w:val="000000"/>
          <w:sz w:val="20"/>
          <w:szCs w:val="20"/>
        </w:rPr>
        <w:t>Mezquita de Solimán el Magnifico</w:t>
      </w:r>
    </w:p>
    <w:p w14:paraId="418D28A7" w14:textId="4D33038B" w:rsidR="00D30FF5" w:rsidRDefault="00D30FF5" w:rsidP="005C03BD">
      <w:pPr>
        <w:numPr>
          <w:ilvl w:val="0"/>
          <w:numId w:val="8"/>
        </w:numPr>
        <w:autoSpaceDE w:val="0"/>
        <w:autoSpaceDN w:val="0"/>
        <w:adjustRightInd w:val="0"/>
        <w:jc w:val="both"/>
        <w:rPr>
          <w:rFonts w:ascii="Arial" w:eastAsia="Calibri" w:hAnsi="Arial" w:cs="Arial"/>
          <w:sz w:val="20"/>
          <w:szCs w:val="20"/>
          <w:lang w:val="es-MX" w:eastAsia="es-MX"/>
        </w:rPr>
      </w:pPr>
      <w:r w:rsidRPr="005C03BD">
        <w:rPr>
          <w:rFonts w:ascii="Arial" w:eastAsia="Calibri" w:hAnsi="Arial" w:cs="Arial"/>
          <w:sz w:val="20"/>
          <w:szCs w:val="20"/>
          <w:lang w:val="es-MX" w:eastAsia="es-MX"/>
        </w:rPr>
        <w:t>Transporte con aire</w:t>
      </w:r>
      <w:r w:rsidRPr="00133713">
        <w:rPr>
          <w:rFonts w:ascii="Arial" w:eastAsia="Calibri" w:hAnsi="Arial" w:cs="Arial"/>
          <w:sz w:val="20"/>
          <w:szCs w:val="20"/>
          <w:lang w:val="es-MX" w:eastAsia="es-MX"/>
        </w:rPr>
        <w:t xml:space="preserve"> acondicionado</w:t>
      </w:r>
      <w:r w:rsidR="007D43AF" w:rsidRPr="00133713">
        <w:rPr>
          <w:rFonts w:ascii="Arial" w:eastAsia="Calibri" w:hAnsi="Arial" w:cs="Arial"/>
          <w:sz w:val="20"/>
          <w:szCs w:val="20"/>
          <w:lang w:val="es-MX" w:eastAsia="es-MX"/>
        </w:rPr>
        <w:t>,</w:t>
      </w:r>
      <w:bookmarkStart w:id="1" w:name="_Hlk41913415"/>
      <w:r w:rsidR="00AC31D1" w:rsidRPr="00133713">
        <w:rPr>
          <w:rFonts w:ascii="Arial" w:eastAsia="Calibri" w:hAnsi="Arial" w:cs="Arial"/>
          <w:sz w:val="20"/>
          <w:szCs w:val="20"/>
          <w:lang w:val="es-MX" w:eastAsia="es-MX"/>
        </w:rPr>
        <w:t xml:space="preserve"> </w:t>
      </w:r>
      <w:r w:rsidR="007D43AF" w:rsidRPr="00133713">
        <w:rPr>
          <w:rFonts w:ascii="Arial" w:eastAsia="Calibri" w:hAnsi="Arial" w:cs="Arial"/>
          <w:sz w:val="20"/>
          <w:szCs w:val="20"/>
          <w:lang w:val="es-MX" w:eastAsia="es-MX"/>
        </w:rPr>
        <w:t>con capacidad controlada y previamente sanitizados.</w:t>
      </w:r>
      <w:bookmarkEnd w:id="1"/>
    </w:p>
    <w:bookmarkEnd w:id="0"/>
    <w:p w14:paraId="4D541957" w14:textId="77777777" w:rsidR="005F5CC3" w:rsidRDefault="005F5CC3" w:rsidP="00386E61">
      <w:pPr>
        <w:pStyle w:val="Sinespaciado"/>
        <w:jc w:val="both"/>
        <w:rPr>
          <w:rFonts w:ascii="Arial" w:hAnsi="Arial" w:cs="Arial"/>
          <w:b/>
          <w:sz w:val="20"/>
          <w:szCs w:val="20"/>
          <w:lang w:val="es-MX"/>
        </w:rPr>
      </w:pPr>
    </w:p>
    <w:p w14:paraId="1F0EA2ED" w14:textId="3B8736F5" w:rsidR="00386E61" w:rsidRPr="00133713" w:rsidRDefault="003C7914" w:rsidP="00386E61">
      <w:pPr>
        <w:pStyle w:val="Sinespaciado"/>
        <w:jc w:val="both"/>
        <w:rPr>
          <w:rFonts w:ascii="Arial" w:hAnsi="Arial" w:cs="Arial"/>
          <w:b/>
          <w:sz w:val="20"/>
          <w:szCs w:val="20"/>
          <w:lang w:val="es-MX"/>
        </w:rPr>
      </w:pPr>
      <w:r>
        <w:rPr>
          <w:rFonts w:ascii="Arial" w:hAnsi="Arial" w:cs="Arial"/>
          <w:b/>
          <w:sz w:val="20"/>
          <w:szCs w:val="20"/>
          <w:lang w:val="es-MX"/>
        </w:rPr>
        <w:t>NO INCLUYE</w:t>
      </w:r>
      <w:r w:rsidR="00386E61" w:rsidRPr="00133713">
        <w:rPr>
          <w:rFonts w:ascii="Arial" w:hAnsi="Arial" w:cs="Arial"/>
          <w:b/>
          <w:sz w:val="20"/>
          <w:szCs w:val="20"/>
          <w:lang w:val="es-MX"/>
        </w:rPr>
        <w:t>:</w:t>
      </w:r>
    </w:p>
    <w:p w14:paraId="1501AD90" w14:textId="7D97E0B8" w:rsidR="00AC087E" w:rsidRPr="00133713" w:rsidRDefault="00AC087E"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Pr>
          <w:rFonts w:ascii="Arial" w:hAnsi="Arial" w:cs="Arial"/>
          <w:bCs/>
          <w:color w:val="000000"/>
          <w:kern w:val="36"/>
          <w:sz w:val="20"/>
          <w:szCs w:val="20"/>
          <w:lang w:val="es-MX" w:eastAsia="pt-PT"/>
        </w:rPr>
        <w:t>Vuelo</w:t>
      </w:r>
      <w:r w:rsidR="005C03BD">
        <w:rPr>
          <w:rFonts w:ascii="Arial" w:hAnsi="Arial" w:cs="Arial"/>
          <w:bCs/>
          <w:color w:val="000000"/>
          <w:kern w:val="36"/>
          <w:sz w:val="20"/>
          <w:szCs w:val="20"/>
          <w:lang w:val="es-MX" w:eastAsia="pt-PT"/>
        </w:rPr>
        <w:t xml:space="preserve"> internacional e i</w:t>
      </w:r>
      <w:r>
        <w:rPr>
          <w:rFonts w:ascii="Arial" w:hAnsi="Arial" w:cs="Arial"/>
          <w:bCs/>
          <w:color w:val="000000"/>
          <w:kern w:val="36"/>
          <w:sz w:val="20"/>
          <w:szCs w:val="20"/>
          <w:lang w:val="es-MX" w:eastAsia="pt-PT"/>
        </w:rPr>
        <w:t>nternos</w:t>
      </w:r>
    </w:p>
    <w:p w14:paraId="323B6253" w14:textId="582BF1A1" w:rsidR="00386E61" w:rsidRPr="005C03BD"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5C03BD">
        <w:rPr>
          <w:rFonts w:ascii="Arial" w:eastAsia="Calibri" w:hAnsi="Arial" w:cs="Arial"/>
          <w:sz w:val="20"/>
          <w:szCs w:val="20"/>
          <w:lang w:val="es-MX" w:eastAsia="es-MX"/>
        </w:rPr>
        <w:t xml:space="preserve">Bebidas y </w:t>
      </w:r>
      <w:r w:rsidR="008C41AD" w:rsidRPr="005C03BD">
        <w:rPr>
          <w:rFonts w:ascii="Arial" w:eastAsia="Calibri" w:hAnsi="Arial" w:cs="Arial"/>
          <w:sz w:val="20"/>
          <w:szCs w:val="20"/>
          <w:lang w:val="es-MX" w:eastAsia="es-MX"/>
        </w:rPr>
        <w:t>p</w:t>
      </w:r>
      <w:r w:rsidRPr="005C03BD">
        <w:rPr>
          <w:rFonts w:ascii="Arial" w:eastAsia="Calibri" w:hAnsi="Arial" w:cs="Arial"/>
          <w:sz w:val="20"/>
          <w:szCs w:val="20"/>
          <w:lang w:val="es-MX" w:eastAsia="es-MX"/>
        </w:rPr>
        <w:t>ropinas</w:t>
      </w:r>
      <w:r w:rsidR="005C03BD" w:rsidRPr="005C03BD">
        <w:rPr>
          <w:rFonts w:ascii="Arial" w:eastAsia="Calibri" w:hAnsi="Arial" w:cs="Arial"/>
          <w:sz w:val="20"/>
          <w:szCs w:val="20"/>
          <w:lang w:val="es-MX" w:eastAsia="es-MX"/>
        </w:rPr>
        <w:t xml:space="preserve"> (</w:t>
      </w:r>
      <w:r w:rsidR="005C03BD" w:rsidRPr="005C03BD">
        <w:rPr>
          <w:rFonts w:ascii="Arial" w:hAnsi="Arial" w:cs="Arial"/>
          <w:color w:val="000000"/>
          <w:sz w:val="20"/>
          <w:szCs w:val="20"/>
        </w:rPr>
        <w:t>45 USD por persona, se pagan directamente en el destino)</w:t>
      </w:r>
    </w:p>
    <w:p w14:paraId="2B37DF1F" w14:textId="77777777" w:rsidR="00386E61" w:rsidRPr="00133713"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Extras y cualquier gasto personal</w:t>
      </w:r>
    </w:p>
    <w:p w14:paraId="1977815B" w14:textId="77777777" w:rsidR="00D30FF5" w:rsidRPr="00133713" w:rsidRDefault="00D30FF5" w:rsidP="00386E61">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Visado de Turquía</w:t>
      </w:r>
    </w:p>
    <w:p w14:paraId="18AA326A" w14:textId="77777777" w:rsidR="00D30FF5" w:rsidRPr="00133713" w:rsidRDefault="00D30FF5" w:rsidP="00D30FF5">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 xml:space="preserve">Tasas de alojamiento </w:t>
      </w:r>
      <w:r w:rsidR="003C7914">
        <w:rPr>
          <w:rFonts w:ascii="Arial" w:eastAsia="Calibri" w:hAnsi="Arial" w:cs="Arial"/>
          <w:sz w:val="20"/>
          <w:szCs w:val="20"/>
          <w:lang w:val="es-MX" w:eastAsia="es-MX"/>
        </w:rPr>
        <w:t>pago</w:t>
      </w:r>
      <w:r w:rsidRPr="00133713">
        <w:rPr>
          <w:rFonts w:ascii="Arial" w:eastAsia="Calibri" w:hAnsi="Arial" w:cs="Arial"/>
          <w:sz w:val="20"/>
          <w:szCs w:val="20"/>
          <w:lang w:val="es-MX" w:eastAsia="es-MX"/>
        </w:rPr>
        <w:t xml:space="preserve"> directamente a cada hotel  </w:t>
      </w:r>
    </w:p>
    <w:p w14:paraId="0599F416" w14:textId="77777777" w:rsidR="00853F49" w:rsidRPr="00133713" w:rsidRDefault="00853F49" w:rsidP="00D30FF5">
      <w:pPr>
        <w:numPr>
          <w:ilvl w:val="0"/>
          <w:numId w:val="9"/>
        </w:numPr>
        <w:autoSpaceDE w:val="0"/>
        <w:autoSpaceDN w:val="0"/>
        <w:adjustRightInd w:val="0"/>
        <w:jc w:val="both"/>
        <w:rPr>
          <w:rFonts w:ascii="Arial" w:eastAsia="Calibri" w:hAnsi="Arial" w:cs="Arial"/>
          <w:sz w:val="20"/>
          <w:szCs w:val="20"/>
          <w:lang w:val="es-MX" w:eastAsia="es-MX"/>
        </w:rPr>
      </w:pPr>
      <w:r w:rsidRPr="00133713">
        <w:rPr>
          <w:rFonts w:ascii="Arial" w:eastAsia="Calibri" w:hAnsi="Arial" w:cs="Arial"/>
          <w:sz w:val="20"/>
          <w:szCs w:val="20"/>
          <w:lang w:val="es-MX" w:eastAsia="es-MX"/>
        </w:rPr>
        <w:t>Seguro de viaje y/o asistencia</w:t>
      </w:r>
      <w:r w:rsidR="003C7914">
        <w:rPr>
          <w:rFonts w:ascii="Arial" w:eastAsia="Calibri" w:hAnsi="Arial" w:cs="Arial"/>
          <w:sz w:val="20"/>
          <w:szCs w:val="20"/>
          <w:lang w:val="es-MX" w:eastAsia="es-MX"/>
        </w:rPr>
        <w:t xml:space="preserve"> internacional.</w:t>
      </w:r>
    </w:p>
    <w:p w14:paraId="7E35923B" w14:textId="766E509E" w:rsidR="002F131B" w:rsidRDefault="002F131B" w:rsidP="00386E61">
      <w:pPr>
        <w:ind w:left="181"/>
        <w:jc w:val="both"/>
        <w:rPr>
          <w:rFonts w:ascii="Arial" w:eastAsia="Calibri" w:hAnsi="Arial" w:cs="Arial"/>
          <w:b/>
          <w:bCs/>
          <w:sz w:val="20"/>
          <w:szCs w:val="20"/>
          <w:lang w:val="es-MX" w:eastAsia="es-MX"/>
        </w:rPr>
      </w:pPr>
    </w:p>
    <w:p w14:paraId="752BBD2D" w14:textId="77777777" w:rsidR="0068642A" w:rsidRPr="00133713" w:rsidRDefault="0068642A" w:rsidP="00386E61">
      <w:pPr>
        <w:ind w:left="181"/>
        <w:jc w:val="both"/>
        <w:rPr>
          <w:rFonts w:ascii="Arial" w:eastAsia="Calibri" w:hAnsi="Arial" w:cs="Arial"/>
          <w:b/>
          <w:bCs/>
          <w:sz w:val="20"/>
          <w:szCs w:val="20"/>
          <w:lang w:val="es-MX" w:eastAsia="es-MX"/>
        </w:rPr>
      </w:pPr>
    </w:p>
    <w:p w14:paraId="6837E202" w14:textId="77777777" w:rsidR="00DF3D2A" w:rsidRPr="005F5CC3" w:rsidRDefault="00DF3D2A" w:rsidP="00AC31D1">
      <w:pPr>
        <w:pStyle w:val="Sinespaciado"/>
        <w:jc w:val="both"/>
        <w:rPr>
          <w:rFonts w:ascii="Arial" w:hAnsi="Arial" w:cs="Arial"/>
          <w:b/>
          <w:sz w:val="20"/>
          <w:szCs w:val="20"/>
          <w:lang w:val="es-MX"/>
        </w:rPr>
      </w:pPr>
      <w:bookmarkStart w:id="2" w:name="_Hlk41913674"/>
      <w:r w:rsidRPr="005F5CC3">
        <w:rPr>
          <w:rFonts w:ascii="Arial" w:hAnsi="Arial" w:cs="Arial"/>
          <w:b/>
          <w:sz w:val="20"/>
          <w:szCs w:val="20"/>
          <w:lang w:val="es-MX"/>
        </w:rPr>
        <w:lastRenderedPageBreak/>
        <w:t>Notas</w:t>
      </w:r>
      <w:r w:rsidR="00EE4633" w:rsidRPr="005F5CC3">
        <w:rPr>
          <w:rFonts w:ascii="Arial" w:hAnsi="Arial" w:cs="Arial"/>
          <w:b/>
          <w:sz w:val="20"/>
          <w:szCs w:val="20"/>
          <w:lang w:val="es-MX"/>
        </w:rPr>
        <w:t xml:space="preserve"> </w:t>
      </w:r>
      <w:r w:rsidRPr="005F5CC3">
        <w:rPr>
          <w:rFonts w:ascii="Arial" w:hAnsi="Arial" w:cs="Arial"/>
          <w:b/>
          <w:sz w:val="20"/>
          <w:szCs w:val="20"/>
          <w:lang w:val="es-MX"/>
        </w:rPr>
        <w:t>Importantes:</w:t>
      </w:r>
      <w:r w:rsidR="00AC31D1" w:rsidRPr="005F5CC3">
        <w:rPr>
          <w:rFonts w:ascii="Arial" w:hAnsi="Arial" w:cs="Arial"/>
          <w:b/>
          <w:bCs/>
          <w:sz w:val="20"/>
          <w:szCs w:val="20"/>
          <w:shd w:val="clear" w:color="auto" w:fill="FFFFFF"/>
        </w:rPr>
        <w:tab/>
      </w:r>
    </w:p>
    <w:p w14:paraId="42E65B3D" w14:textId="77777777" w:rsidR="00DF3D2A" w:rsidRPr="005F5CC3" w:rsidRDefault="00DF3D2A" w:rsidP="00E01B29">
      <w:pPr>
        <w:pStyle w:val="Prrafodelista"/>
        <w:numPr>
          <w:ilvl w:val="0"/>
          <w:numId w:val="13"/>
        </w:numPr>
        <w:spacing w:line="252" w:lineRule="auto"/>
        <w:jc w:val="both"/>
        <w:rPr>
          <w:rFonts w:ascii="Arial" w:hAnsi="Arial" w:cs="Arial"/>
          <w:sz w:val="20"/>
          <w:szCs w:val="20"/>
          <w:lang w:val="es-MX" w:eastAsia="es-MX"/>
        </w:rPr>
      </w:pPr>
      <w:r w:rsidRPr="005F5CC3">
        <w:rPr>
          <w:rFonts w:ascii="Arial" w:hAnsi="Arial" w:cs="Arial"/>
          <w:sz w:val="20"/>
          <w:szCs w:val="20"/>
          <w:lang w:val="es-MX" w:eastAsia="es-MX"/>
        </w:rPr>
        <w:t>El orden del tour por el interior (excepto la parte de Estambul) puede ser al revés (en ciertas fechas) dependiendo de la disponibilidad de los hoteles, sin que cambie el contenido y los lugares a visitar.</w:t>
      </w:r>
    </w:p>
    <w:p w14:paraId="1302E594" w14:textId="311C1A2A" w:rsidR="005C03BD" w:rsidRPr="005F5CC3" w:rsidRDefault="005C03BD" w:rsidP="00AC6959">
      <w:pPr>
        <w:pStyle w:val="Prrafodelista"/>
        <w:numPr>
          <w:ilvl w:val="0"/>
          <w:numId w:val="13"/>
        </w:numPr>
        <w:spacing w:after="80" w:line="252" w:lineRule="auto"/>
        <w:jc w:val="both"/>
        <w:textAlignment w:val="baseline"/>
        <w:rPr>
          <w:rFonts w:ascii="Arial" w:hAnsi="Arial" w:cs="Arial"/>
          <w:b/>
          <w:bCs/>
          <w:color w:val="000000"/>
          <w:sz w:val="20"/>
          <w:szCs w:val="20"/>
          <w:lang w:val="es-MX" w:eastAsia="es-MX"/>
        </w:rPr>
      </w:pPr>
      <w:r w:rsidRPr="005F5CC3">
        <w:rPr>
          <w:rFonts w:ascii="Arial" w:hAnsi="Arial" w:cs="Arial"/>
          <w:b/>
          <w:bCs/>
          <w:color w:val="000000"/>
          <w:sz w:val="20"/>
          <w:szCs w:val="20"/>
        </w:rPr>
        <w:t>El aeropuerto de Estambul considerado para este programa es el aeropuerto Nuevo (IST). Si sus vuelos están reservados para otro aeropuerto se aplicarán suplementos de traslado.</w:t>
      </w:r>
    </w:p>
    <w:p w14:paraId="06C5D6C5" w14:textId="62F23FE6" w:rsidR="005C03BD" w:rsidRPr="005F5CC3" w:rsidRDefault="005C03BD" w:rsidP="005C03BD">
      <w:pPr>
        <w:pStyle w:val="NormalWeb"/>
        <w:numPr>
          <w:ilvl w:val="0"/>
          <w:numId w:val="13"/>
        </w:numPr>
        <w:spacing w:before="0" w:beforeAutospacing="0" w:after="80" w:afterAutospacing="0"/>
        <w:textAlignment w:val="baseline"/>
        <w:rPr>
          <w:rFonts w:ascii="Arial" w:hAnsi="Arial" w:cs="Arial"/>
          <w:b/>
          <w:bCs/>
          <w:color w:val="000000"/>
          <w:sz w:val="20"/>
          <w:szCs w:val="20"/>
        </w:rPr>
      </w:pPr>
      <w:r w:rsidRPr="005F5CC3">
        <w:rPr>
          <w:rFonts w:ascii="Arial" w:hAnsi="Arial" w:cs="Arial"/>
          <w:b/>
          <w:bCs/>
          <w:color w:val="000000"/>
          <w:sz w:val="20"/>
          <w:szCs w:val="20"/>
        </w:rPr>
        <w:t>Habitación triple En la mayoría de los hoteles, la cama supletoria para la tercera persona no es de igual tamaño y comodidad</w:t>
      </w:r>
      <w:r w:rsidR="00265835">
        <w:rPr>
          <w:rFonts w:ascii="Arial" w:hAnsi="Arial" w:cs="Arial"/>
          <w:b/>
          <w:bCs/>
          <w:color w:val="000000"/>
          <w:sz w:val="20"/>
          <w:szCs w:val="20"/>
        </w:rPr>
        <w:t>.</w:t>
      </w:r>
    </w:p>
    <w:p w14:paraId="35628CCC" w14:textId="5FCE78BD" w:rsidR="00E03A7C" w:rsidRPr="005F5CC3" w:rsidRDefault="000A33A7" w:rsidP="00E01B29">
      <w:pPr>
        <w:pStyle w:val="Prrafodelista"/>
        <w:numPr>
          <w:ilvl w:val="0"/>
          <w:numId w:val="13"/>
        </w:numPr>
        <w:spacing w:line="252" w:lineRule="auto"/>
        <w:jc w:val="both"/>
        <w:rPr>
          <w:rFonts w:ascii="Arial" w:hAnsi="Arial" w:cs="Arial"/>
          <w:sz w:val="20"/>
          <w:szCs w:val="20"/>
          <w:lang w:val="es-MX" w:eastAsia="es-MX"/>
        </w:rPr>
      </w:pPr>
      <w:r w:rsidRPr="005F5CC3">
        <w:rPr>
          <w:rFonts w:ascii="Arial" w:hAnsi="Arial" w:cs="Arial"/>
          <w:sz w:val="20"/>
          <w:szCs w:val="20"/>
          <w:lang w:val="es-MX" w:eastAsia="es-MX"/>
        </w:rPr>
        <w:t>En fechas de temporada alta el alojamiento podrá ser en</w:t>
      </w:r>
      <w:r w:rsidR="00E03A7C" w:rsidRPr="005F5CC3">
        <w:rPr>
          <w:rFonts w:ascii="Arial" w:hAnsi="Arial" w:cs="Arial"/>
          <w:sz w:val="20"/>
          <w:szCs w:val="20"/>
          <w:lang w:val="es-MX" w:eastAsia="es-MX"/>
        </w:rPr>
        <w:t xml:space="preserve"> la ciudad de </w:t>
      </w:r>
      <w:r w:rsidRPr="005F5CC3">
        <w:rPr>
          <w:rFonts w:ascii="Arial" w:hAnsi="Arial" w:cs="Arial"/>
          <w:sz w:val="20"/>
          <w:szCs w:val="20"/>
          <w:lang w:val="es-MX" w:eastAsia="es-MX"/>
        </w:rPr>
        <w:t xml:space="preserve">Izmir o </w:t>
      </w:r>
      <w:proofErr w:type="spellStart"/>
      <w:r w:rsidRPr="005F5CC3">
        <w:rPr>
          <w:rFonts w:ascii="Arial" w:hAnsi="Arial" w:cs="Arial"/>
          <w:sz w:val="20"/>
          <w:szCs w:val="20"/>
          <w:lang w:val="es-MX" w:eastAsia="es-MX"/>
        </w:rPr>
        <w:t>Kusadasi</w:t>
      </w:r>
      <w:proofErr w:type="spellEnd"/>
      <w:r w:rsidR="003C7914" w:rsidRPr="005F5CC3">
        <w:rPr>
          <w:rFonts w:ascii="Arial" w:hAnsi="Arial" w:cs="Arial"/>
          <w:sz w:val="20"/>
          <w:szCs w:val="20"/>
          <w:lang w:val="es-MX" w:eastAsia="es-MX"/>
        </w:rPr>
        <w:t>.</w:t>
      </w:r>
    </w:p>
    <w:bookmarkEnd w:id="2"/>
    <w:p w14:paraId="6BD5B17B" w14:textId="622E5469" w:rsidR="008C41AD" w:rsidRPr="005F5CC3" w:rsidRDefault="008C41AD" w:rsidP="00E01B29">
      <w:pPr>
        <w:numPr>
          <w:ilvl w:val="0"/>
          <w:numId w:val="13"/>
        </w:numPr>
        <w:shd w:val="clear" w:color="auto" w:fill="FFFFFF"/>
        <w:spacing w:before="100" w:beforeAutospacing="1" w:after="100" w:afterAutospacing="1"/>
        <w:jc w:val="both"/>
        <w:rPr>
          <w:rFonts w:ascii="Arial" w:hAnsi="Arial" w:cs="Arial"/>
          <w:color w:val="0D0D0D" w:themeColor="text1" w:themeTint="F2"/>
          <w:sz w:val="20"/>
          <w:szCs w:val="20"/>
        </w:rPr>
      </w:pPr>
      <w:r w:rsidRPr="005F5CC3">
        <w:rPr>
          <w:rFonts w:ascii="Arial" w:hAnsi="Arial" w:cs="Arial"/>
          <w:color w:val="0D0D0D" w:themeColor="text1" w:themeTint="F2"/>
          <w:sz w:val="20"/>
          <w:szCs w:val="20"/>
        </w:rPr>
        <w:t>En caso de no enviar los datos de vuelos de llegada y/o salida antes de 15 días del inicio del circuito no se garantizarán los servicios de traslados aeropuerto – hotel – aeropuerto.</w:t>
      </w:r>
    </w:p>
    <w:p w14:paraId="5ECBCFC9" w14:textId="2B7F65C7" w:rsidR="00970634" w:rsidRPr="005F5CC3" w:rsidRDefault="008C41AD" w:rsidP="00E01B29">
      <w:pPr>
        <w:numPr>
          <w:ilvl w:val="0"/>
          <w:numId w:val="13"/>
        </w:numPr>
        <w:shd w:val="clear" w:color="auto" w:fill="FFFFFF"/>
        <w:spacing w:before="100" w:beforeAutospacing="1" w:after="100" w:afterAutospacing="1"/>
        <w:jc w:val="both"/>
        <w:rPr>
          <w:rFonts w:ascii="Arial" w:eastAsia="Calibri" w:hAnsi="Arial" w:cs="Arial"/>
          <w:b/>
          <w:bCs/>
          <w:sz w:val="20"/>
          <w:szCs w:val="20"/>
          <w:lang w:eastAsia="es-MX"/>
        </w:rPr>
      </w:pPr>
      <w:r w:rsidRPr="005F5CC3">
        <w:rPr>
          <w:rFonts w:ascii="Arial" w:hAnsi="Arial" w:cs="Arial"/>
          <w:color w:val="0D0D0D" w:themeColor="text1" w:themeTint="F2"/>
          <w:sz w:val="20"/>
          <w:szCs w:val="20"/>
        </w:rPr>
        <w:t xml:space="preserve">El orden del itinerario puede ser variado por motivos climáticos </w:t>
      </w:r>
      <w:r w:rsidR="00DB1B6D" w:rsidRPr="005F5CC3">
        <w:rPr>
          <w:rFonts w:ascii="Arial" w:hAnsi="Arial" w:cs="Arial"/>
          <w:color w:val="0D0D0D" w:themeColor="text1" w:themeTint="F2"/>
          <w:sz w:val="20"/>
          <w:szCs w:val="20"/>
        </w:rPr>
        <w:t>u</w:t>
      </w:r>
      <w:r w:rsidRPr="005F5CC3">
        <w:rPr>
          <w:rFonts w:ascii="Arial" w:hAnsi="Arial" w:cs="Arial"/>
          <w:color w:val="0D0D0D" w:themeColor="text1" w:themeTint="F2"/>
          <w:sz w:val="20"/>
          <w:szCs w:val="20"/>
        </w:rPr>
        <w:t xml:space="preserve"> operativos manteniendo siempre el mismo contenido del programa sin previo aviso, incluyendo cambios en el orden de las visitas por razones operativas, localización de hotelería, horarios de apertura y cierre de monumentos o lugares culturales.</w:t>
      </w:r>
      <w:r w:rsidRPr="005F5CC3">
        <w:rPr>
          <w:rFonts w:ascii="Arial" w:eastAsia="Calibri" w:hAnsi="Arial" w:cs="Arial"/>
          <w:b/>
          <w:bCs/>
          <w:sz w:val="20"/>
          <w:szCs w:val="20"/>
          <w:lang w:eastAsia="es-MX"/>
        </w:rPr>
        <w:t xml:space="preserve"> </w:t>
      </w:r>
    </w:p>
    <w:p w14:paraId="7F7322A6" w14:textId="77777777" w:rsidR="005C03BD" w:rsidRPr="005F5CC3" w:rsidRDefault="005C03BD" w:rsidP="005C03BD">
      <w:pPr>
        <w:pStyle w:val="NormalWeb"/>
        <w:numPr>
          <w:ilvl w:val="0"/>
          <w:numId w:val="13"/>
        </w:numPr>
        <w:spacing w:before="0" w:beforeAutospacing="0" w:after="80" w:afterAutospacing="0"/>
        <w:textAlignment w:val="baseline"/>
        <w:rPr>
          <w:rFonts w:ascii="Arial" w:hAnsi="Arial" w:cs="Arial"/>
          <w:b/>
          <w:bCs/>
          <w:color w:val="000000"/>
          <w:sz w:val="20"/>
          <w:szCs w:val="20"/>
        </w:rPr>
      </w:pPr>
      <w:r w:rsidRPr="005F5CC3">
        <w:rPr>
          <w:rFonts w:ascii="Arial" w:hAnsi="Arial" w:cs="Arial"/>
          <w:b/>
          <w:bCs/>
          <w:color w:val="000000"/>
          <w:sz w:val="20"/>
          <w:szCs w:val="20"/>
        </w:rPr>
        <w:t>Durante el traslado de llegada la espera gratuita incluida es de 90 minutos en el aeropuerto, a contar desde la hora de aterrizaje del vuelo.</w:t>
      </w:r>
    </w:p>
    <w:p w14:paraId="63AF6989" w14:textId="28F75123" w:rsidR="005C03BD" w:rsidRPr="005F5CC3" w:rsidRDefault="005C03BD" w:rsidP="005C03BD">
      <w:pPr>
        <w:pStyle w:val="NormalWeb"/>
        <w:numPr>
          <w:ilvl w:val="0"/>
          <w:numId w:val="13"/>
        </w:numPr>
        <w:spacing w:before="0" w:beforeAutospacing="0" w:after="80" w:afterAutospacing="0"/>
        <w:textAlignment w:val="baseline"/>
        <w:rPr>
          <w:rFonts w:ascii="Arial" w:hAnsi="Arial" w:cs="Arial"/>
          <w:b/>
          <w:bCs/>
          <w:color w:val="000000"/>
          <w:sz w:val="20"/>
          <w:szCs w:val="20"/>
        </w:rPr>
      </w:pPr>
      <w:r w:rsidRPr="005F5CC3">
        <w:rPr>
          <w:rFonts w:ascii="Arial" w:hAnsi="Arial" w:cs="Arial"/>
          <w:b/>
          <w:bCs/>
          <w:color w:val="000000"/>
          <w:sz w:val="20"/>
          <w:szCs w:val="20"/>
        </w:rPr>
        <w:t xml:space="preserve">Las salidas hacia Ankara son siempre los días </w:t>
      </w:r>
      <w:r w:rsidR="00265835">
        <w:rPr>
          <w:rFonts w:ascii="Arial" w:hAnsi="Arial" w:cs="Arial"/>
          <w:b/>
          <w:bCs/>
          <w:color w:val="000000"/>
          <w:sz w:val="20"/>
          <w:szCs w:val="20"/>
        </w:rPr>
        <w:t>l</w:t>
      </w:r>
      <w:r w:rsidRPr="005F5CC3">
        <w:rPr>
          <w:rFonts w:ascii="Arial" w:hAnsi="Arial" w:cs="Arial"/>
          <w:b/>
          <w:bCs/>
          <w:color w:val="000000"/>
          <w:sz w:val="20"/>
          <w:szCs w:val="20"/>
        </w:rPr>
        <w:t xml:space="preserve">unes y jueves y hacia Capadocia son siempre los días </w:t>
      </w:r>
      <w:r w:rsidR="00265835">
        <w:rPr>
          <w:rFonts w:ascii="Arial" w:hAnsi="Arial" w:cs="Arial"/>
          <w:b/>
          <w:bCs/>
          <w:color w:val="000000"/>
          <w:sz w:val="20"/>
          <w:szCs w:val="20"/>
        </w:rPr>
        <w:t>m</w:t>
      </w:r>
      <w:r w:rsidRPr="005F5CC3">
        <w:rPr>
          <w:rFonts w:ascii="Arial" w:hAnsi="Arial" w:cs="Arial"/>
          <w:b/>
          <w:bCs/>
          <w:color w:val="000000"/>
          <w:sz w:val="20"/>
          <w:szCs w:val="20"/>
        </w:rPr>
        <w:t xml:space="preserve">artes y </w:t>
      </w:r>
      <w:r w:rsidR="00265835" w:rsidRPr="005F5CC3">
        <w:rPr>
          <w:rFonts w:ascii="Arial" w:hAnsi="Arial" w:cs="Arial"/>
          <w:b/>
          <w:bCs/>
          <w:color w:val="000000"/>
          <w:sz w:val="20"/>
          <w:szCs w:val="20"/>
        </w:rPr>
        <w:t>viernes</w:t>
      </w:r>
    </w:p>
    <w:p w14:paraId="59078343" w14:textId="7972C812" w:rsidR="005F5CC3" w:rsidRDefault="005F5CC3" w:rsidP="005F5CC3">
      <w:pPr>
        <w:pStyle w:val="NormalWeb"/>
        <w:numPr>
          <w:ilvl w:val="0"/>
          <w:numId w:val="13"/>
        </w:numPr>
        <w:spacing w:before="0" w:beforeAutospacing="0" w:after="80" w:afterAutospacing="0"/>
        <w:textAlignment w:val="baseline"/>
        <w:rPr>
          <w:rFonts w:ascii="Arial" w:hAnsi="Arial" w:cs="Arial"/>
          <w:b/>
          <w:bCs/>
          <w:color w:val="000000"/>
          <w:sz w:val="20"/>
          <w:szCs w:val="20"/>
        </w:rPr>
      </w:pPr>
      <w:r w:rsidRPr="005F5CC3">
        <w:rPr>
          <w:rFonts w:ascii="Arial" w:hAnsi="Arial" w:cs="Arial"/>
          <w:b/>
          <w:bCs/>
          <w:color w:val="000000"/>
          <w:sz w:val="20"/>
          <w:szCs w:val="20"/>
        </w:rPr>
        <w:t>Durante las fiestas religiosas los bazares y algunos monumentos, estarán cerrados.</w:t>
      </w:r>
    </w:p>
    <w:p w14:paraId="437259EB" w14:textId="77777777" w:rsidR="005F5CC3" w:rsidRPr="00265835" w:rsidRDefault="005F5CC3" w:rsidP="005F5CC3">
      <w:pPr>
        <w:pStyle w:val="NormalWeb"/>
        <w:spacing w:before="0" w:beforeAutospacing="0" w:after="80" w:afterAutospacing="0"/>
        <w:ind w:left="720"/>
        <w:textAlignment w:val="baseline"/>
        <w:rPr>
          <w:rFonts w:ascii="Arial" w:hAnsi="Arial" w:cs="Arial"/>
          <w:b/>
          <w:bCs/>
          <w:color w:val="000000"/>
          <w:sz w:val="2"/>
          <w:szCs w:val="2"/>
        </w:rPr>
      </w:pPr>
    </w:p>
    <w:tbl>
      <w:tblPr>
        <w:tblW w:w="0" w:type="dxa"/>
        <w:jc w:val="center"/>
        <w:tblCellSpacing w:w="0" w:type="dxa"/>
        <w:tblCellMar>
          <w:left w:w="0" w:type="dxa"/>
          <w:right w:w="0" w:type="dxa"/>
        </w:tblCellMar>
        <w:tblLook w:val="04A0" w:firstRow="1" w:lastRow="0" w:firstColumn="1" w:lastColumn="0" w:noHBand="0" w:noVBand="1"/>
      </w:tblPr>
      <w:tblGrid>
        <w:gridCol w:w="797"/>
        <w:gridCol w:w="1596"/>
        <w:gridCol w:w="2680"/>
        <w:gridCol w:w="485"/>
      </w:tblGrid>
      <w:tr w:rsidR="00013E0C" w14:paraId="4D502A0F" w14:textId="77777777" w:rsidTr="00013E0C">
        <w:trPr>
          <w:trHeight w:val="300"/>
          <w:tblCellSpacing w:w="0" w:type="dxa"/>
          <w:jc w:val="center"/>
        </w:trPr>
        <w:tc>
          <w:tcPr>
            <w:tcW w:w="0" w:type="auto"/>
            <w:gridSpan w:val="4"/>
            <w:tcBorders>
              <w:left w:val="single" w:sz="6" w:space="0" w:color="000000"/>
            </w:tcBorders>
            <w:shd w:val="clear" w:color="auto" w:fill="0C0C0C"/>
            <w:tcMar>
              <w:top w:w="0" w:type="dxa"/>
              <w:left w:w="45" w:type="dxa"/>
              <w:bottom w:w="0" w:type="dxa"/>
              <w:right w:w="45" w:type="dxa"/>
            </w:tcMar>
            <w:vAlign w:val="center"/>
            <w:hideMark/>
          </w:tcPr>
          <w:p w14:paraId="4F13FFFB"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013E0C" w14:paraId="7F306289" w14:textId="77777777" w:rsidTr="00013E0C">
        <w:trPr>
          <w:trHeight w:val="300"/>
          <w:tblCellSpacing w:w="0" w:type="dxa"/>
          <w:jc w:val="center"/>
        </w:trPr>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center"/>
            <w:hideMark/>
          </w:tcPr>
          <w:p w14:paraId="176A4E2E"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NOCHES</w:t>
            </w:r>
          </w:p>
        </w:tc>
        <w:tc>
          <w:tcPr>
            <w:tcW w:w="0" w:type="auto"/>
            <w:tcBorders>
              <w:bottom w:val="single" w:sz="6" w:space="0" w:color="000000"/>
            </w:tcBorders>
            <w:shd w:val="clear" w:color="auto" w:fill="0C0C0C"/>
            <w:tcMar>
              <w:top w:w="0" w:type="dxa"/>
              <w:left w:w="45" w:type="dxa"/>
              <w:bottom w:w="0" w:type="dxa"/>
              <w:right w:w="45" w:type="dxa"/>
            </w:tcMar>
            <w:vAlign w:val="center"/>
            <w:hideMark/>
          </w:tcPr>
          <w:p w14:paraId="6445EE2F"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shd w:val="clear" w:color="auto" w:fill="0C0C0C"/>
            <w:tcMar>
              <w:top w:w="0" w:type="dxa"/>
              <w:left w:w="45" w:type="dxa"/>
              <w:bottom w:w="0" w:type="dxa"/>
              <w:right w:w="45" w:type="dxa"/>
            </w:tcMar>
            <w:vAlign w:val="center"/>
            <w:hideMark/>
          </w:tcPr>
          <w:p w14:paraId="69CF791B"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right w:val="single" w:sz="6" w:space="0" w:color="000000"/>
            </w:tcBorders>
            <w:shd w:val="clear" w:color="auto" w:fill="0C0C0C"/>
            <w:tcMar>
              <w:top w:w="0" w:type="dxa"/>
              <w:left w:w="45" w:type="dxa"/>
              <w:bottom w:w="0" w:type="dxa"/>
              <w:right w:w="45" w:type="dxa"/>
            </w:tcMar>
            <w:vAlign w:val="center"/>
            <w:hideMark/>
          </w:tcPr>
          <w:p w14:paraId="5766008F"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CAT.</w:t>
            </w:r>
          </w:p>
        </w:tc>
      </w:tr>
      <w:tr w:rsidR="00013E0C" w14:paraId="0F40CAB5" w14:textId="77777777" w:rsidTr="00013E0C">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4113E2" w14:textId="77777777" w:rsidR="00013E0C" w:rsidRDefault="00013E0C" w:rsidP="00013E0C">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A4B785" w14:textId="77777777" w:rsidR="00013E0C" w:rsidRDefault="00013E0C" w:rsidP="00013E0C">
            <w:pPr>
              <w:jc w:val="center"/>
              <w:rPr>
                <w:rFonts w:ascii="Calibri" w:hAnsi="Calibri" w:cs="Calibri"/>
                <w:sz w:val="20"/>
                <w:szCs w:val="20"/>
              </w:rPr>
            </w:pPr>
            <w:r>
              <w:rPr>
                <w:rFonts w:ascii="Calibri" w:hAnsi="Calibri" w:cs="Calibri"/>
                <w:sz w:val="20"/>
                <w:szCs w:val="20"/>
              </w:rPr>
              <w:t>ESTAMBUL</w:t>
            </w:r>
          </w:p>
        </w:tc>
        <w:tc>
          <w:tcPr>
            <w:tcW w:w="0" w:type="auto"/>
            <w:tcBorders>
              <w:right w:val="single" w:sz="6" w:space="0" w:color="000000"/>
            </w:tcBorders>
            <w:tcMar>
              <w:top w:w="0" w:type="dxa"/>
              <w:left w:w="45" w:type="dxa"/>
              <w:bottom w:w="0" w:type="dxa"/>
              <w:right w:w="45" w:type="dxa"/>
            </w:tcMar>
            <w:vAlign w:val="bottom"/>
            <w:hideMark/>
          </w:tcPr>
          <w:p w14:paraId="47212AE1" w14:textId="77777777" w:rsidR="00013E0C" w:rsidRDefault="00013E0C">
            <w:pPr>
              <w:jc w:val="center"/>
              <w:rPr>
                <w:rFonts w:ascii="Calibri" w:hAnsi="Calibri" w:cs="Calibri"/>
                <w:sz w:val="20"/>
                <w:szCs w:val="20"/>
              </w:rPr>
            </w:pPr>
            <w:r>
              <w:rPr>
                <w:rFonts w:ascii="Calibri" w:hAnsi="Calibri" w:cs="Calibri"/>
                <w:sz w:val="20"/>
                <w:szCs w:val="20"/>
              </w:rPr>
              <w:t>AVANTGARDE SISLI / MISTOWN</w:t>
            </w:r>
          </w:p>
        </w:tc>
        <w:tc>
          <w:tcPr>
            <w:tcW w:w="0" w:type="auto"/>
            <w:tcBorders>
              <w:right w:val="single" w:sz="6" w:space="0" w:color="000000"/>
            </w:tcBorders>
            <w:tcMar>
              <w:top w:w="0" w:type="dxa"/>
              <w:left w:w="45" w:type="dxa"/>
              <w:bottom w:w="0" w:type="dxa"/>
              <w:right w:w="45" w:type="dxa"/>
            </w:tcMar>
            <w:vAlign w:val="bottom"/>
            <w:hideMark/>
          </w:tcPr>
          <w:p w14:paraId="5E76D11A" w14:textId="77777777" w:rsidR="00013E0C" w:rsidRDefault="00013E0C">
            <w:pPr>
              <w:jc w:val="center"/>
              <w:rPr>
                <w:rFonts w:ascii="Calibri" w:hAnsi="Calibri" w:cs="Calibri"/>
                <w:sz w:val="20"/>
                <w:szCs w:val="20"/>
              </w:rPr>
            </w:pPr>
            <w:r>
              <w:rPr>
                <w:rFonts w:ascii="Calibri" w:hAnsi="Calibri" w:cs="Calibri"/>
                <w:sz w:val="20"/>
                <w:szCs w:val="20"/>
              </w:rPr>
              <w:t>P</w:t>
            </w:r>
          </w:p>
        </w:tc>
      </w:tr>
      <w:tr w:rsidR="00013E0C" w14:paraId="6F8D2C99" w14:textId="77777777" w:rsidTr="00013E0C">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AD49AF" w14:textId="77777777" w:rsidR="00013E0C" w:rsidRDefault="00013E0C">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69F0A6CC" w14:textId="77777777" w:rsidR="00013E0C" w:rsidRDefault="00013E0C">
            <w:pPr>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3BD359" w14:textId="77777777" w:rsidR="00013E0C" w:rsidRDefault="00013E0C">
            <w:pPr>
              <w:jc w:val="center"/>
              <w:rPr>
                <w:rFonts w:ascii="Calibri" w:hAnsi="Calibri" w:cs="Calibri"/>
                <w:sz w:val="20"/>
                <w:szCs w:val="20"/>
              </w:rPr>
            </w:pPr>
            <w:r>
              <w:rPr>
                <w:rFonts w:ascii="Calibri" w:hAnsi="Calibri" w:cs="Calibri"/>
                <w:sz w:val="20"/>
                <w:szCs w:val="20"/>
              </w:rPr>
              <w:t>BARCELO / THE MARMARA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27E51C" w14:textId="77777777" w:rsidR="00013E0C" w:rsidRDefault="00013E0C">
            <w:pPr>
              <w:jc w:val="center"/>
              <w:rPr>
                <w:rFonts w:ascii="Calibri" w:hAnsi="Calibri" w:cs="Calibri"/>
                <w:sz w:val="20"/>
                <w:szCs w:val="20"/>
              </w:rPr>
            </w:pPr>
            <w:r>
              <w:rPr>
                <w:rFonts w:ascii="Calibri" w:hAnsi="Calibri" w:cs="Calibri"/>
                <w:sz w:val="20"/>
                <w:szCs w:val="20"/>
              </w:rPr>
              <w:t>S</w:t>
            </w:r>
          </w:p>
        </w:tc>
      </w:tr>
      <w:tr w:rsidR="00013E0C" w14:paraId="2ACC784B" w14:textId="77777777" w:rsidTr="00013E0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F4EA16" w14:textId="77777777" w:rsidR="00013E0C" w:rsidRDefault="00013E0C">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C5153F" w14:textId="77777777" w:rsidR="00013E0C" w:rsidRDefault="00013E0C">
            <w:pPr>
              <w:jc w:val="center"/>
              <w:rPr>
                <w:rFonts w:ascii="Calibri" w:hAnsi="Calibri" w:cs="Calibri"/>
                <w:sz w:val="20"/>
                <w:szCs w:val="20"/>
              </w:rPr>
            </w:pPr>
            <w:r>
              <w:rPr>
                <w:rFonts w:ascii="Calibri" w:hAnsi="Calibri" w:cs="Calibri"/>
                <w:sz w:val="20"/>
                <w:szCs w:val="20"/>
              </w:rPr>
              <w:t>ANKARA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6CD081F" w14:textId="77777777" w:rsidR="00013E0C" w:rsidRDefault="00013E0C">
            <w:pPr>
              <w:jc w:val="center"/>
              <w:rPr>
                <w:rFonts w:ascii="Calibri" w:hAnsi="Calibri" w:cs="Calibri"/>
                <w:sz w:val="20"/>
                <w:szCs w:val="20"/>
              </w:rPr>
            </w:pPr>
            <w:r>
              <w:rPr>
                <w:rFonts w:ascii="Calibri" w:hAnsi="Calibri" w:cs="Calibri"/>
                <w:sz w:val="20"/>
                <w:szCs w:val="20"/>
              </w:rPr>
              <w:t>GREEN PARK / RADISSON BLUE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2BD7F61" w14:textId="77777777" w:rsidR="00013E0C" w:rsidRDefault="00013E0C">
            <w:pPr>
              <w:jc w:val="center"/>
              <w:rPr>
                <w:rFonts w:ascii="Calibri" w:hAnsi="Calibri" w:cs="Calibri"/>
                <w:sz w:val="20"/>
                <w:szCs w:val="20"/>
              </w:rPr>
            </w:pPr>
            <w:r>
              <w:rPr>
                <w:rFonts w:ascii="Calibri" w:hAnsi="Calibri" w:cs="Calibri"/>
                <w:sz w:val="20"/>
                <w:szCs w:val="20"/>
              </w:rPr>
              <w:t>P/S</w:t>
            </w:r>
          </w:p>
        </w:tc>
      </w:tr>
      <w:tr w:rsidR="00013E0C" w14:paraId="5CFBEAE2" w14:textId="77777777" w:rsidTr="00013E0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2F96BD" w14:textId="77777777" w:rsidR="00013E0C" w:rsidRDefault="00013E0C">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B67AB3" w14:textId="77777777" w:rsidR="00013E0C" w:rsidRDefault="00013E0C">
            <w:pPr>
              <w:jc w:val="center"/>
              <w:rPr>
                <w:rFonts w:ascii="Calibri" w:hAnsi="Calibri" w:cs="Calibri"/>
                <w:sz w:val="20"/>
                <w:szCs w:val="20"/>
              </w:rPr>
            </w:pPr>
            <w:r>
              <w:rPr>
                <w:rFonts w:ascii="Calibri" w:hAnsi="Calibri" w:cs="Calibri"/>
                <w:sz w:val="20"/>
                <w:szCs w:val="20"/>
              </w:rPr>
              <w:t>CAPADOCIA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8DD4B0" w14:textId="77777777" w:rsidR="00013E0C" w:rsidRDefault="00013E0C">
            <w:pPr>
              <w:jc w:val="center"/>
              <w:rPr>
                <w:rFonts w:ascii="Calibri" w:hAnsi="Calibri" w:cs="Calibri"/>
                <w:sz w:val="20"/>
                <w:szCs w:val="20"/>
              </w:rPr>
            </w:pPr>
            <w:r>
              <w:rPr>
                <w:rFonts w:ascii="Calibri" w:hAnsi="Calibri" w:cs="Calibri"/>
                <w:sz w:val="20"/>
                <w:szCs w:val="20"/>
              </w:rPr>
              <w:t>EMIN KOCAK / MUSTAFA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2510A2" w14:textId="77777777" w:rsidR="00013E0C" w:rsidRDefault="00013E0C">
            <w:pPr>
              <w:jc w:val="center"/>
              <w:rPr>
                <w:rFonts w:ascii="Calibri" w:hAnsi="Calibri" w:cs="Calibri"/>
                <w:sz w:val="20"/>
                <w:szCs w:val="20"/>
              </w:rPr>
            </w:pPr>
            <w:r>
              <w:rPr>
                <w:rFonts w:ascii="Calibri" w:hAnsi="Calibri" w:cs="Calibri"/>
                <w:sz w:val="20"/>
                <w:szCs w:val="20"/>
              </w:rPr>
              <w:t>P/S</w:t>
            </w:r>
          </w:p>
        </w:tc>
      </w:tr>
      <w:tr w:rsidR="00013E0C" w14:paraId="126417F0" w14:textId="77777777" w:rsidTr="00013E0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6EC1F5" w14:textId="77777777" w:rsidR="00013E0C" w:rsidRDefault="00013E0C">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13B662" w14:textId="77777777" w:rsidR="00013E0C" w:rsidRDefault="00013E0C">
            <w:pPr>
              <w:jc w:val="center"/>
              <w:rPr>
                <w:rFonts w:ascii="Calibri" w:hAnsi="Calibri" w:cs="Calibri"/>
                <w:sz w:val="20"/>
                <w:szCs w:val="20"/>
              </w:rPr>
            </w:pPr>
            <w:r>
              <w:rPr>
                <w:rFonts w:ascii="Calibri" w:hAnsi="Calibri" w:cs="Calibri"/>
                <w:sz w:val="20"/>
                <w:szCs w:val="20"/>
              </w:rPr>
              <w:t>PAMUKKALE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48BA66" w14:textId="77777777" w:rsidR="00013E0C" w:rsidRDefault="00013E0C">
            <w:pPr>
              <w:jc w:val="center"/>
              <w:rPr>
                <w:rFonts w:ascii="Calibri" w:hAnsi="Calibri" w:cs="Calibri"/>
                <w:sz w:val="20"/>
                <w:szCs w:val="20"/>
              </w:rPr>
            </w:pPr>
            <w:r>
              <w:rPr>
                <w:rFonts w:ascii="Calibri" w:hAnsi="Calibri" w:cs="Calibri"/>
                <w:sz w:val="20"/>
                <w:szCs w:val="20"/>
              </w:rPr>
              <w:t>LYCUS RIVER / RICHMOND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23AB01" w14:textId="77777777" w:rsidR="00013E0C" w:rsidRDefault="00013E0C">
            <w:pPr>
              <w:jc w:val="center"/>
              <w:rPr>
                <w:rFonts w:ascii="Calibri" w:hAnsi="Calibri" w:cs="Calibri"/>
                <w:sz w:val="20"/>
                <w:szCs w:val="20"/>
              </w:rPr>
            </w:pPr>
            <w:r>
              <w:rPr>
                <w:rFonts w:ascii="Calibri" w:hAnsi="Calibri" w:cs="Calibri"/>
                <w:sz w:val="20"/>
                <w:szCs w:val="20"/>
              </w:rPr>
              <w:t>P/S</w:t>
            </w:r>
          </w:p>
        </w:tc>
      </w:tr>
      <w:tr w:rsidR="00013E0C" w14:paraId="658FAE38" w14:textId="77777777" w:rsidTr="00013E0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F70C1C" w14:textId="77777777" w:rsidR="00013E0C" w:rsidRDefault="00013E0C">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98514F" w14:textId="77777777" w:rsidR="00013E0C" w:rsidRDefault="00013E0C">
            <w:pPr>
              <w:jc w:val="center"/>
              <w:rPr>
                <w:rFonts w:ascii="Calibri" w:hAnsi="Calibri" w:cs="Calibri"/>
                <w:sz w:val="20"/>
                <w:szCs w:val="20"/>
              </w:rPr>
            </w:pPr>
            <w:r>
              <w:rPr>
                <w:rFonts w:ascii="Calibri" w:hAnsi="Calibri" w:cs="Calibri"/>
                <w:sz w:val="20"/>
                <w:szCs w:val="20"/>
              </w:rPr>
              <w:t>KUSADASI o IZMIR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27413F2" w14:textId="77777777" w:rsidR="00013E0C" w:rsidRDefault="00013E0C">
            <w:pPr>
              <w:jc w:val="center"/>
              <w:rPr>
                <w:rFonts w:ascii="Calibri" w:hAnsi="Calibri" w:cs="Calibri"/>
                <w:sz w:val="20"/>
                <w:szCs w:val="20"/>
              </w:rPr>
            </w:pPr>
            <w:r>
              <w:rPr>
                <w:rFonts w:ascii="Calibri" w:hAnsi="Calibri" w:cs="Calibri"/>
                <w:sz w:val="20"/>
                <w:szCs w:val="20"/>
              </w:rPr>
              <w:t>LE BLU / INFINITY</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2E195C" w14:textId="77777777" w:rsidR="00013E0C" w:rsidRDefault="00013E0C">
            <w:pPr>
              <w:jc w:val="center"/>
              <w:rPr>
                <w:rFonts w:ascii="Calibri" w:hAnsi="Calibri" w:cs="Calibri"/>
                <w:sz w:val="20"/>
                <w:szCs w:val="20"/>
              </w:rPr>
            </w:pPr>
            <w:r>
              <w:rPr>
                <w:rFonts w:ascii="Calibri" w:hAnsi="Calibri" w:cs="Calibri"/>
                <w:sz w:val="20"/>
                <w:szCs w:val="20"/>
              </w:rPr>
              <w:t>P/S</w:t>
            </w:r>
          </w:p>
        </w:tc>
      </w:tr>
      <w:tr w:rsidR="00013E0C" w14:paraId="49BDB992" w14:textId="77777777" w:rsidTr="00013E0C">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1B8557" w14:textId="77777777" w:rsidR="00013E0C" w:rsidRDefault="00013E0C">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D74321" w14:textId="77777777" w:rsidR="00013E0C" w:rsidRDefault="00013E0C">
            <w:pPr>
              <w:jc w:val="center"/>
              <w:rPr>
                <w:rFonts w:ascii="Calibri" w:hAnsi="Calibri" w:cs="Calibri"/>
                <w:sz w:val="20"/>
                <w:szCs w:val="20"/>
              </w:rPr>
            </w:pPr>
            <w:r>
              <w:rPr>
                <w:rFonts w:ascii="Calibri" w:hAnsi="Calibri" w:cs="Calibri"/>
                <w:sz w:val="20"/>
                <w:szCs w:val="20"/>
              </w:rPr>
              <w:t>BODRUM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3731BC" w14:textId="77777777" w:rsidR="00013E0C" w:rsidRDefault="00013E0C">
            <w:pPr>
              <w:jc w:val="center"/>
              <w:rPr>
                <w:rFonts w:ascii="Calibri" w:hAnsi="Calibri" w:cs="Calibri"/>
                <w:sz w:val="20"/>
                <w:szCs w:val="20"/>
              </w:rPr>
            </w:pPr>
            <w:r>
              <w:rPr>
                <w:rFonts w:ascii="Calibri" w:hAnsi="Calibri" w:cs="Calibri"/>
                <w:sz w:val="20"/>
                <w:szCs w:val="20"/>
              </w:rPr>
              <w:t>SALAMAKIS / ASKA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7BF6F3" w14:textId="77777777" w:rsidR="00013E0C" w:rsidRDefault="00013E0C">
            <w:pPr>
              <w:jc w:val="center"/>
              <w:rPr>
                <w:rFonts w:ascii="Calibri" w:hAnsi="Calibri" w:cs="Calibri"/>
                <w:sz w:val="20"/>
                <w:szCs w:val="20"/>
              </w:rPr>
            </w:pPr>
            <w:r>
              <w:rPr>
                <w:rFonts w:ascii="Calibri" w:hAnsi="Calibri" w:cs="Calibri"/>
                <w:sz w:val="20"/>
                <w:szCs w:val="20"/>
              </w:rPr>
              <w:t>P/S</w:t>
            </w:r>
          </w:p>
        </w:tc>
      </w:tr>
    </w:tbl>
    <w:p w14:paraId="53DD5B7A" w14:textId="14F05E1F" w:rsidR="005F5CC3" w:rsidRDefault="005F5CC3" w:rsidP="001F78B0">
      <w:pPr>
        <w:rPr>
          <w:rFonts w:ascii="Arial" w:eastAsia="Calibri" w:hAnsi="Arial" w:cs="Arial"/>
          <w:b/>
          <w:bCs/>
          <w:sz w:val="20"/>
          <w:szCs w:val="20"/>
          <w:lang w:eastAsia="es-MX"/>
        </w:rPr>
      </w:pPr>
    </w:p>
    <w:tbl>
      <w:tblPr>
        <w:tblW w:w="0" w:type="dxa"/>
        <w:jc w:val="center"/>
        <w:tblCellSpacing w:w="0" w:type="dxa"/>
        <w:tblCellMar>
          <w:left w:w="0" w:type="dxa"/>
          <w:right w:w="0" w:type="dxa"/>
        </w:tblCellMar>
        <w:tblLook w:val="04A0" w:firstRow="1" w:lastRow="0" w:firstColumn="1" w:lastColumn="0" w:noHBand="0" w:noVBand="1"/>
      </w:tblPr>
      <w:tblGrid>
        <w:gridCol w:w="3613"/>
        <w:gridCol w:w="628"/>
        <w:gridCol w:w="628"/>
        <w:gridCol w:w="1081"/>
        <w:gridCol w:w="6"/>
      </w:tblGrid>
      <w:tr w:rsidR="00013E0C" w14:paraId="0FEBD4BB" w14:textId="77777777" w:rsidTr="00013E0C">
        <w:trPr>
          <w:gridAfter w:val="1"/>
          <w:trHeight w:val="30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3F6B3C0F"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TARIFA EN USD POR PERSONA</w:t>
            </w:r>
          </w:p>
        </w:tc>
      </w:tr>
      <w:tr w:rsidR="00013E0C" w14:paraId="4FBFCC23" w14:textId="77777777" w:rsidTr="00013E0C">
        <w:trPr>
          <w:gridAfter w:val="1"/>
          <w:trHeight w:val="300"/>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hideMark/>
          </w:tcPr>
          <w:p w14:paraId="654CD622" w14:textId="77777777" w:rsidR="00013E0C" w:rsidRDefault="00013E0C">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013E0C" w14:paraId="26838A79" w14:textId="77777777" w:rsidTr="00013E0C">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C07493D" w14:textId="77777777" w:rsidR="00013E0C" w:rsidRDefault="00013E0C">
            <w:pPr>
              <w:rPr>
                <w:rFonts w:ascii="Calibri" w:hAnsi="Calibri" w:cs="Calibri"/>
                <w:b/>
                <w:bCs/>
                <w:sz w:val="20"/>
                <w:szCs w:val="20"/>
              </w:rPr>
            </w:pPr>
            <w:r>
              <w:rPr>
                <w:rFonts w:ascii="Calibri" w:hAnsi="Calibri" w:cs="Calibri"/>
                <w:b/>
                <w:bCs/>
                <w:sz w:val="20"/>
                <w:szCs w:val="20"/>
              </w:rPr>
              <w:t>01 ABRIL 2024 AL 30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E915991" w14:textId="77777777" w:rsidR="00013E0C" w:rsidRDefault="00013E0C">
            <w:pPr>
              <w:jc w:val="center"/>
              <w:rPr>
                <w:rFonts w:ascii="Calibri" w:hAnsi="Calibri" w:cs="Calibri"/>
                <w:b/>
                <w:bCs/>
                <w:sz w:val="20"/>
                <w:szCs w:val="20"/>
              </w:rPr>
            </w:pPr>
            <w:r>
              <w:rPr>
                <w:rFonts w:ascii="Calibri" w:hAnsi="Calibri" w:cs="Calibri"/>
                <w:b/>
                <w:bCs/>
                <w:sz w:val="20"/>
                <w:szCs w:val="20"/>
              </w:rPr>
              <w:t xml:space="preserve">DBL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925D030" w14:textId="77777777" w:rsidR="00013E0C" w:rsidRDefault="00013E0C">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AB0AA56" w14:textId="77777777" w:rsidR="00013E0C" w:rsidRDefault="00013E0C">
            <w:pPr>
              <w:jc w:val="center"/>
              <w:rPr>
                <w:rFonts w:ascii="Calibri" w:hAnsi="Calibri" w:cs="Calibri"/>
                <w:b/>
                <w:bCs/>
                <w:sz w:val="20"/>
                <w:szCs w:val="20"/>
              </w:rPr>
            </w:pPr>
            <w:r>
              <w:rPr>
                <w:rFonts w:ascii="Calibri" w:hAnsi="Calibri" w:cs="Calibri"/>
                <w:b/>
                <w:bCs/>
                <w:sz w:val="20"/>
                <w:szCs w:val="20"/>
              </w:rPr>
              <w:t>SENCILLA</w:t>
            </w:r>
          </w:p>
        </w:tc>
      </w:tr>
      <w:tr w:rsidR="00013E0C" w14:paraId="4869C13A" w14:textId="77777777" w:rsidTr="00013E0C">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6406A5" w14:textId="77777777" w:rsidR="00013E0C" w:rsidRDefault="00013E0C">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5FB4BE" w14:textId="77777777" w:rsidR="00013E0C" w:rsidRDefault="00013E0C">
            <w:pPr>
              <w:jc w:val="center"/>
              <w:rPr>
                <w:rFonts w:ascii="Calibri" w:hAnsi="Calibri" w:cs="Calibri"/>
                <w:sz w:val="20"/>
                <w:szCs w:val="20"/>
              </w:rPr>
            </w:pPr>
            <w:r>
              <w:rPr>
                <w:rFonts w:ascii="Calibri" w:hAnsi="Calibri" w:cs="Calibri"/>
                <w:sz w:val="20"/>
                <w:szCs w:val="20"/>
              </w:rPr>
              <w:t>1410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A5BDD6" w14:textId="77777777" w:rsidR="00013E0C" w:rsidRDefault="00013E0C">
            <w:pPr>
              <w:jc w:val="center"/>
              <w:rPr>
                <w:rFonts w:ascii="Calibri" w:hAnsi="Calibri" w:cs="Calibri"/>
                <w:sz w:val="20"/>
                <w:szCs w:val="20"/>
              </w:rPr>
            </w:pPr>
            <w:r>
              <w:rPr>
                <w:rFonts w:ascii="Calibri" w:hAnsi="Calibri" w:cs="Calibri"/>
                <w:sz w:val="20"/>
                <w:szCs w:val="20"/>
              </w:rPr>
              <w:t>1390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7061EE" w14:textId="77777777" w:rsidR="00013E0C" w:rsidRDefault="00013E0C">
            <w:pPr>
              <w:jc w:val="center"/>
              <w:rPr>
                <w:rFonts w:ascii="Calibri" w:hAnsi="Calibri" w:cs="Calibri"/>
                <w:sz w:val="20"/>
                <w:szCs w:val="20"/>
              </w:rPr>
            </w:pPr>
            <w:r>
              <w:rPr>
                <w:rFonts w:ascii="Calibri" w:hAnsi="Calibri" w:cs="Calibri"/>
                <w:sz w:val="20"/>
                <w:szCs w:val="20"/>
              </w:rPr>
              <w:t>2340</w:t>
            </w:r>
          </w:p>
        </w:tc>
      </w:tr>
      <w:tr w:rsidR="00013E0C" w14:paraId="2E48E9D7" w14:textId="77777777" w:rsidTr="00013E0C">
        <w:trPr>
          <w:gridAfter w:val="1"/>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26A43E" w14:textId="77777777" w:rsidR="00013E0C" w:rsidRDefault="00013E0C">
            <w:pPr>
              <w:rPr>
                <w:rFonts w:ascii="Calibri" w:hAnsi="Calibri" w:cs="Calibri"/>
                <w:b/>
                <w:bCs/>
                <w:sz w:val="20"/>
                <w:szCs w:val="20"/>
              </w:rPr>
            </w:pPr>
            <w:r>
              <w:rPr>
                <w:rFonts w:ascii="Calibri" w:hAnsi="Calibri" w:cs="Calibri"/>
                <w:b/>
                <w:bCs/>
                <w:sz w:val="20"/>
                <w:szCs w:val="20"/>
              </w:rPr>
              <w:t>SUPERIOR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778DA8" w14:textId="77777777" w:rsidR="00013E0C" w:rsidRDefault="00013E0C">
            <w:pPr>
              <w:jc w:val="center"/>
              <w:rPr>
                <w:rFonts w:ascii="Calibri" w:hAnsi="Calibri" w:cs="Calibri"/>
                <w:sz w:val="20"/>
                <w:szCs w:val="20"/>
              </w:rPr>
            </w:pPr>
            <w:r>
              <w:rPr>
                <w:rFonts w:ascii="Calibri" w:hAnsi="Calibri" w:cs="Calibri"/>
                <w:sz w:val="20"/>
                <w:szCs w:val="20"/>
              </w:rPr>
              <w:t>1570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82232D" w14:textId="77777777" w:rsidR="00013E0C" w:rsidRDefault="00013E0C">
            <w:pPr>
              <w:jc w:val="center"/>
              <w:rPr>
                <w:rFonts w:ascii="Calibri" w:hAnsi="Calibri" w:cs="Calibri"/>
                <w:sz w:val="20"/>
                <w:szCs w:val="20"/>
              </w:rPr>
            </w:pPr>
            <w:r>
              <w:rPr>
                <w:rFonts w:ascii="Calibri" w:hAnsi="Calibri" w:cs="Calibri"/>
                <w:sz w:val="20"/>
                <w:szCs w:val="20"/>
              </w:rPr>
              <w:t>1555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8C3137" w14:textId="77777777" w:rsidR="00013E0C" w:rsidRDefault="00013E0C">
            <w:pPr>
              <w:jc w:val="center"/>
              <w:rPr>
                <w:rFonts w:ascii="Calibri" w:hAnsi="Calibri" w:cs="Calibri"/>
                <w:sz w:val="20"/>
                <w:szCs w:val="20"/>
              </w:rPr>
            </w:pPr>
            <w:r>
              <w:rPr>
                <w:rFonts w:ascii="Calibri" w:hAnsi="Calibri" w:cs="Calibri"/>
                <w:sz w:val="20"/>
                <w:szCs w:val="20"/>
              </w:rPr>
              <w:t>2620</w:t>
            </w:r>
          </w:p>
        </w:tc>
      </w:tr>
      <w:tr w:rsidR="00013E0C" w14:paraId="2D1AF66F" w14:textId="77777777" w:rsidTr="00013E0C">
        <w:trPr>
          <w:gridAfter w:val="1"/>
          <w:trHeight w:val="300"/>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3FB54C" w14:textId="77777777" w:rsidR="00013E0C" w:rsidRDefault="00013E0C" w:rsidP="00013E0C">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FF0000"/>
                <w:sz w:val="20"/>
                <w:szCs w:val="20"/>
              </w:rPr>
              <w:t>VIGENCIA HASTA EL 30 MARZO 2025</w:t>
            </w:r>
          </w:p>
        </w:tc>
      </w:tr>
      <w:tr w:rsidR="00013E0C" w14:paraId="0A61864E" w14:textId="77777777" w:rsidTr="00013E0C">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E6CC149" w14:textId="77777777" w:rsidR="00013E0C" w:rsidRDefault="00013E0C">
            <w:pPr>
              <w:rPr>
                <w:rFonts w:ascii="Calibri" w:hAnsi="Calibri" w:cs="Calibri"/>
                <w:b/>
                <w:bCs/>
                <w:sz w:val="20"/>
                <w:szCs w:val="20"/>
              </w:rPr>
            </w:pPr>
          </w:p>
        </w:tc>
        <w:tc>
          <w:tcPr>
            <w:tcW w:w="0" w:type="auto"/>
            <w:vAlign w:val="center"/>
            <w:hideMark/>
          </w:tcPr>
          <w:p w14:paraId="2D3FF9DE" w14:textId="77777777" w:rsidR="00013E0C" w:rsidRDefault="00013E0C">
            <w:pPr>
              <w:jc w:val="center"/>
              <w:rPr>
                <w:rFonts w:ascii="Calibri" w:hAnsi="Calibri" w:cs="Calibri"/>
                <w:b/>
                <w:bCs/>
                <w:sz w:val="20"/>
                <w:szCs w:val="20"/>
              </w:rPr>
            </w:pPr>
          </w:p>
        </w:tc>
      </w:tr>
      <w:tr w:rsidR="00013E0C" w14:paraId="6CDEA15A" w14:textId="77777777" w:rsidTr="00013E0C">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A6A0AD8" w14:textId="77777777" w:rsidR="00013E0C" w:rsidRDefault="00013E0C">
            <w:pPr>
              <w:rPr>
                <w:rFonts w:ascii="Calibri" w:hAnsi="Calibri" w:cs="Calibri"/>
                <w:b/>
                <w:bCs/>
                <w:sz w:val="20"/>
                <w:szCs w:val="20"/>
              </w:rPr>
            </w:pPr>
          </w:p>
        </w:tc>
        <w:tc>
          <w:tcPr>
            <w:tcW w:w="0" w:type="auto"/>
            <w:vAlign w:val="center"/>
            <w:hideMark/>
          </w:tcPr>
          <w:p w14:paraId="312ED643" w14:textId="77777777" w:rsidR="00013E0C" w:rsidRDefault="00013E0C">
            <w:pPr>
              <w:rPr>
                <w:sz w:val="20"/>
                <w:szCs w:val="20"/>
              </w:rPr>
            </w:pPr>
          </w:p>
        </w:tc>
      </w:tr>
      <w:tr w:rsidR="00013E0C" w14:paraId="14DFC424" w14:textId="77777777" w:rsidTr="00013E0C">
        <w:trPr>
          <w:trHeight w:val="300"/>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E0F1CE" w14:textId="77777777" w:rsidR="00013E0C" w:rsidRDefault="00013E0C">
            <w:pPr>
              <w:rPr>
                <w:rFonts w:ascii="Calibri" w:hAnsi="Calibri" w:cs="Calibri"/>
                <w:b/>
                <w:bCs/>
                <w:sz w:val="20"/>
                <w:szCs w:val="20"/>
              </w:rPr>
            </w:pPr>
          </w:p>
        </w:tc>
        <w:tc>
          <w:tcPr>
            <w:tcW w:w="0" w:type="auto"/>
            <w:vAlign w:val="center"/>
            <w:hideMark/>
          </w:tcPr>
          <w:p w14:paraId="57A94C44" w14:textId="77777777" w:rsidR="00013E0C" w:rsidRDefault="00013E0C">
            <w:pPr>
              <w:rPr>
                <w:sz w:val="20"/>
                <w:szCs w:val="20"/>
              </w:rPr>
            </w:pPr>
          </w:p>
        </w:tc>
      </w:tr>
    </w:tbl>
    <w:p w14:paraId="64578541" w14:textId="0C9FFF16" w:rsidR="005F5CC3" w:rsidRDefault="005F5CC3" w:rsidP="001F78B0">
      <w:pPr>
        <w:rPr>
          <w:rFonts w:ascii="Arial" w:eastAsia="Calibri" w:hAnsi="Arial" w:cs="Arial"/>
          <w:b/>
          <w:bCs/>
          <w:sz w:val="20"/>
          <w:szCs w:val="20"/>
          <w:lang w:eastAsia="es-MX"/>
        </w:rPr>
      </w:pPr>
    </w:p>
    <w:p w14:paraId="710994C1" w14:textId="179C9EEF" w:rsidR="005F5CC3" w:rsidRDefault="005F5CC3" w:rsidP="001F78B0">
      <w:pPr>
        <w:rPr>
          <w:rFonts w:ascii="Arial" w:eastAsia="Calibri" w:hAnsi="Arial" w:cs="Arial"/>
          <w:b/>
          <w:bCs/>
          <w:sz w:val="20"/>
          <w:szCs w:val="20"/>
          <w:lang w:eastAsia="es-MX"/>
        </w:rPr>
      </w:pPr>
    </w:p>
    <w:p w14:paraId="6E8A032C" w14:textId="3FA8B2B5" w:rsidR="005F5CC3" w:rsidRDefault="005F5CC3" w:rsidP="001F78B0">
      <w:pPr>
        <w:rPr>
          <w:rFonts w:ascii="Arial" w:eastAsia="Calibri" w:hAnsi="Arial" w:cs="Arial"/>
          <w:b/>
          <w:bCs/>
          <w:sz w:val="20"/>
          <w:szCs w:val="20"/>
          <w:lang w:eastAsia="es-MX"/>
        </w:rPr>
      </w:pPr>
    </w:p>
    <w:p w14:paraId="45DCB02E" w14:textId="50ABFAC2" w:rsidR="005F5CC3" w:rsidRDefault="00265835" w:rsidP="001F78B0">
      <w:pPr>
        <w:rPr>
          <w:rFonts w:ascii="Arial" w:eastAsia="Calibri" w:hAnsi="Arial" w:cs="Arial"/>
          <w:b/>
          <w:bCs/>
          <w:sz w:val="20"/>
          <w:szCs w:val="20"/>
          <w:lang w:eastAsia="es-MX"/>
        </w:rPr>
      </w:pPr>
      <w:r>
        <w:rPr>
          <w:rFonts w:ascii="Arial" w:eastAsia="Calibri" w:hAnsi="Arial" w:cs="Arial"/>
          <w:b/>
          <w:bCs/>
          <w:noProof/>
          <w:sz w:val="20"/>
          <w:szCs w:val="20"/>
          <w:lang w:eastAsia="es-MX"/>
        </w:rPr>
        <w:drawing>
          <wp:anchor distT="0" distB="0" distL="114300" distR="114300" simplePos="0" relativeHeight="251659264" behindDoc="0" locked="0" layoutInCell="1" allowOverlap="1" wp14:anchorId="70BFC4FC" wp14:editId="1B25A15A">
            <wp:simplePos x="0" y="0"/>
            <wp:positionH relativeFrom="column">
              <wp:posOffset>2286000</wp:posOffset>
            </wp:positionH>
            <wp:positionV relativeFrom="paragraph">
              <wp:posOffset>0</wp:posOffset>
            </wp:positionV>
            <wp:extent cx="1914525" cy="496358"/>
            <wp:effectExtent l="0" t="0" r="0" b="0"/>
            <wp:wrapSquare wrapText="bothSides"/>
            <wp:docPr id="158614902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149023"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914525" cy="496358"/>
                    </a:xfrm>
                    <a:prstGeom prst="rect">
                      <a:avLst/>
                    </a:prstGeom>
                  </pic:spPr>
                </pic:pic>
              </a:graphicData>
            </a:graphic>
            <wp14:sizeRelH relativeFrom="page">
              <wp14:pctWidth>0</wp14:pctWidth>
            </wp14:sizeRelH>
            <wp14:sizeRelV relativeFrom="page">
              <wp14:pctHeight>0</wp14:pctHeight>
            </wp14:sizeRelV>
          </wp:anchor>
        </w:drawing>
      </w:r>
    </w:p>
    <w:p w14:paraId="7975B4D9" w14:textId="0DABC66D" w:rsidR="005F5CC3" w:rsidRDefault="005F5CC3" w:rsidP="001F78B0">
      <w:pPr>
        <w:rPr>
          <w:rFonts w:ascii="Arial" w:eastAsia="Calibri" w:hAnsi="Arial" w:cs="Arial"/>
          <w:b/>
          <w:bCs/>
          <w:sz w:val="20"/>
          <w:szCs w:val="20"/>
          <w:lang w:eastAsia="es-MX"/>
        </w:rPr>
      </w:pPr>
    </w:p>
    <w:p w14:paraId="11E7F714" w14:textId="0AFE6594" w:rsidR="00265835" w:rsidRDefault="00265835" w:rsidP="001F78B0">
      <w:pPr>
        <w:rPr>
          <w:rFonts w:ascii="Arial" w:eastAsia="Calibri" w:hAnsi="Arial" w:cs="Arial"/>
          <w:b/>
          <w:bCs/>
          <w:sz w:val="20"/>
          <w:szCs w:val="20"/>
          <w:lang w:eastAsia="es-MX"/>
        </w:rPr>
      </w:pPr>
    </w:p>
    <w:p w14:paraId="5C8B91CA" w14:textId="7164E6F8" w:rsidR="00265835" w:rsidRDefault="00265835" w:rsidP="001F78B0">
      <w:pPr>
        <w:rPr>
          <w:rFonts w:ascii="Arial" w:eastAsia="Calibri" w:hAnsi="Arial" w:cs="Arial"/>
          <w:b/>
          <w:bCs/>
          <w:sz w:val="20"/>
          <w:szCs w:val="20"/>
          <w:lang w:eastAsia="es-MX"/>
        </w:rPr>
      </w:pPr>
    </w:p>
    <w:p w14:paraId="46FDAA36" w14:textId="77777777" w:rsidR="00265835" w:rsidRDefault="00265835" w:rsidP="001F78B0">
      <w:pPr>
        <w:rPr>
          <w:rFonts w:ascii="Arial" w:eastAsia="Calibri" w:hAnsi="Arial" w:cs="Arial"/>
          <w:b/>
          <w:bCs/>
          <w:sz w:val="20"/>
          <w:szCs w:val="20"/>
          <w:lang w:eastAsia="es-MX"/>
        </w:rPr>
      </w:pPr>
    </w:p>
    <w:tbl>
      <w:tblPr>
        <w:tblW w:w="6613" w:type="dxa"/>
        <w:jc w:val="center"/>
        <w:tblCellSpacing w:w="0" w:type="dxa"/>
        <w:tblCellMar>
          <w:left w:w="0" w:type="dxa"/>
          <w:right w:w="0" w:type="dxa"/>
        </w:tblCellMar>
        <w:tblLook w:val="04A0" w:firstRow="1" w:lastRow="0" w:firstColumn="1" w:lastColumn="0" w:noHBand="0" w:noVBand="1"/>
      </w:tblPr>
      <w:tblGrid>
        <w:gridCol w:w="5954"/>
        <w:gridCol w:w="659"/>
      </w:tblGrid>
      <w:tr w:rsidR="005F5CC3" w14:paraId="20E1E8CB" w14:textId="77777777" w:rsidTr="00265835">
        <w:trPr>
          <w:trHeight w:val="252"/>
          <w:tblCellSpacing w:w="0" w:type="dxa"/>
          <w:jc w:val="center"/>
        </w:trPr>
        <w:tc>
          <w:tcPr>
            <w:tcW w:w="0" w:type="auto"/>
            <w:gridSpan w:val="2"/>
            <w:shd w:val="clear" w:color="auto" w:fill="000000"/>
            <w:tcMar>
              <w:top w:w="0" w:type="dxa"/>
              <w:left w:w="45" w:type="dxa"/>
              <w:bottom w:w="0" w:type="dxa"/>
              <w:right w:w="45" w:type="dxa"/>
            </w:tcMar>
            <w:vAlign w:val="bottom"/>
            <w:hideMark/>
          </w:tcPr>
          <w:p w14:paraId="6EED4E4E" w14:textId="77777777" w:rsidR="005F5CC3" w:rsidRDefault="005F5CC3">
            <w:pPr>
              <w:jc w:val="center"/>
              <w:rPr>
                <w:rFonts w:ascii="Calibri" w:hAnsi="Calibri" w:cs="Calibri"/>
                <w:b/>
                <w:bCs/>
                <w:color w:val="FFFFFF"/>
                <w:sz w:val="20"/>
                <w:szCs w:val="20"/>
              </w:rPr>
            </w:pPr>
            <w:r>
              <w:rPr>
                <w:rFonts w:ascii="Calibri" w:hAnsi="Calibri" w:cs="Calibri"/>
                <w:b/>
                <w:bCs/>
                <w:color w:val="FFFFFF"/>
                <w:sz w:val="20"/>
                <w:szCs w:val="20"/>
              </w:rPr>
              <w:t xml:space="preserve">TRAVEL SHOP PACK </w:t>
            </w:r>
          </w:p>
        </w:tc>
      </w:tr>
      <w:tr w:rsidR="005F5CC3" w14:paraId="15E91A60" w14:textId="77777777" w:rsidTr="00265835">
        <w:trPr>
          <w:trHeight w:val="252"/>
          <w:tblCellSpacing w:w="0" w:type="dxa"/>
          <w:jc w:val="center"/>
        </w:trPr>
        <w:tc>
          <w:tcPr>
            <w:tcW w:w="0" w:type="auto"/>
            <w:gridSpan w:val="2"/>
            <w:shd w:val="clear" w:color="auto" w:fill="000000"/>
            <w:tcMar>
              <w:top w:w="0" w:type="dxa"/>
              <w:left w:w="45" w:type="dxa"/>
              <w:bottom w:w="0" w:type="dxa"/>
              <w:right w:w="45" w:type="dxa"/>
            </w:tcMar>
            <w:vAlign w:val="bottom"/>
            <w:hideMark/>
          </w:tcPr>
          <w:p w14:paraId="15AC814D" w14:textId="77777777" w:rsidR="005F5CC3" w:rsidRDefault="005F5CC3">
            <w:pPr>
              <w:jc w:val="center"/>
              <w:rPr>
                <w:rFonts w:ascii="Calibri" w:hAnsi="Calibri" w:cs="Calibri"/>
                <w:b/>
                <w:bCs/>
                <w:color w:val="FFFFFF"/>
                <w:sz w:val="20"/>
                <w:szCs w:val="20"/>
              </w:rPr>
            </w:pPr>
            <w:r>
              <w:rPr>
                <w:rFonts w:ascii="Calibri" w:hAnsi="Calibri" w:cs="Calibri"/>
                <w:b/>
                <w:bCs/>
                <w:color w:val="FFFFFF"/>
                <w:sz w:val="20"/>
                <w:szCs w:val="20"/>
              </w:rPr>
              <w:t xml:space="preserve">PRECIO EN USD POR PERSONA </w:t>
            </w:r>
          </w:p>
        </w:tc>
      </w:tr>
      <w:tr w:rsidR="005F5CC3" w14:paraId="0DE147A6" w14:textId="77777777" w:rsidTr="00265835">
        <w:trPr>
          <w:trHeight w:val="252"/>
          <w:tblCellSpacing w:w="0" w:type="dxa"/>
          <w:jc w:val="center"/>
        </w:trPr>
        <w:tc>
          <w:tcPr>
            <w:tcW w:w="595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A59F95" w14:textId="5A30DF38" w:rsidR="005F5CC3" w:rsidRDefault="005F5CC3">
            <w:pPr>
              <w:rPr>
                <w:rFonts w:ascii="Calibri" w:hAnsi="Calibri" w:cs="Calibri"/>
                <w:sz w:val="20"/>
                <w:szCs w:val="20"/>
              </w:rPr>
            </w:pPr>
            <w:r>
              <w:rPr>
                <w:rFonts w:ascii="Calibri" w:hAnsi="Calibri" w:cs="Calibri"/>
                <w:sz w:val="20"/>
                <w:szCs w:val="20"/>
              </w:rPr>
              <w:t xml:space="preserve">Visita histórica con almuerzo (día 2) </w:t>
            </w:r>
            <w:r>
              <w:rPr>
                <w:rFonts w:ascii="Calibri" w:hAnsi="Calibri" w:cs="Calibri"/>
                <w:sz w:val="20"/>
                <w:szCs w:val="20"/>
              </w:rPr>
              <w:br/>
              <w:t xml:space="preserve">Santa Sofia- Mezquita Azul- Palacio Topkapi- Gran bazar- </w:t>
            </w:r>
            <w:r w:rsidR="00265835">
              <w:rPr>
                <w:rFonts w:ascii="Calibri" w:hAnsi="Calibri" w:cs="Calibri"/>
                <w:sz w:val="20"/>
                <w:szCs w:val="20"/>
              </w:rPr>
              <w:t>a</w:t>
            </w:r>
            <w:r>
              <w:rPr>
                <w:rFonts w:ascii="Calibri" w:hAnsi="Calibri" w:cs="Calibri"/>
                <w:sz w:val="20"/>
                <w:szCs w:val="20"/>
              </w:rPr>
              <w:t>lmuerzo</w:t>
            </w:r>
          </w:p>
        </w:tc>
        <w:tc>
          <w:tcPr>
            <w:tcW w:w="659" w:type="dxa"/>
            <w:tcBorders>
              <w:bottom w:val="single" w:sz="6" w:space="0" w:color="000000"/>
              <w:right w:val="single" w:sz="6" w:space="0" w:color="000000"/>
            </w:tcBorders>
            <w:tcMar>
              <w:top w:w="0" w:type="dxa"/>
              <w:left w:w="45" w:type="dxa"/>
              <w:bottom w:w="0" w:type="dxa"/>
              <w:right w:w="45" w:type="dxa"/>
            </w:tcMar>
            <w:vAlign w:val="bottom"/>
            <w:hideMark/>
          </w:tcPr>
          <w:p w14:paraId="2EE7CE47" w14:textId="77777777" w:rsidR="005F5CC3" w:rsidRDefault="005F5CC3">
            <w:pPr>
              <w:jc w:val="center"/>
              <w:rPr>
                <w:rFonts w:ascii="Calibri" w:hAnsi="Calibri" w:cs="Calibri"/>
                <w:sz w:val="20"/>
                <w:szCs w:val="20"/>
              </w:rPr>
            </w:pPr>
            <w:r>
              <w:rPr>
                <w:rFonts w:ascii="Calibri" w:hAnsi="Calibri" w:cs="Calibri"/>
                <w:sz w:val="20"/>
                <w:szCs w:val="20"/>
              </w:rPr>
              <w:t>160</w:t>
            </w:r>
          </w:p>
        </w:tc>
      </w:tr>
      <w:tr w:rsidR="005F5CC3" w14:paraId="1BBE4D53" w14:textId="77777777" w:rsidTr="00265835">
        <w:trPr>
          <w:trHeight w:val="252"/>
          <w:tblCellSpacing w:w="0" w:type="dxa"/>
          <w:jc w:val="center"/>
        </w:trPr>
        <w:tc>
          <w:tcPr>
            <w:tcW w:w="595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865438" w14:textId="77777777" w:rsidR="005F5CC3" w:rsidRDefault="005F5CC3">
            <w:pPr>
              <w:rPr>
                <w:rFonts w:ascii="Calibri" w:hAnsi="Calibri" w:cs="Calibri"/>
                <w:sz w:val="20"/>
                <w:szCs w:val="20"/>
              </w:rPr>
            </w:pPr>
            <w:r>
              <w:rPr>
                <w:rFonts w:ascii="Calibri" w:hAnsi="Calibri" w:cs="Calibri"/>
                <w:sz w:val="20"/>
                <w:szCs w:val="20"/>
              </w:rPr>
              <w:t xml:space="preserve">Parte asiática con almuerzo (día 3) </w:t>
            </w:r>
          </w:p>
        </w:tc>
        <w:tc>
          <w:tcPr>
            <w:tcW w:w="659" w:type="dxa"/>
            <w:tcBorders>
              <w:bottom w:val="single" w:sz="6" w:space="0" w:color="000000"/>
              <w:right w:val="single" w:sz="6" w:space="0" w:color="000000"/>
            </w:tcBorders>
            <w:tcMar>
              <w:top w:w="0" w:type="dxa"/>
              <w:left w:w="45" w:type="dxa"/>
              <w:bottom w:w="0" w:type="dxa"/>
              <w:right w:w="45" w:type="dxa"/>
            </w:tcMar>
            <w:vAlign w:val="bottom"/>
            <w:hideMark/>
          </w:tcPr>
          <w:p w14:paraId="3A59A290" w14:textId="77777777" w:rsidR="005F5CC3" w:rsidRDefault="005F5CC3">
            <w:pPr>
              <w:jc w:val="center"/>
              <w:rPr>
                <w:rFonts w:ascii="Calibri" w:hAnsi="Calibri" w:cs="Calibri"/>
                <w:sz w:val="20"/>
                <w:szCs w:val="20"/>
              </w:rPr>
            </w:pPr>
            <w:r>
              <w:rPr>
                <w:rFonts w:ascii="Calibri" w:hAnsi="Calibri" w:cs="Calibri"/>
                <w:sz w:val="20"/>
                <w:szCs w:val="20"/>
              </w:rPr>
              <w:t>100</w:t>
            </w:r>
          </w:p>
        </w:tc>
      </w:tr>
    </w:tbl>
    <w:p w14:paraId="47D55BC8" w14:textId="77777777" w:rsidR="005F5CC3" w:rsidRDefault="005F5CC3" w:rsidP="001F78B0">
      <w:pPr>
        <w:rPr>
          <w:rFonts w:ascii="Arial" w:eastAsia="Calibri" w:hAnsi="Arial" w:cs="Arial"/>
          <w:b/>
          <w:bCs/>
          <w:sz w:val="20"/>
          <w:szCs w:val="20"/>
          <w:lang w:eastAsia="es-MX"/>
        </w:rPr>
      </w:pPr>
    </w:p>
    <w:sectPr w:rsidR="005F5CC3" w:rsidSect="00475EE2">
      <w:headerReference w:type="default" r:id="rId10"/>
      <w:footerReference w:type="default" r:id="rId11"/>
      <w:pgSz w:w="12240" w:h="15840"/>
      <w:pgMar w:top="241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0767" w14:textId="77777777" w:rsidR="007D51BE" w:rsidRDefault="007D51BE" w:rsidP="000D4B74">
      <w:r>
        <w:separator/>
      </w:r>
    </w:p>
  </w:endnote>
  <w:endnote w:type="continuationSeparator" w:id="0">
    <w:p w14:paraId="5CB0479D" w14:textId="77777777" w:rsidR="007D51BE" w:rsidRDefault="007D51BE"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4AD9" w14:textId="77777777" w:rsidR="007D51BE" w:rsidRDefault="007D51BE" w:rsidP="000D4B74">
      <w:r>
        <w:separator/>
      </w:r>
    </w:p>
  </w:footnote>
  <w:footnote w:type="continuationSeparator" w:id="0">
    <w:p w14:paraId="33CA3B98" w14:textId="77777777" w:rsidR="007D51BE" w:rsidRDefault="007D51BE"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03F3" w14:textId="77777777" w:rsidR="00386E61" w:rsidRPr="00A45D38" w:rsidRDefault="00A860C1"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32D80C45" wp14:editId="255B941A">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2155E7D7" w14:textId="35B823DA" w:rsidR="00AA28FE" w:rsidRDefault="00004940"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TRAVESÍA TURCA</w:t>
                          </w:r>
                        </w:p>
                        <w:p w14:paraId="1ADA4FAF" w14:textId="4E969C97" w:rsidR="00F704D1" w:rsidRPr="0032537C" w:rsidRDefault="00F00787" w:rsidP="00020E3A">
                          <w:pPr>
                            <w:pStyle w:val="Encabezado"/>
                            <w:rPr>
                              <w:rFonts w:ascii="Calibri" w:hAnsi="Calibri"/>
                              <w:b/>
                              <w:noProof/>
                              <w:color w:val="FFFFFF" w:themeColor="background1"/>
                              <w:spacing w:val="10"/>
                              <w:sz w:val="20"/>
                              <w:szCs w:val="20"/>
                              <w:lang w:val="es-MX"/>
                            </w:rPr>
                          </w:pPr>
                          <w:r>
                            <w:rPr>
                              <w:rFonts w:ascii="Calibri" w:hAnsi="Calibri"/>
                              <w:b/>
                              <w:noProof/>
                              <w:color w:val="FFFFFF" w:themeColor="background1"/>
                              <w:spacing w:val="10"/>
                              <w:sz w:val="28"/>
                              <w:szCs w:val="28"/>
                              <w:lang w:val="es-MX"/>
                            </w:rPr>
                            <w:t>28</w:t>
                          </w:r>
                          <w:r w:rsidR="00D5459D">
                            <w:rPr>
                              <w:rFonts w:ascii="Calibri" w:hAnsi="Calibri"/>
                              <w:b/>
                              <w:noProof/>
                              <w:color w:val="FFFFFF" w:themeColor="background1"/>
                              <w:spacing w:val="10"/>
                              <w:sz w:val="28"/>
                              <w:szCs w:val="28"/>
                              <w:lang w:val="es-MX"/>
                            </w:rPr>
                            <w:t>74</w:t>
                          </w:r>
                          <w:r w:rsidR="0030660D" w:rsidRPr="003C28FD">
                            <w:rPr>
                              <w:rFonts w:ascii="Calibri" w:hAnsi="Calibri"/>
                              <w:b/>
                              <w:noProof/>
                              <w:color w:val="FFFFFF" w:themeColor="background1"/>
                              <w:spacing w:val="10"/>
                              <w:sz w:val="28"/>
                              <w:szCs w:val="28"/>
                              <w:lang w:val="es-MX"/>
                            </w:rPr>
                            <w:t>-</w:t>
                          </w:r>
                          <w:r w:rsidR="00004940">
                            <w:rPr>
                              <w:rFonts w:ascii="Calibri" w:hAnsi="Calibri"/>
                              <w:b/>
                              <w:noProof/>
                              <w:color w:val="FFFFFF" w:themeColor="background1"/>
                              <w:spacing w:val="10"/>
                              <w:sz w:val="28"/>
                              <w:szCs w:val="28"/>
                              <w:lang w:val="es-MX"/>
                            </w:rPr>
                            <w:t>E</w:t>
                          </w:r>
                          <w:r w:rsidR="00EF7B66" w:rsidRPr="003C28FD">
                            <w:rPr>
                              <w:rFonts w:ascii="Calibri" w:hAnsi="Calibri"/>
                              <w:b/>
                              <w:noProof/>
                              <w:color w:val="FFFFFF" w:themeColor="background1"/>
                              <w:spacing w:val="10"/>
                              <w:sz w:val="28"/>
                              <w:szCs w:val="28"/>
                              <w:lang w:val="es-MX"/>
                            </w:rPr>
                            <w:t>202</w:t>
                          </w:r>
                          <w:r w:rsidR="004E7E6E" w:rsidRPr="003C28FD">
                            <w:rPr>
                              <w:rFonts w:ascii="Calibri" w:hAnsi="Calibri"/>
                              <w:b/>
                              <w:noProof/>
                              <w:color w:val="FFFFFF" w:themeColor="background1"/>
                              <w:spacing w:val="10"/>
                              <w:sz w:val="28"/>
                              <w:szCs w:val="28"/>
                              <w:lang w:val="es-MX"/>
                            </w:rPr>
                            <w:t>4</w:t>
                          </w:r>
                          <w:r w:rsidR="00970634">
                            <w:rPr>
                              <w:rFonts w:ascii="Calibri" w:hAnsi="Calibri"/>
                              <w:b/>
                              <w:noProof/>
                              <w:color w:val="FFFFFF" w:themeColor="background1"/>
                              <w:spacing w:val="10"/>
                              <w:sz w:val="28"/>
                              <w:szCs w:val="28"/>
                              <w:lang w:val="es-MX"/>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80C45"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" filled="f" stroked="f">
              <v:textbox>
                <w:txbxContent>
                  <w:p w14:paraId="2155E7D7" w14:textId="35B823DA" w:rsidR="00AA28FE" w:rsidRDefault="00004940"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TRAVESÍA TURCA</w:t>
                    </w:r>
                  </w:p>
                  <w:p w14:paraId="1ADA4FAF" w14:textId="4E969C97" w:rsidR="00F704D1" w:rsidRPr="0032537C" w:rsidRDefault="00F00787" w:rsidP="00020E3A">
                    <w:pPr>
                      <w:pStyle w:val="Encabezado"/>
                      <w:rPr>
                        <w:rFonts w:ascii="Calibri" w:hAnsi="Calibri"/>
                        <w:b/>
                        <w:noProof/>
                        <w:color w:val="FFFFFF" w:themeColor="background1"/>
                        <w:spacing w:val="10"/>
                        <w:sz w:val="20"/>
                        <w:szCs w:val="20"/>
                        <w:lang w:val="es-MX"/>
                      </w:rPr>
                    </w:pPr>
                    <w:r>
                      <w:rPr>
                        <w:rFonts w:ascii="Calibri" w:hAnsi="Calibri"/>
                        <w:b/>
                        <w:noProof/>
                        <w:color w:val="FFFFFF" w:themeColor="background1"/>
                        <w:spacing w:val="10"/>
                        <w:sz w:val="28"/>
                        <w:szCs w:val="28"/>
                        <w:lang w:val="es-MX"/>
                      </w:rPr>
                      <w:t>28</w:t>
                    </w:r>
                    <w:r w:rsidR="00D5459D">
                      <w:rPr>
                        <w:rFonts w:ascii="Calibri" w:hAnsi="Calibri"/>
                        <w:b/>
                        <w:noProof/>
                        <w:color w:val="FFFFFF" w:themeColor="background1"/>
                        <w:spacing w:val="10"/>
                        <w:sz w:val="28"/>
                        <w:szCs w:val="28"/>
                        <w:lang w:val="es-MX"/>
                      </w:rPr>
                      <w:t>74</w:t>
                    </w:r>
                    <w:r w:rsidR="0030660D" w:rsidRPr="003C28FD">
                      <w:rPr>
                        <w:rFonts w:ascii="Calibri" w:hAnsi="Calibri"/>
                        <w:b/>
                        <w:noProof/>
                        <w:color w:val="FFFFFF" w:themeColor="background1"/>
                        <w:spacing w:val="10"/>
                        <w:sz w:val="28"/>
                        <w:szCs w:val="28"/>
                        <w:lang w:val="es-MX"/>
                      </w:rPr>
                      <w:t>-</w:t>
                    </w:r>
                    <w:r w:rsidR="00004940">
                      <w:rPr>
                        <w:rFonts w:ascii="Calibri" w:hAnsi="Calibri"/>
                        <w:b/>
                        <w:noProof/>
                        <w:color w:val="FFFFFF" w:themeColor="background1"/>
                        <w:spacing w:val="10"/>
                        <w:sz w:val="28"/>
                        <w:szCs w:val="28"/>
                        <w:lang w:val="es-MX"/>
                      </w:rPr>
                      <w:t>E</w:t>
                    </w:r>
                    <w:r w:rsidR="00EF7B66" w:rsidRPr="003C28FD">
                      <w:rPr>
                        <w:rFonts w:ascii="Calibri" w:hAnsi="Calibri"/>
                        <w:b/>
                        <w:noProof/>
                        <w:color w:val="FFFFFF" w:themeColor="background1"/>
                        <w:spacing w:val="10"/>
                        <w:sz w:val="28"/>
                        <w:szCs w:val="28"/>
                        <w:lang w:val="es-MX"/>
                      </w:rPr>
                      <w:t>202</w:t>
                    </w:r>
                    <w:r w:rsidR="004E7E6E" w:rsidRPr="003C28FD">
                      <w:rPr>
                        <w:rFonts w:ascii="Calibri" w:hAnsi="Calibri"/>
                        <w:b/>
                        <w:noProof/>
                        <w:color w:val="FFFFFF" w:themeColor="background1"/>
                        <w:spacing w:val="10"/>
                        <w:sz w:val="28"/>
                        <w:szCs w:val="28"/>
                        <w:lang w:val="es-MX"/>
                      </w:rPr>
                      <w:t>4</w:t>
                    </w:r>
                    <w:r w:rsidR="00970634">
                      <w:rPr>
                        <w:rFonts w:ascii="Calibri" w:hAnsi="Calibri"/>
                        <w:b/>
                        <w:noProof/>
                        <w:color w:val="FFFFFF" w:themeColor="background1"/>
                        <w:spacing w:val="10"/>
                        <w:sz w:val="28"/>
                        <w:szCs w:val="28"/>
                        <w:lang w:val="es-MX"/>
                      </w:rPr>
                      <w:t>/2025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54D658A" wp14:editId="453D2C89">
          <wp:simplePos x="0" y="0"/>
          <wp:positionH relativeFrom="column">
            <wp:posOffset>1844040</wp:posOffset>
          </wp:positionH>
          <wp:positionV relativeFrom="paragraph">
            <wp:posOffset>-941705</wp:posOffset>
          </wp:positionV>
          <wp:extent cx="6000750" cy="1666875"/>
          <wp:effectExtent l="0" t="0" r="0" b="0"/>
          <wp:wrapNone/>
          <wp:docPr id="14256954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6E24F99" wp14:editId="43147387">
          <wp:simplePos x="0" y="0"/>
          <wp:positionH relativeFrom="column">
            <wp:posOffset>4867275</wp:posOffset>
          </wp:positionH>
          <wp:positionV relativeFrom="paragraph">
            <wp:posOffset>-111125</wp:posOffset>
          </wp:positionV>
          <wp:extent cx="1799590" cy="510540"/>
          <wp:effectExtent l="0" t="0" r="0" b="0"/>
          <wp:wrapNone/>
          <wp:docPr id="490972553" name="Imagen 49097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02A0DECF" wp14:editId="709059B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C2F3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pt;height:12pt" o:bullet="t">
        <v:imagedata r:id="rId1" o:title="mso88"/>
      </v:shape>
    </w:pict>
  </w:numPicBullet>
  <w:numPicBullet w:numPicBulletId="1">
    <w:pict>
      <v:shape id="_x0000_i1061" type="#_x0000_t75" style="width:929.25pt;height:1200pt" o:bullet="t">
        <v:imagedata r:id="rId2" o:title="peligro"/>
      </v:shape>
    </w:pict>
  </w:numPicBullet>
  <w:abstractNum w:abstractNumId="0" w15:restartNumberingAfterBreak="0">
    <w:nsid w:val="00ED3872"/>
    <w:multiLevelType w:val="multilevel"/>
    <w:tmpl w:val="60B6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5D82D6C"/>
    <w:multiLevelType w:val="multilevel"/>
    <w:tmpl w:val="ABB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732B9"/>
    <w:multiLevelType w:val="multilevel"/>
    <w:tmpl w:val="4628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34766"/>
    <w:multiLevelType w:val="multilevel"/>
    <w:tmpl w:val="D5A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64E7424F"/>
    <w:multiLevelType w:val="multilevel"/>
    <w:tmpl w:val="3308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4F7092"/>
    <w:multiLevelType w:val="multilevel"/>
    <w:tmpl w:val="D53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840A0"/>
    <w:multiLevelType w:val="hybridMultilevel"/>
    <w:tmpl w:val="7E2CF1B6"/>
    <w:lvl w:ilvl="0" w:tplc="DFC2D2FA">
      <w:numFmt w:val="bullet"/>
      <w:lvlText w:val=""/>
      <w:lvlJc w:val="left"/>
      <w:pPr>
        <w:ind w:left="720" w:hanging="360"/>
      </w:pPr>
      <w:rPr>
        <w:rFonts w:ascii="Symbol" w:eastAsiaTheme="minorHAnsi" w:hAnsi="Symbol"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855E68"/>
    <w:multiLevelType w:val="multilevel"/>
    <w:tmpl w:val="FD8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066693">
    <w:abstractNumId w:val="9"/>
  </w:num>
  <w:num w:numId="2" w16cid:durableId="627592036">
    <w:abstractNumId w:val="2"/>
  </w:num>
  <w:num w:numId="3" w16cid:durableId="484668074">
    <w:abstractNumId w:val="13"/>
  </w:num>
  <w:num w:numId="4" w16cid:durableId="143548166">
    <w:abstractNumId w:val="12"/>
  </w:num>
  <w:num w:numId="5" w16cid:durableId="759836915">
    <w:abstractNumId w:val="5"/>
  </w:num>
  <w:num w:numId="6" w16cid:durableId="830368744">
    <w:abstractNumId w:val="20"/>
  </w:num>
  <w:num w:numId="7" w16cid:durableId="1163856200">
    <w:abstractNumId w:val="1"/>
  </w:num>
  <w:num w:numId="8" w16cid:durableId="1962880091">
    <w:abstractNumId w:val="15"/>
  </w:num>
  <w:num w:numId="9" w16cid:durableId="40132849">
    <w:abstractNumId w:val="16"/>
  </w:num>
  <w:num w:numId="10" w16cid:durableId="1520124851">
    <w:abstractNumId w:val="4"/>
  </w:num>
  <w:num w:numId="11" w16cid:durableId="1461068865">
    <w:abstractNumId w:val="3"/>
  </w:num>
  <w:num w:numId="12" w16cid:durableId="1830510985">
    <w:abstractNumId w:val="23"/>
  </w:num>
  <w:num w:numId="13" w16cid:durableId="1417358185">
    <w:abstractNumId w:val="14"/>
  </w:num>
  <w:num w:numId="14" w16cid:durableId="1317757066">
    <w:abstractNumId w:val="17"/>
  </w:num>
  <w:num w:numId="15" w16cid:durableId="2073961948">
    <w:abstractNumId w:val="10"/>
  </w:num>
  <w:num w:numId="16" w16cid:durableId="1271275057">
    <w:abstractNumId w:val="11"/>
  </w:num>
  <w:num w:numId="17" w16cid:durableId="1325622629">
    <w:abstractNumId w:val="18"/>
  </w:num>
  <w:num w:numId="18" w16cid:durableId="1515724581">
    <w:abstractNumId w:val="22"/>
  </w:num>
  <w:num w:numId="19" w16cid:durableId="147865422">
    <w:abstractNumId w:val="7"/>
  </w:num>
  <w:num w:numId="20" w16cid:durableId="1613785749">
    <w:abstractNumId w:val="0"/>
  </w:num>
  <w:num w:numId="21" w16cid:durableId="1107311818">
    <w:abstractNumId w:val="19"/>
  </w:num>
  <w:num w:numId="22" w16cid:durableId="2050058832">
    <w:abstractNumId w:val="24"/>
  </w:num>
  <w:num w:numId="23" w16cid:durableId="902301903">
    <w:abstractNumId w:val="8"/>
  </w:num>
  <w:num w:numId="24" w16cid:durableId="515508991">
    <w:abstractNumId w:val="6"/>
  </w:num>
  <w:num w:numId="25" w16cid:durableId="10012761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04940"/>
    <w:rsid w:val="00011FEE"/>
    <w:rsid w:val="00013E0C"/>
    <w:rsid w:val="0001683F"/>
    <w:rsid w:val="00032AC7"/>
    <w:rsid w:val="00050F91"/>
    <w:rsid w:val="00057B6A"/>
    <w:rsid w:val="00070AE4"/>
    <w:rsid w:val="00076964"/>
    <w:rsid w:val="000769C7"/>
    <w:rsid w:val="000A33A7"/>
    <w:rsid w:val="000A713A"/>
    <w:rsid w:val="000A7D98"/>
    <w:rsid w:val="000B00EF"/>
    <w:rsid w:val="000B78A5"/>
    <w:rsid w:val="000D0462"/>
    <w:rsid w:val="000D0FC4"/>
    <w:rsid w:val="000D1DE1"/>
    <w:rsid w:val="000D4B74"/>
    <w:rsid w:val="000E0E14"/>
    <w:rsid w:val="00102409"/>
    <w:rsid w:val="00104335"/>
    <w:rsid w:val="001202C0"/>
    <w:rsid w:val="00126478"/>
    <w:rsid w:val="00133713"/>
    <w:rsid w:val="001405D8"/>
    <w:rsid w:val="00143D8A"/>
    <w:rsid w:val="00146861"/>
    <w:rsid w:val="00151503"/>
    <w:rsid w:val="00153952"/>
    <w:rsid w:val="00161067"/>
    <w:rsid w:val="001814E2"/>
    <w:rsid w:val="00182C6E"/>
    <w:rsid w:val="001959A2"/>
    <w:rsid w:val="001B4B19"/>
    <w:rsid w:val="001C0E80"/>
    <w:rsid w:val="001D128E"/>
    <w:rsid w:val="001E75D2"/>
    <w:rsid w:val="001F03E9"/>
    <w:rsid w:val="001F0E65"/>
    <w:rsid w:val="001F5EA2"/>
    <w:rsid w:val="001F78B0"/>
    <w:rsid w:val="002017B0"/>
    <w:rsid w:val="0020440B"/>
    <w:rsid w:val="0020722E"/>
    <w:rsid w:val="00210321"/>
    <w:rsid w:val="0022746B"/>
    <w:rsid w:val="00230BC9"/>
    <w:rsid w:val="00243515"/>
    <w:rsid w:val="002450D3"/>
    <w:rsid w:val="002574E8"/>
    <w:rsid w:val="00265835"/>
    <w:rsid w:val="00266C66"/>
    <w:rsid w:val="002712C0"/>
    <w:rsid w:val="00281CC3"/>
    <w:rsid w:val="00284D1E"/>
    <w:rsid w:val="00297094"/>
    <w:rsid w:val="002C38BC"/>
    <w:rsid w:val="002D2758"/>
    <w:rsid w:val="002D4F83"/>
    <w:rsid w:val="002E20A5"/>
    <w:rsid w:val="002E47B7"/>
    <w:rsid w:val="002E7644"/>
    <w:rsid w:val="002F131B"/>
    <w:rsid w:val="0030660D"/>
    <w:rsid w:val="00307408"/>
    <w:rsid w:val="00315981"/>
    <w:rsid w:val="00316231"/>
    <w:rsid w:val="00322AC6"/>
    <w:rsid w:val="00323E21"/>
    <w:rsid w:val="00324962"/>
    <w:rsid w:val="0032537C"/>
    <w:rsid w:val="00327786"/>
    <w:rsid w:val="00333413"/>
    <w:rsid w:val="00343A81"/>
    <w:rsid w:val="003457CE"/>
    <w:rsid w:val="00352E60"/>
    <w:rsid w:val="00355FC6"/>
    <w:rsid w:val="003565EE"/>
    <w:rsid w:val="00360DB1"/>
    <w:rsid w:val="00362545"/>
    <w:rsid w:val="00365535"/>
    <w:rsid w:val="0038384F"/>
    <w:rsid w:val="00386E61"/>
    <w:rsid w:val="00391009"/>
    <w:rsid w:val="003A267D"/>
    <w:rsid w:val="003A6C05"/>
    <w:rsid w:val="003B0250"/>
    <w:rsid w:val="003C28FD"/>
    <w:rsid w:val="003C7914"/>
    <w:rsid w:val="003D4775"/>
    <w:rsid w:val="003E1BF0"/>
    <w:rsid w:val="003E3D28"/>
    <w:rsid w:val="003E6F0A"/>
    <w:rsid w:val="003F7DBB"/>
    <w:rsid w:val="00410624"/>
    <w:rsid w:val="0041271B"/>
    <w:rsid w:val="0042263B"/>
    <w:rsid w:val="00425F2C"/>
    <w:rsid w:val="00431235"/>
    <w:rsid w:val="004373FB"/>
    <w:rsid w:val="004467F9"/>
    <w:rsid w:val="00461CA4"/>
    <w:rsid w:val="004642A5"/>
    <w:rsid w:val="004740DE"/>
    <w:rsid w:val="00475EE2"/>
    <w:rsid w:val="00481E45"/>
    <w:rsid w:val="00490CE1"/>
    <w:rsid w:val="004B0F54"/>
    <w:rsid w:val="004B1D3E"/>
    <w:rsid w:val="004C00B6"/>
    <w:rsid w:val="004C35FF"/>
    <w:rsid w:val="004E7E6E"/>
    <w:rsid w:val="005079AD"/>
    <w:rsid w:val="00513305"/>
    <w:rsid w:val="00516248"/>
    <w:rsid w:val="00521688"/>
    <w:rsid w:val="00521D26"/>
    <w:rsid w:val="00526122"/>
    <w:rsid w:val="0053769E"/>
    <w:rsid w:val="0054226C"/>
    <w:rsid w:val="00543E24"/>
    <w:rsid w:val="00545CA5"/>
    <w:rsid w:val="00551A63"/>
    <w:rsid w:val="00552FE2"/>
    <w:rsid w:val="00565EB1"/>
    <w:rsid w:val="00576949"/>
    <w:rsid w:val="00584E25"/>
    <w:rsid w:val="00593044"/>
    <w:rsid w:val="00595BFB"/>
    <w:rsid w:val="005A257E"/>
    <w:rsid w:val="005A4824"/>
    <w:rsid w:val="005C03BD"/>
    <w:rsid w:val="005C5C0A"/>
    <w:rsid w:val="005C6821"/>
    <w:rsid w:val="005C69DA"/>
    <w:rsid w:val="005C6BFB"/>
    <w:rsid w:val="005D5CCA"/>
    <w:rsid w:val="005E7A75"/>
    <w:rsid w:val="005F0824"/>
    <w:rsid w:val="005F5CC3"/>
    <w:rsid w:val="006036D2"/>
    <w:rsid w:val="006258BC"/>
    <w:rsid w:val="0065253E"/>
    <w:rsid w:val="00653DC0"/>
    <w:rsid w:val="00661CB0"/>
    <w:rsid w:val="00671FF6"/>
    <w:rsid w:val="006753CB"/>
    <w:rsid w:val="0068642A"/>
    <w:rsid w:val="00691FD3"/>
    <w:rsid w:val="00693830"/>
    <w:rsid w:val="006A4F6E"/>
    <w:rsid w:val="006B05E4"/>
    <w:rsid w:val="006B4D0B"/>
    <w:rsid w:val="006B7E55"/>
    <w:rsid w:val="006C42F1"/>
    <w:rsid w:val="006D1265"/>
    <w:rsid w:val="006D6AB4"/>
    <w:rsid w:val="006F7303"/>
    <w:rsid w:val="007061FB"/>
    <w:rsid w:val="00717360"/>
    <w:rsid w:val="00717649"/>
    <w:rsid w:val="007213F1"/>
    <w:rsid w:val="007367C7"/>
    <w:rsid w:val="00744030"/>
    <w:rsid w:val="007440E4"/>
    <w:rsid w:val="0074476C"/>
    <w:rsid w:val="007463B3"/>
    <w:rsid w:val="00761926"/>
    <w:rsid w:val="00765B5F"/>
    <w:rsid w:val="00765CFE"/>
    <w:rsid w:val="007661B4"/>
    <w:rsid w:val="00772E37"/>
    <w:rsid w:val="00773067"/>
    <w:rsid w:val="007772DE"/>
    <w:rsid w:val="00780DA0"/>
    <w:rsid w:val="007841B7"/>
    <w:rsid w:val="00787154"/>
    <w:rsid w:val="007872C2"/>
    <w:rsid w:val="00787369"/>
    <w:rsid w:val="007A14B9"/>
    <w:rsid w:val="007A61F2"/>
    <w:rsid w:val="007D43AF"/>
    <w:rsid w:val="007D51BE"/>
    <w:rsid w:val="007E03E9"/>
    <w:rsid w:val="007E2EEB"/>
    <w:rsid w:val="007F267C"/>
    <w:rsid w:val="007F54D1"/>
    <w:rsid w:val="007F57C0"/>
    <w:rsid w:val="00800D23"/>
    <w:rsid w:val="00805026"/>
    <w:rsid w:val="0080768C"/>
    <w:rsid w:val="0081537B"/>
    <w:rsid w:val="00824165"/>
    <w:rsid w:val="0083663A"/>
    <w:rsid w:val="00837173"/>
    <w:rsid w:val="008459CB"/>
    <w:rsid w:val="0085085F"/>
    <w:rsid w:val="00851DB8"/>
    <w:rsid w:val="00851FF4"/>
    <w:rsid w:val="00853F49"/>
    <w:rsid w:val="00856351"/>
    <w:rsid w:val="008578E8"/>
    <w:rsid w:val="00861505"/>
    <w:rsid w:val="008616AF"/>
    <w:rsid w:val="00862751"/>
    <w:rsid w:val="00866562"/>
    <w:rsid w:val="008729BF"/>
    <w:rsid w:val="00893FF2"/>
    <w:rsid w:val="008B1270"/>
    <w:rsid w:val="008B18A1"/>
    <w:rsid w:val="008B22A5"/>
    <w:rsid w:val="008B3845"/>
    <w:rsid w:val="008B5DB0"/>
    <w:rsid w:val="008B63DD"/>
    <w:rsid w:val="008C41AD"/>
    <w:rsid w:val="008D3DF1"/>
    <w:rsid w:val="008F7680"/>
    <w:rsid w:val="00904A50"/>
    <w:rsid w:val="00911D8D"/>
    <w:rsid w:val="00913D9F"/>
    <w:rsid w:val="00914E66"/>
    <w:rsid w:val="00914E7F"/>
    <w:rsid w:val="0092085C"/>
    <w:rsid w:val="0092542C"/>
    <w:rsid w:val="00932A7B"/>
    <w:rsid w:val="00940138"/>
    <w:rsid w:val="009477C4"/>
    <w:rsid w:val="0095311A"/>
    <w:rsid w:val="00962C50"/>
    <w:rsid w:val="00970634"/>
    <w:rsid w:val="00972428"/>
    <w:rsid w:val="0098610E"/>
    <w:rsid w:val="009918FD"/>
    <w:rsid w:val="00994441"/>
    <w:rsid w:val="009A2AE1"/>
    <w:rsid w:val="009A38C0"/>
    <w:rsid w:val="009A691B"/>
    <w:rsid w:val="009B6826"/>
    <w:rsid w:val="009C6C07"/>
    <w:rsid w:val="009F1EF1"/>
    <w:rsid w:val="009F4263"/>
    <w:rsid w:val="009F5717"/>
    <w:rsid w:val="00A0567C"/>
    <w:rsid w:val="00A121DC"/>
    <w:rsid w:val="00A334EB"/>
    <w:rsid w:val="00A4361C"/>
    <w:rsid w:val="00A45D38"/>
    <w:rsid w:val="00A56CC7"/>
    <w:rsid w:val="00A57DA9"/>
    <w:rsid w:val="00A57E4A"/>
    <w:rsid w:val="00A67F94"/>
    <w:rsid w:val="00A80B5F"/>
    <w:rsid w:val="00A860C1"/>
    <w:rsid w:val="00A92C2D"/>
    <w:rsid w:val="00A96737"/>
    <w:rsid w:val="00AA28FE"/>
    <w:rsid w:val="00AA4B57"/>
    <w:rsid w:val="00AA5F9E"/>
    <w:rsid w:val="00AB34A7"/>
    <w:rsid w:val="00AB707F"/>
    <w:rsid w:val="00AC087E"/>
    <w:rsid w:val="00AC31D1"/>
    <w:rsid w:val="00AC59A0"/>
    <w:rsid w:val="00AD4BF7"/>
    <w:rsid w:val="00B01B6C"/>
    <w:rsid w:val="00B040DA"/>
    <w:rsid w:val="00B16A38"/>
    <w:rsid w:val="00B1776F"/>
    <w:rsid w:val="00B22F4D"/>
    <w:rsid w:val="00B302BC"/>
    <w:rsid w:val="00B33288"/>
    <w:rsid w:val="00B35530"/>
    <w:rsid w:val="00B40D55"/>
    <w:rsid w:val="00B4236F"/>
    <w:rsid w:val="00B466CF"/>
    <w:rsid w:val="00B56319"/>
    <w:rsid w:val="00B607B2"/>
    <w:rsid w:val="00B63F69"/>
    <w:rsid w:val="00B654D4"/>
    <w:rsid w:val="00B7194C"/>
    <w:rsid w:val="00B74D51"/>
    <w:rsid w:val="00B854CE"/>
    <w:rsid w:val="00B93F40"/>
    <w:rsid w:val="00BA64FF"/>
    <w:rsid w:val="00BC1D67"/>
    <w:rsid w:val="00BD16B0"/>
    <w:rsid w:val="00BE2C65"/>
    <w:rsid w:val="00BE69B6"/>
    <w:rsid w:val="00BF170D"/>
    <w:rsid w:val="00C16BC8"/>
    <w:rsid w:val="00C17BCB"/>
    <w:rsid w:val="00C20C5A"/>
    <w:rsid w:val="00C319E9"/>
    <w:rsid w:val="00C374D1"/>
    <w:rsid w:val="00C52004"/>
    <w:rsid w:val="00C6277D"/>
    <w:rsid w:val="00C65ECC"/>
    <w:rsid w:val="00C66A51"/>
    <w:rsid w:val="00C712F3"/>
    <w:rsid w:val="00CA395F"/>
    <w:rsid w:val="00CB41D6"/>
    <w:rsid w:val="00CB7952"/>
    <w:rsid w:val="00CC3390"/>
    <w:rsid w:val="00CD0D4C"/>
    <w:rsid w:val="00CD4BE8"/>
    <w:rsid w:val="00CD5279"/>
    <w:rsid w:val="00CD7F28"/>
    <w:rsid w:val="00CE06F4"/>
    <w:rsid w:val="00CE6E03"/>
    <w:rsid w:val="00CE7DD4"/>
    <w:rsid w:val="00D06173"/>
    <w:rsid w:val="00D076E8"/>
    <w:rsid w:val="00D14CC0"/>
    <w:rsid w:val="00D21D57"/>
    <w:rsid w:val="00D2489F"/>
    <w:rsid w:val="00D30FF5"/>
    <w:rsid w:val="00D40EE6"/>
    <w:rsid w:val="00D433F2"/>
    <w:rsid w:val="00D5176E"/>
    <w:rsid w:val="00D52FD6"/>
    <w:rsid w:val="00D53AA5"/>
    <w:rsid w:val="00D5459D"/>
    <w:rsid w:val="00D55FB0"/>
    <w:rsid w:val="00D62C20"/>
    <w:rsid w:val="00D63421"/>
    <w:rsid w:val="00D70512"/>
    <w:rsid w:val="00D76DEC"/>
    <w:rsid w:val="00D823BC"/>
    <w:rsid w:val="00D84FF2"/>
    <w:rsid w:val="00DA2495"/>
    <w:rsid w:val="00DA3E38"/>
    <w:rsid w:val="00DA4371"/>
    <w:rsid w:val="00DA4AD1"/>
    <w:rsid w:val="00DA5651"/>
    <w:rsid w:val="00DA6165"/>
    <w:rsid w:val="00DB1B6D"/>
    <w:rsid w:val="00DB33B6"/>
    <w:rsid w:val="00DB51A1"/>
    <w:rsid w:val="00DB70C6"/>
    <w:rsid w:val="00DC64BD"/>
    <w:rsid w:val="00DD0D13"/>
    <w:rsid w:val="00DD2FA9"/>
    <w:rsid w:val="00DD4B1F"/>
    <w:rsid w:val="00DE04BE"/>
    <w:rsid w:val="00DE07A5"/>
    <w:rsid w:val="00DE3CB7"/>
    <w:rsid w:val="00DE43AF"/>
    <w:rsid w:val="00DE546D"/>
    <w:rsid w:val="00DE5A38"/>
    <w:rsid w:val="00DF0764"/>
    <w:rsid w:val="00DF3D2A"/>
    <w:rsid w:val="00E01B29"/>
    <w:rsid w:val="00E02B95"/>
    <w:rsid w:val="00E02C8D"/>
    <w:rsid w:val="00E03A7C"/>
    <w:rsid w:val="00E157A3"/>
    <w:rsid w:val="00E322C7"/>
    <w:rsid w:val="00E4425E"/>
    <w:rsid w:val="00E62B3C"/>
    <w:rsid w:val="00E634F1"/>
    <w:rsid w:val="00E63A7A"/>
    <w:rsid w:val="00E74F43"/>
    <w:rsid w:val="00E76A60"/>
    <w:rsid w:val="00E82E1B"/>
    <w:rsid w:val="00E90844"/>
    <w:rsid w:val="00E96425"/>
    <w:rsid w:val="00E96703"/>
    <w:rsid w:val="00E96ADC"/>
    <w:rsid w:val="00EA1119"/>
    <w:rsid w:val="00EB17C1"/>
    <w:rsid w:val="00EC3F09"/>
    <w:rsid w:val="00EC6245"/>
    <w:rsid w:val="00EC63E4"/>
    <w:rsid w:val="00ED1AC6"/>
    <w:rsid w:val="00ED7C08"/>
    <w:rsid w:val="00ED7F9F"/>
    <w:rsid w:val="00EE0A7F"/>
    <w:rsid w:val="00EE39E7"/>
    <w:rsid w:val="00EE4633"/>
    <w:rsid w:val="00EF238C"/>
    <w:rsid w:val="00EF7B66"/>
    <w:rsid w:val="00F00787"/>
    <w:rsid w:val="00F0322B"/>
    <w:rsid w:val="00F03E7A"/>
    <w:rsid w:val="00F04A29"/>
    <w:rsid w:val="00F101F6"/>
    <w:rsid w:val="00F1356C"/>
    <w:rsid w:val="00F20E67"/>
    <w:rsid w:val="00F22330"/>
    <w:rsid w:val="00F33BD5"/>
    <w:rsid w:val="00F45669"/>
    <w:rsid w:val="00F57BD0"/>
    <w:rsid w:val="00F610FC"/>
    <w:rsid w:val="00F678E4"/>
    <w:rsid w:val="00F704D1"/>
    <w:rsid w:val="00F74BEB"/>
    <w:rsid w:val="00F75965"/>
    <w:rsid w:val="00F86B72"/>
    <w:rsid w:val="00F876C3"/>
    <w:rsid w:val="00FA2376"/>
    <w:rsid w:val="00FB5D7A"/>
    <w:rsid w:val="00FB6DC6"/>
    <w:rsid w:val="00FD2903"/>
    <w:rsid w:val="00FD2E31"/>
    <w:rsid w:val="00FD3695"/>
    <w:rsid w:val="00FD4A65"/>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character" w:styleId="Textoennegrita">
    <w:name w:val="Strong"/>
    <w:basedOn w:val="Fuentedeprrafopredeter"/>
    <w:uiPriority w:val="22"/>
    <w:qFormat/>
    <w:rsid w:val="002C38BC"/>
    <w:rPr>
      <w:b/>
      <w:bCs/>
    </w:rPr>
  </w:style>
  <w:style w:type="character" w:styleId="nfasis">
    <w:name w:val="Emphasis"/>
    <w:basedOn w:val="Fuentedeprrafopredeter"/>
    <w:uiPriority w:val="20"/>
    <w:qFormat/>
    <w:rsid w:val="009861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98568764">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7867129">
      <w:bodyDiv w:val="1"/>
      <w:marLeft w:val="0"/>
      <w:marRight w:val="0"/>
      <w:marTop w:val="0"/>
      <w:marBottom w:val="0"/>
      <w:divBdr>
        <w:top w:val="none" w:sz="0" w:space="0" w:color="auto"/>
        <w:left w:val="none" w:sz="0" w:space="0" w:color="auto"/>
        <w:bottom w:val="none" w:sz="0" w:space="0" w:color="auto"/>
        <w:right w:val="none" w:sz="0" w:space="0" w:color="auto"/>
      </w:divBdr>
    </w:div>
    <w:div w:id="159079124">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83832253">
      <w:bodyDiv w:val="1"/>
      <w:marLeft w:val="0"/>
      <w:marRight w:val="0"/>
      <w:marTop w:val="0"/>
      <w:marBottom w:val="0"/>
      <w:divBdr>
        <w:top w:val="none" w:sz="0" w:space="0" w:color="auto"/>
        <w:left w:val="none" w:sz="0" w:space="0" w:color="auto"/>
        <w:bottom w:val="none" w:sz="0" w:space="0" w:color="auto"/>
        <w:right w:val="none" w:sz="0" w:space="0" w:color="auto"/>
      </w:divBdr>
    </w:div>
    <w:div w:id="20221036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3965126">
      <w:bodyDiv w:val="1"/>
      <w:marLeft w:val="0"/>
      <w:marRight w:val="0"/>
      <w:marTop w:val="0"/>
      <w:marBottom w:val="0"/>
      <w:divBdr>
        <w:top w:val="none" w:sz="0" w:space="0" w:color="auto"/>
        <w:left w:val="none" w:sz="0" w:space="0" w:color="auto"/>
        <w:bottom w:val="none" w:sz="0" w:space="0" w:color="auto"/>
        <w:right w:val="none" w:sz="0" w:space="0" w:color="auto"/>
      </w:divBdr>
      <w:divsChild>
        <w:div w:id="688725139">
          <w:marLeft w:val="0"/>
          <w:marRight w:val="0"/>
          <w:marTop w:val="0"/>
          <w:marBottom w:val="0"/>
          <w:divBdr>
            <w:top w:val="none" w:sz="0" w:space="0" w:color="auto"/>
            <w:left w:val="none" w:sz="0" w:space="0" w:color="auto"/>
            <w:bottom w:val="none" w:sz="0" w:space="0" w:color="auto"/>
            <w:right w:val="none" w:sz="0" w:space="0" w:color="auto"/>
          </w:divBdr>
          <w:divsChild>
            <w:div w:id="186872878">
              <w:marLeft w:val="0"/>
              <w:marRight w:val="0"/>
              <w:marTop w:val="0"/>
              <w:marBottom w:val="0"/>
              <w:divBdr>
                <w:top w:val="none" w:sz="0" w:space="0" w:color="auto"/>
                <w:left w:val="none" w:sz="0" w:space="0" w:color="auto"/>
                <w:bottom w:val="none" w:sz="0" w:space="0" w:color="auto"/>
                <w:right w:val="none" w:sz="0" w:space="0" w:color="auto"/>
              </w:divBdr>
            </w:div>
          </w:divsChild>
        </w:div>
        <w:div w:id="1386681324">
          <w:marLeft w:val="0"/>
          <w:marRight w:val="0"/>
          <w:marTop w:val="0"/>
          <w:marBottom w:val="0"/>
          <w:divBdr>
            <w:top w:val="none" w:sz="0" w:space="0" w:color="auto"/>
            <w:left w:val="none" w:sz="0" w:space="0" w:color="auto"/>
            <w:bottom w:val="none" w:sz="0" w:space="0" w:color="auto"/>
            <w:right w:val="none" w:sz="0" w:space="0" w:color="auto"/>
          </w:divBdr>
        </w:div>
        <w:div w:id="1504976982">
          <w:marLeft w:val="0"/>
          <w:marRight w:val="0"/>
          <w:marTop w:val="0"/>
          <w:marBottom w:val="0"/>
          <w:divBdr>
            <w:top w:val="none" w:sz="0" w:space="0" w:color="auto"/>
            <w:left w:val="none" w:sz="0" w:space="0" w:color="auto"/>
            <w:bottom w:val="none" w:sz="0" w:space="0" w:color="auto"/>
            <w:right w:val="none" w:sz="0" w:space="0" w:color="auto"/>
          </w:divBdr>
          <w:divsChild>
            <w:div w:id="12750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53141389">
      <w:bodyDiv w:val="1"/>
      <w:marLeft w:val="0"/>
      <w:marRight w:val="0"/>
      <w:marTop w:val="0"/>
      <w:marBottom w:val="0"/>
      <w:divBdr>
        <w:top w:val="none" w:sz="0" w:space="0" w:color="auto"/>
        <w:left w:val="none" w:sz="0" w:space="0" w:color="auto"/>
        <w:bottom w:val="none" w:sz="0" w:space="0" w:color="auto"/>
        <w:right w:val="none" w:sz="0" w:space="0" w:color="auto"/>
      </w:divBdr>
      <w:divsChild>
        <w:div w:id="201409103">
          <w:marLeft w:val="0"/>
          <w:marRight w:val="0"/>
          <w:marTop w:val="0"/>
          <w:marBottom w:val="0"/>
          <w:divBdr>
            <w:top w:val="none" w:sz="0" w:space="0" w:color="auto"/>
            <w:left w:val="none" w:sz="0" w:space="0" w:color="auto"/>
            <w:bottom w:val="none" w:sz="0" w:space="0" w:color="auto"/>
            <w:right w:val="none" w:sz="0" w:space="0" w:color="auto"/>
          </w:divBdr>
        </w:div>
        <w:div w:id="1675110365">
          <w:marLeft w:val="0"/>
          <w:marRight w:val="0"/>
          <w:marTop w:val="0"/>
          <w:marBottom w:val="0"/>
          <w:divBdr>
            <w:top w:val="none" w:sz="0" w:space="0" w:color="auto"/>
            <w:left w:val="none" w:sz="0" w:space="0" w:color="auto"/>
            <w:bottom w:val="none" w:sz="0" w:space="0" w:color="auto"/>
            <w:right w:val="none" w:sz="0" w:space="0" w:color="auto"/>
          </w:divBdr>
        </w:div>
      </w:divsChild>
    </w:div>
    <w:div w:id="658270749">
      <w:bodyDiv w:val="1"/>
      <w:marLeft w:val="0"/>
      <w:marRight w:val="0"/>
      <w:marTop w:val="0"/>
      <w:marBottom w:val="0"/>
      <w:divBdr>
        <w:top w:val="none" w:sz="0" w:space="0" w:color="auto"/>
        <w:left w:val="none" w:sz="0" w:space="0" w:color="auto"/>
        <w:bottom w:val="none" w:sz="0" w:space="0" w:color="auto"/>
        <w:right w:val="none" w:sz="0" w:space="0" w:color="auto"/>
      </w:divBdr>
      <w:divsChild>
        <w:div w:id="931595318">
          <w:marLeft w:val="0"/>
          <w:marRight w:val="0"/>
          <w:marTop w:val="0"/>
          <w:marBottom w:val="0"/>
          <w:divBdr>
            <w:top w:val="none" w:sz="0" w:space="0" w:color="auto"/>
            <w:left w:val="none" w:sz="0" w:space="0" w:color="auto"/>
            <w:bottom w:val="none" w:sz="0" w:space="0" w:color="auto"/>
            <w:right w:val="none" w:sz="0" w:space="0" w:color="auto"/>
          </w:divBdr>
        </w:div>
        <w:div w:id="2008441855">
          <w:marLeft w:val="0"/>
          <w:marRight w:val="0"/>
          <w:marTop w:val="0"/>
          <w:marBottom w:val="0"/>
          <w:divBdr>
            <w:top w:val="none" w:sz="0" w:space="0" w:color="auto"/>
            <w:left w:val="none" w:sz="0" w:space="0" w:color="auto"/>
            <w:bottom w:val="none" w:sz="0" w:space="0" w:color="auto"/>
            <w:right w:val="none" w:sz="0" w:space="0" w:color="auto"/>
          </w:divBdr>
          <w:divsChild>
            <w:div w:id="3879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684987172">
      <w:bodyDiv w:val="1"/>
      <w:marLeft w:val="0"/>
      <w:marRight w:val="0"/>
      <w:marTop w:val="0"/>
      <w:marBottom w:val="0"/>
      <w:divBdr>
        <w:top w:val="none" w:sz="0" w:space="0" w:color="auto"/>
        <w:left w:val="none" w:sz="0" w:space="0" w:color="auto"/>
        <w:bottom w:val="none" w:sz="0" w:space="0" w:color="auto"/>
        <w:right w:val="none" w:sz="0" w:space="0" w:color="auto"/>
      </w:divBdr>
      <w:divsChild>
        <w:div w:id="518127847">
          <w:marLeft w:val="0"/>
          <w:marRight w:val="0"/>
          <w:marTop w:val="0"/>
          <w:marBottom w:val="0"/>
          <w:divBdr>
            <w:top w:val="none" w:sz="0" w:space="0" w:color="auto"/>
            <w:left w:val="none" w:sz="0" w:space="0" w:color="auto"/>
            <w:bottom w:val="none" w:sz="0" w:space="0" w:color="auto"/>
            <w:right w:val="none" w:sz="0" w:space="0" w:color="auto"/>
          </w:divBdr>
        </w:div>
        <w:div w:id="397900510">
          <w:marLeft w:val="0"/>
          <w:marRight w:val="0"/>
          <w:marTop w:val="0"/>
          <w:marBottom w:val="0"/>
          <w:divBdr>
            <w:top w:val="none" w:sz="0" w:space="0" w:color="auto"/>
            <w:left w:val="none" w:sz="0" w:space="0" w:color="auto"/>
            <w:bottom w:val="none" w:sz="0" w:space="0" w:color="auto"/>
            <w:right w:val="none" w:sz="0" w:space="0" w:color="auto"/>
          </w:divBdr>
        </w:div>
        <w:div w:id="940650731">
          <w:marLeft w:val="0"/>
          <w:marRight w:val="0"/>
          <w:marTop w:val="0"/>
          <w:marBottom w:val="0"/>
          <w:divBdr>
            <w:top w:val="none" w:sz="0" w:space="0" w:color="auto"/>
            <w:left w:val="none" w:sz="0" w:space="0" w:color="auto"/>
            <w:bottom w:val="none" w:sz="0" w:space="0" w:color="auto"/>
            <w:right w:val="none" w:sz="0" w:space="0" w:color="auto"/>
          </w:divBdr>
        </w:div>
      </w:divsChild>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64226482">
      <w:bodyDiv w:val="1"/>
      <w:marLeft w:val="0"/>
      <w:marRight w:val="0"/>
      <w:marTop w:val="0"/>
      <w:marBottom w:val="0"/>
      <w:divBdr>
        <w:top w:val="none" w:sz="0" w:space="0" w:color="auto"/>
        <w:left w:val="none" w:sz="0" w:space="0" w:color="auto"/>
        <w:bottom w:val="none" w:sz="0" w:space="0" w:color="auto"/>
        <w:right w:val="none" w:sz="0" w:space="0" w:color="auto"/>
      </w:divBdr>
      <w:divsChild>
        <w:div w:id="1550144129">
          <w:marLeft w:val="0"/>
          <w:marRight w:val="0"/>
          <w:marTop w:val="0"/>
          <w:marBottom w:val="0"/>
          <w:divBdr>
            <w:top w:val="none" w:sz="0" w:space="0" w:color="auto"/>
            <w:left w:val="none" w:sz="0" w:space="0" w:color="auto"/>
            <w:bottom w:val="none" w:sz="0" w:space="0" w:color="auto"/>
            <w:right w:val="none" w:sz="0" w:space="0" w:color="auto"/>
          </w:divBdr>
        </w:div>
        <w:div w:id="981739473">
          <w:marLeft w:val="0"/>
          <w:marRight w:val="0"/>
          <w:marTop w:val="0"/>
          <w:marBottom w:val="0"/>
          <w:divBdr>
            <w:top w:val="none" w:sz="0" w:space="0" w:color="auto"/>
            <w:left w:val="none" w:sz="0" w:space="0" w:color="auto"/>
            <w:bottom w:val="none" w:sz="0" w:space="0" w:color="auto"/>
            <w:right w:val="none" w:sz="0" w:space="0" w:color="auto"/>
          </w:divBdr>
        </w:div>
      </w:divsChild>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2795391">
      <w:bodyDiv w:val="1"/>
      <w:marLeft w:val="0"/>
      <w:marRight w:val="0"/>
      <w:marTop w:val="0"/>
      <w:marBottom w:val="0"/>
      <w:divBdr>
        <w:top w:val="none" w:sz="0" w:space="0" w:color="auto"/>
        <w:left w:val="none" w:sz="0" w:space="0" w:color="auto"/>
        <w:bottom w:val="none" w:sz="0" w:space="0" w:color="auto"/>
        <w:right w:val="none" w:sz="0" w:space="0" w:color="auto"/>
      </w:divBdr>
      <w:divsChild>
        <w:div w:id="1929801791">
          <w:marLeft w:val="0"/>
          <w:marRight w:val="0"/>
          <w:marTop w:val="0"/>
          <w:marBottom w:val="0"/>
          <w:divBdr>
            <w:top w:val="none" w:sz="0" w:space="0" w:color="auto"/>
            <w:left w:val="none" w:sz="0" w:space="0" w:color="auto"/>
            <w:bottom w:val="none" w:sz="0" w:space="0" w:color="auto"/>
            <w:right w:val="none" w:sz="0" w:space="0" w:color="auto"/>
          </w:divBdr>
        </w:div>
        <w:div w:id="1438912316">
          <w:marLeft w:val="0"/>
          <w:marRight w:val="0"/>
          <w:marTop w:val="0"/>
          <w:marBottom w:val="0"/>
          <w:divBdr>
            <w:top w:val="none" w:sz="0" w:space="0" w:color="auto"/>
            <w:left w:val="none" w:sz="0" w:space="0" w:color="auto"/>
            <w:bottom w:val="none" w:sz="0" w:space="0" w:color="auto"/>
            <w:right w:val="none" w:sz="0" w:space="0" w:color="auto"/>
          </w:divBdr>
        </w:div>
      </w:divsChild>
    </w:div>
    <w:div w:id="837305599">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55313301">
      <w:bodyDiv w:val="1"/>
      <w:marLeft w:val="0"/>
      <w:marRight w:val="0"/>
      <w:marTop w:val="0"/>
      <w:marBottom w:val="0"/>
      <w:divBdr>
        <w:top w:val="none" w:sz="0" w:space="0" w:color="auto"/>
        <w:left w:val="none" w:sz="0" w:space="0" w:color="auto"/>
        <w:bottom w:val="none" w:sz="0" w:space="0" w:color="auto"/>
        <w:right w:val="none" w:sz="0" w:space="0" w:color="auto"/>
      </w:divBdr>
    </w:div>
    <w:div w:id="87426986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74331276">
      <w:bodyDiv w:val="1"/>
      <w:marLeft w:val="0"/>
      <w:marRight w:val="0"/>
      <w:marTop w:val="0"/>
      <w:marBottom w:val="0"/>
      <w:divBdr>
        <w:top w:val="none" w:sz="0" w:space="0" w:color="auto"/>
        <w:left w:val="none" w:sz="0" w:space="0" w:color="auto"/>
        <w:bottom w:val="none" w:sz="0" w:space="0" w:color="auto"/>
        <w:right w:val="none" w:sz="0" w:space="0" w:color="auto"/>
      </w:divBdr>
      <w:divsChild>
        <w:div w:id="217667276">
          <w:marLeft w:val="0"/>
          <w:marRight w:val="0"/>
          <w:marTop w:val="0"/>
          <w:marBottom w:val="0"/>
          <w:divBdr>
            <w:top w:val="none" w:sz="0" w:space="0" w:color="auto"/>
            <w:left w:val="none" w:sz="0" w:space="0" w:color="auto"/>
            <w:bottom w:val="none" w:sz="0" w:space="0" w:color="auto"/>
            <w:right w:val="none" w:sz="0" w:space="0" w:color="auto"/>
          </w:divBdr>
          <w:divsChild>
            <w:div w:id="961618209">
              <w:marLeft w:val="0"/>
              <w:marRight w:val="0"/>
              <w:marTop w:val="0"/>
              <w:marBottom w:val="0"/>
              <w:divBdr>
                <w:top w:val="none" w:sz="0" w:space="0" w:color="auto"/>
                <w:left w:val="none" w:sz="0" w:space="0" w:color="auto"/>
                <w:bottom w:val="none" w:sz="0" w:space="0" w:color="auto"/>
                <w:right w:val="none" w:sz="0" w:space="0" w:color="auto"/>
              </w:divBdr>
            </w:div>
          </w:divsChild>
        </w:div>
        <w:div w:id="2088962144">
          <w:marLeft w:val="0"/>
          <w:marRight w:val="0"/>
          <w:marTop w:val="0"/>
          <w:marBottom w:val="0"/>
          <w:divBdr>
            <w:top w:val="none" w:sz="0" w:space="0" w:color="auto"/>
            <w:left w:val="none" w:sz="0" w:space="0" w:color="auto"/>
            <w:bottom w:val="none" w:sz="0" w:space="0" w:color="auto"/>
            <w:right w:val="none" w:sz="0" w:space="0" w:color="auto"/>
          </w:divBdr>
        </w:div>
        <w:div w:id="1749500593">
          <w:marLeft w:val="0"/>
          <w:marRight w:val="0"/>
          <w:marTop w:val="0"/>
          <w:marBottom w:val="0"/>
          <w:divBdr>
            <w:top w:val="none" w:sz="0" w:space="0" w:color="auto"/>
            <w:left w:val="none" w:sz="0" w:space="0" w:color="auto"/>
            <w:bottom w:val="none" w:sz="0" w:space="0" w:color="auto"/>
            <w:right w:val="none" w:sz="0" w:space="0" w:color="auto"/>
          </w:divBdr>
          <w:divsChild>
            <w:div w:id="13072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987787426">
      <w:bodyDiv w:val="1"/>
      <w:marLeft w:val="0"/>
      <w:marRight w:val="0"/>
      <w:marTop w:val="0"/>
      <w:marBottom w:val="0"/>
      <w:divBdr>
        <w:top w:val="none" w:sz="0" w:space="0" w:color="auto"/>
        <w:left w:val="none" w:sz="0" w:space="0" w:color="auto"/>
        <w:bottom w:val="none" w:sz="0" w:space="0" w:color="auto"/>
        <w:right w:val="none" w:sz="0" w:space="0" w:color="auto"/>
      </w:divBdr>
      <w:divsChild>
        <w:div w:id="1050615026">
          <w:marLeft w:val="0"/>
          <w:marRight w:val="0"/>
          <w:marTop w:val="0"/>
          <w:marBottom w:val="0"/>
          <w:divBdr>
            <w:top w:val="none" w:sz="0" w:space="0" w:color="auto"/>
            <w:left w:val="none" w:sz="0" w:space="0" w:color="auto"/>
            <w:bottom w:val="none" w:sz="0" w:space="0" w:color="auto"/>
            <w:right w:val="none" w:sz="0" w:space="0" w:color="auto"/>
          </w:divBdr>
        </w:div>
        <w:div w:id="125633467">
          <w:marLeft w:val="0"/>
          <w:marRight w:val="0"/>
          <w:marTop w:val="0"/>
          <w:marBottom w:val="0"/>
          <w:divBdr>
            <w:top w:val="none" w:sz="0" w:space="0" w:color="auto"/>
            <w:left w:val="none" w:sz="0" w:space="0" w:color="auto"/>
            <w:bottom w:val="none" w:sz="0" w:space="0" w:color="auto"/>
            <w:right w:val="none" w:sz="0" w:space="0" w:color="auto"/>
          </w:divBdr>
        </w:div>
      </w:divsChild>
    </w:div>
    <w:div w:id="100158966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5301808">
      <w:bodyDiv w:val="1"/>
      <w:marLeft w:val="0"/>
      <w:marRight w:val="0"/>
      <w:marTop w:val="0"/>
      <w:marBottom w:val="0"/>
      <w:divBdr>
        <w:top w:val="none" w:sz="0" w:space="0" w:color="auto"/>
        <w:left w:val="none" w:sz="0" w:space="0" w:color="auto"/>
        <w:bottom w:val="none" w:sz="0" w:space="0" w:color="auto"/>
        <w:right w:val="none" w:sz="0" w:space="0" w:color="auto"/>
      </w:divBdr>
      <w:divsChild>
        <w:div w:id="1262714137">
          <w:marLeft w:val="0"/>
          <w:marRight w:val="0"/>
          <w:marTop w:val="0"/>
          <w:marBottom w:val="0"/>
          <w:divBdr>
            <w:top w:val="none" w:sz="0" w:space="0" w:color="auto"/>
            <w:left w:val="none" w:sz="0" w:space="0" w:color="auto"/>
            <w:bottom w:val="none" w:sz="0" w:space="0" w:color="auto"/>
            <w:right w:val="none" w:sz="0" w:space="0" w:color="auto"/>
          </w:divBdr>
        </w:div>
        <w:div w:id="1414933074">
          <w:marLeft w:val="0"/>
          <w:marRight w:val="0"/>
          <w:marTop w:val="0"/>
          <w:marBottom w:val="0"/>
          <w:divBdr>
            <w:top w:val="none" w:sz="0" w:space="0" w:color="auto"/>
            <w:left w:val="none" w:sz="0" w:space="0" w:color="auto"/>
            <w:bottom w:val="none" w:sz="0" w:space="0" w:color="auto"/>
            <w:right w:val="none" w:sz="0" w:space="0" w:color="auto"/>
          </w:divBdr>
        </w:div>
      </w:divsChild>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3665">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366217">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5127931">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91680">
      <w:bodyDiv w:val="1"/>
      <w:marLeft w:val="0"/>
      <w:marRight w:val="0"/>
      <w:marTop w:val="0"/>
      <w:marBottom w:val="0"/>
      <w:divBdr>
        <w:top w:val="none" w:sz="0" w:space="0" w:color="auto"/>
        <w:left w:val="none" w:sz="0" w:space="0" w:color="auto"/>
        <w:bottom w:val="none" w:sz="0" w:space="0" w:color="auto"/>
        <w:right w:val="none" w:sz="0" w:space="0" w:color="auto"/>
      </w:divBdr>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35008452">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68566064">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2980050">
      <w:bodyDiv w:val="1"/>
      <w:marLeft w:val="0"/>
      <w:marRight w:val="0"/>
      <w:marTop w:val="0"/>
      <w:marBottom w:val="0"/>
      <w:divBdr>
        <w:top w:val="none" w:sz="0" w:space="0" w:color="auto"/>
        <w:left w:val="none" w:sz="0" w:space="0" w:color="auto"/>
        <w:bottom w:val="none" w:sz="0" w:space="0" w:color="auto"/>
        <w:right w:val="none" w:sz="0" w:space="0" w:color="auto"/>
      </w:divBdr>
    </w:div>
    <w:div w:id="1585069406">
      <w:bodyDiv w:val="1"/>
      <w:marLeft w:val="0"/>
      <w:marRight w:val="0"/>
      <w:marTop w:val="0"/>
      <w:marBottom w:val="0"/>
      <w:divBdr>
        <w:top w:val="none" w:sz="0" w:space="0" w:color="auto"/>
        <w:left w:val="none" w:sz="0" w:space="0" w:color="auto"/>
        <w:bottom w:val="none" w:sz="0" w:space="0" w:color="auto"/>
        <w:right w:val="none" w:sz="0" w:space="0" w:color="auto"/>
      </w:divBdr>
    </w:div>
    <w:div w:id="1590575531">
      <w:bodyDiv w:val="1"/>
      <w:marLeft w:val="0"/>
      <w:marRight w:val="0"/>
      <w:marTop w:val="0"/>
      <w:marBottom w:val="0"/>
      <w:divBdr>
        <w:top w:val="none" w:sz="0" w:space="0" w:color="auto"/>
        <w:left w:val="none" w:sz="0" w:space="0" w:color="auto"/>
        <w:bottom w:val="none" w:sz="0" w:space="0" w:color="auto"/>
        <w:right w:val="none" w:sz="0" w:space="0" w:color="auto"/>
      </w:divBdr>
      <w:divsChild>
        <w:div w:id="1753701288">
          <w:marLeft w:val="0"/>
          <w:marRight w:val="0"/>
          <w:marTop w:val="0"/>
          <w:marBottom w:val="0"/>
          <w:divBdr>
            <w:top w:val="none" w:sz="0" w:space="0" w:color="auto"/>
            <w:left w:val="none" w:sz="0" w:space="0" w:color="auto"/>
            <w:bottom w:val="none" w:sz="0" w:space="0" w:color="auto"/>
            <w:right w:val="none" w:sz="0" w:space="0" w:color="auto"/>
          </w:divBdr>
        </w:div>
      </w:divsChild>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2759482">
      <w:bodyDiv w:val="1"/>
      <w:marLeft w:val="0"/>
      <w:marRight w:val="0"/>
      <w:marTop w:val="0"/>
      <w:marBottom w:val="0"/>
      <w:divBdr>
        <w:top w:val="none" w:sz="0" w:space="0" w:color="auto"/>
        <w:left w:val="none" w:sz="0" w:space="0" w:color="auto"/>
        <w:bottom w:val="none" w:sz="0" w:space="0" w:color="auto"/>
        <w:right w:val="none" w:sz="0" w:space="0" w:color="auto"/>
      </w:divBdr>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887330632">
      <w:bodyDiv w:val="1"/>
      <w:marLeft w:val="0"/>
      <w:marRight w:val="0"/>
      <w:marTop w:val="0"/>
      <w:marBottom w:val="0"/>
      <w:divBdr>
        <w:top w:val="none" w:sz="0" w:space="0" w:color="auto"/>
        <w:left w:val="none" w:sz="0" w:space="0" w:color="auto"/>
        <w:bottom w:val="none" w:sz="0" w:space="0" w:color="auto"/>
        <w:right w:val="none" w:sz="0" w:space="0" w:color="auto"/>
      </w:divBdr>
    </w:div>
    <w:div w:id="1906381019">
      <w:bodyDiv w:val="1"/>
      <w:marLeft w:val="0"/>
      <w:marRight w:val="0"/>
      <w:marTop w:val="0"/>
      <w:marBottom w:val="0"/>
      <w:divBdr>
        <w:top w:val="none" w:sz="0" w:space="0" w:color="auto"/>
        <w:left w:val="none" w:sz="0" w:space="0" w:color="auto"/>
        <w:bottom w:val="none" w:sz="0" w:space="0" w:color="auto"/>
        <w:right w:val="none" w:sz="0" w:space="0" w:color="auto"/>
      </w:divBdr>
      <w:divsChild>
        <w:div w:id="546643337">
          <w:marLeft w:val="0"/>
          <w:marRight w:val="0"/>
          <w:marTop w:val="0"/>
          <w:marBottom w:val="0"/>
          <w:divBdr>
            <w:top w:val="none" w:sz="0" w:space="0" w:color="auto"/>
            <w:left w:val="none" w:sz="0" w:space="0" w:color="auto"/>
            <w:bottom w:val="none" w:sz="0" w:space="0" w:color="auto"/>
            <w:right w:val="none" w:sz="0" w:space="0" w:color="auto"/>
          </w:divBdr>
        </w:div>
      </w:divsChild>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87393947">
      <w:bodyDiv w:val="1"/>
      <w:marLeft w:val="0"/>
      <w:marRight w:val="0"/>
      <w:marTop w:val="0"/>
      <w:marBottom w:val="0"/>
      <w:divBdr>
        <w:top w:val="none" w:sz="0" w:space="0" w:color="auto"/>
        <w:left w:val="none" w:sz="0" w:space="0" w:color="auto"/>
        <w:bottom w:val="none" w:sz="0" w:space="0" w:color="auto"/>
        <w:right w:val="none" w:sz="0" w:space="0" w:color="auto"/>
      </w:divBdr>
      <w:divsChild>
        <w:div w:id="1577978657">
          <w:marLeft w:val="0"/>
          <w:marRight w:val="0"/>
          <w:marTop w:val="0"/>
          <w:marBottom w:val="0"/>
          <w:divBdr>
            <w:top w:val="none" w:sz="0" w:space="0" w:color="auto"/>
            <w:left w:val="none" w:sz="0" w:space="0" w:color="auto"/>
            <w:bottom w:val="none" w:sz="0" w:space="0" w:color="auto"/>
            <w:right w:val="none" w:sz="0" w:space="0" w:color="auto"/>
          </w:divBdr>
        </w:div>
        <w:div w:id="98918890">
          <w:marLeft w:val="0"/>
          <w:marRight w:val="0"/>
          <w:marTop w:val="0"/>
          <w:marBottom w:val="0"/>
          <w:divBdr>
            <w:top w:val="none" w:sz="0" w:space="0" w:color="auto"/>
            <w:left w:val="none" w:sz="0" w:space="0" w:color="auto"/>
            <w:bottom w:val="none" w:sz="0" w:space="0" w:color="auto"/>
            <w:right w:val="none" w:sz="0" w:space="0" w:color="auto"/>
          </w:divBdr>
        </w:div>
      </w:divsChild>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036957147">
      <w:bodyDiv w:val="1"/>
      <w:marLeft w:val="0"/>
      <w:marRight w:val="0"/>
      <w:marTop w:val="0"/>
      <w:marBottom w:val="0"/>
      <w:divBdr>
        <w:top w:val="none" w:sz="0" w:space="0" w:color="auto"/>
        <w:left w:val="none" w:sz="0" w:space="0" w:color="auto"/>
        <w:bottom w:val="none" w:sz="0" w:space="0" w:color="auto"/>
        <w:right w:val="none" w:sz="0" w:space="0" w:color="auto"/>
      </w:divBdr>
    </w:div>
    <w:div w:id="2049642366">
      <w:bodyDiv w:val="1"/>
      <w:marLeft w:val="0"/>
      <w:marRight w:val="0"/>
      <w:marTop w:val="0"/>
      <w:marBottom w:val="0"/>
      <w:divBdr>
        <w:top w:val="none" w:sz="0" w:space="0" w:color="auto"/>
        <w:left w:val="none" w:sz="0" w:space="0" w:color="auto"/>
        <w:bottom w:val="none" w:sz="0" w:space="0" w:color="auto"/>
        <w:right w:val="none" w:sz="0" w:space="0" w:color="auto"/>
      </w:divBdr>
    </w:div>
    <w:div w:id="2067141539">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22F3-5333-4C51-B809-AEBFB283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1352</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27</cp:revision>
  <dcterms:created xsi:type="dcterms:W3CDTF">2024-09-24T21:29:00Z</dcterms:created>
  <dcterms:modified xsi:type="dcterms:W3CDTF">2024-09-25T16:49:00Z</dcterms:modified>
</cp:coreProperties>
</file>