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804C" w14:textId="1F5D5E75" w:rsidR="006F6C20" w:rsidRPr="00BC1ED0" w:rsidRDefault="00BC1ED0" w:rsidP="00FD024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 w:eastAsia="fr-FR"/>
        </w:rPr>
      </w:pPr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Seúl - </w:t>
      </w:r>
      <w:proofErr w:type="spellStart"/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Andong</w:t>
      </w:r>
      <w:proofErr w:type="spellEnd"/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- Gyeongju - </w:t>
      </w:r>
      <w:proofErr w:type="spellStart"/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Busán</w:t>
      </w:r>
      <w:proofErr w:type="spellEnd"/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- Se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ú</w:t>
      </w:r>
      <w:r w:rsidRPr="00BC1E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</w:t>
      </w:r>
    </w:p>
    <w:p w14:paraId="6C58629D" w14:textId="59EE4B52" w:rsidR="00640EAB" w:rsidRDefault="00FF5B5A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BC1ED0">
        <w:rPr>
          <w:rFonts w:ascii="Arial" w:hAnsi="Arial" w:cs="Arial"/>
          <w:b/>
          <w:sz w:val="20"/>
          <w:szCs w:val="20"/>
          <w:lang w:eastAsia="fr-FR"/>
        </w:rPr>
        <w:t>0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959774C" w14:textId="6AFDBBB8" w:rsidR="00937976" w:rsidRDefault="00EA20C1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2354A35" wp14:editId="0B46B450">
            <wp:simplePos x="0" y="0"/>
            <wp:positionH relativeFrom="column">
              <wp:posOffset>4566285</wp:posOffset>
            </wp:positionH>
            <wp:positionV relativeFrom="paragraph">
              <wp:posOffset>71755</wp:posOffset>
            </wp:positionV>
            <wp:extent cx="1804572" cy="408467"/>
            <wp:effectExtent l="0" t="0" r="5715" b="0"/>
            <wp:wrapSquare wrapText="bothSides"/>
            <wp:docPr id="40292384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23848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>
        <w:rPr>
          <w:rFonts w:ascii="Arial" w:hAnsi="Arial" w:cs="Arial"/>
          <w:b/>
          <w:sz w:val="20"/>
          <w:szCs w:val="20"/>
          <w:lang w:eastAsia="fr-FR"/>
        </w:rPr>
        <w:t>diario</w:t>
      </w:r>
      <w:r w:rsidR="00AC58B8">
        <w:rPr>
          <w:rFonts w:ascii="Arial" w:hAnsi="Arial" w:cs="Arial"/>
          <w:b/>
          <w:sz w:val="20"/>
          <w:szCs w:val="20"/>
          <w:lang w:eastAsia="fr-FR"/>
        </w:rPr>
        <w:t xml:space="preserve">,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sde</w:t>
      </w:r>
      <w:r w:rsidR="00FF5B5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6F6C20">
        <w:rPr>
          <w:rFonts w:ascii="Arial" w:hAnsi="Arial" w:cs="Arial"/>
          <w:b/>
          <w:sz w:val="20"/>
          <w:szCs w:val="20"/>
          <w:lang w:eastAsia="fr-FR"/>
        </w:rPr>
        <w:t>enero</w:t>
      </w:r>
      <w:r w:rsidR="00FF5B5A">
        <w:rPr>
          <w:rFonts w:ascii="Arial" w:hAnsi="Arial" w:cs="Arial"/>
          <w:b/>
          <w:sz w:val="20"/>
          <w:szCs w:val="20"/>
          <w:lang w:eastAsia="fr-FR"/>
        </w:rPr>
        <w:t xml:space="preserve"> 2025 a </w:t>
      </w:r>
      <w:r w:rsidR="00E82F38">
        <w:rPr>
          <w:rFonts w:ascii="Arial" w:hAnsi="Arial" w:cs="Arial"/>
          <w:b/>
          <w:sz w:val="20"/>
          <w:szCs w:val="20"/>
          <w:lang w:eastAsia="fr-FR"/>
        </w:rPr>
        <w:t>diciembre 2025.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265DDFB4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0247F93A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Servicios </w:t>
      </w:r>
      <w:r w:rsidR="00E237A3">
        <w:rPr>
          <w:rFonts w:ascii="Arial" w:hAnsi="Arial" w:cs="Arial"/>
          <w:b/>
          <w:sz w:val="20"/>
          <w:szCs w:val="20"/>
          <w:lang w:eastAsia="fr-FR"/>
        </w:rPr>
        <w:t>en privado con idioma español.</w:t>
      </w:r>
    </w:p>
    <w:p w14:paraId="39E38864" w14:textId="77777777" w:rsidR="006F6C20" w:rsidRDefault="006F6C20" w:rsidP="006F6C20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</w:p>
    <w:p w14:paraId="159A73B0" w14:textId="19141092" w:rsidR="009C5A2F" w:rsidRPr="009C5A2F" w:rsidRDefault="00B45B52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9C5A2F">
        <w:rPr>
          <w:rFonts w:ascii="Arial" w:hAnsi="Arial" w:cs="Arial"/>
          <w:b/>
          <w:bCs/>
          <w:sz w:val="20"/>
          <w:szCs w:val="20"/>
        </w:rPr>
        <w:t>DIA 1. SE</w:t>
      </w:r>
      <w:r w:rsidR="00A3151B" w:rsidRPr="009C5A2F">
        <w:rPr>
          <w:rFonts w:ascii="Arial" w:hAnsi="Arial" w:cs="Arial"/>
          <w:b/>
          <w:bCs/>
          <w:sz w:val="20"/>
          <w:szCs w:val="20"/>
        </w:rPr>
        <w:t>Ú</w:t>
      </w:r>
      <w:r w:rsidRPr="009C5A2F">
        <w:rPr>
          <w:rFonts w:ascii="Arial" w:hAnsi="Arial" w:cs="Arial"/>
          <w:b/>
          <w:bCs/>
          <w:sz w:val="20"/>
          <w:szCs w:val="20"/>
        </w:rPr>
        <w:t>L</w:t>
      </w:r>
    </w:p>
    <w:p w14:paraId="6867EDA9" w14:textId="3C1F39D9" w:rsidR="009C5A2F" w:rsidRPr="00554652" w:rsidRDefault="009C5A2F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sz w:val="20"/>
          <w:szCs w:val="20"/>
        </w:rPr>
        <w:t xml:space="preserve">Llegada al aeropuerto internacional Incheon. A tu llegada, te recibirá únicamente el conductor, quien te llevará al hotel. </w:t>
      </w:r>
      <w:r w:rsidRPr="00554652">
        <w:rPr>
          <w:rFonts w:ascii="Arial" w:hAnsi="Arial" w:cs="Arial"/>
          <w:b/>
          <w:bCs/>
          <w:sz w:val="20"/>
          <w:szCs w:val="20"/>
        </w:rPr>
        <w:t xml:space="preserve">Alojamiento en hotel. </w:t>
      </w:r>
    </w:p>
    <w:p w14:paraId="4F5234EC" w14:textId="62BF19A9" w:rsidR="009C5A2F" w:rsidRPr="00554652" w:rsidRDefault="009C5A2F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55465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NOTA: El </w:t>
      </w:r>
      <w:r w:rsidR="00B6406F" w:rsidRPr="0055465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che</w:t>
      </w:r>
      <w:r w:rsidR="0038375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</w:t>
      </w:r>
      <w:r w:rsidR="00B6406F" w:rsidRPr="0055465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k in se realiza hasta las 15:00hrs</w:t>
      </w:r>
    </w:p>
    <w:p w14:paraId="65F69CA3" w14:textId="0EA334D5" w:rsidR="009C5A2F" w:rsidRPr="00554652" w:rsidRDefault="009C5A2F" w:rsidP="009C5A2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7D57E5F2" w14:textId="262E821B" w:rsidR="00B0101C" w:rsidRPr="00554652" w:rsidRDefault="009C5A2F" w:rsidP="00B0101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b/>
          <w:bCs/>
          <w:sz w:val="20"/>
          <w:szCs w:val="20"/>
        </w:rPr>
        <w:t>DIA 2. SEÚ</w:t>
      </w:r>
      <w:r w:rsidR="00486133" w:rsidRPr="00554652">
        <w:rPr>
          <w:rFonts w:ascii="Arial" w:hAnsi="Arial" w:cs="Arial"/>
          <w:b/>
          <w:bCs/>
          <w:sz w:val="20"/>
          <w:szCs w:val="20"/>
        </w:rPr>
        <w:t>L</w:t>
      </w:r>
    </w:p>
    <w:p w14:paraId="79E60863" w14:textId="1CF80015" w:rsidR="00B0101C" w:rsidRPr="00554652" w:rsidRDefault="00462243" w:rsidP="0046224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sz w:val="20"/>
          <w:szCs w:val="20"/>
        </w:rPr>
        <w:t xml:space="preserve">Desayuno en hotel. </w:t>
      </w:r>
      <w:r w:rsidR="00B0101C" w:rsidRPr="00554652">
        <w:rPr>
          <w:rFonts w:ascii="Arial" w:hAnsi="Arial" w:cs="Arial"/>
          <w:sz w:val="20"/>
          <w:szCs w:val="20"/>
        </w:rPr>
        <w:t xml:space="preserve">Tras el desayuno, </w:t>
      </w:r>
      <w:r w:rsidR="00D04ED8" w:rsidRPr="00554652">
        <w:rPr>
          <w:rFonts w:ascii="Arial" w:hAnsi="Arial" w:cs="Arial"/>
          <w:sz w:val="20"/>
          <w:szCs w:val="20"/>
        </w:rPr>
        <w:t xml:space="preserve">reúnete 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>con tu guía en el lobby del hotel para comenzar un día inmersivo explorando la vibrante historia y cultura de Seúl, utilizando el transporte público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dirigirte al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Palacio Gyeongbokgung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pasea entre casas tradicionales coreanas en la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Hanok de Bukchon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Disfruta de un almuerzo </w:t>
      </w:r>
      <w:r w:rsidR="00D04ED8" w:rsidRPr="00554652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(incluido)</w:t>
      </w:r>
      <w:r w:rsidR="00D04ED8" w:rsidRPr="00554652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en el m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ercado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más antiguo de Seúl,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Gwangjang</w:t>
      </w:r>
      <w:proofErr w:type="spellEnd"/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.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Recorre la calle 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ntigüedades 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en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Insadong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. Después tendrás una e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xperiencia de 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é 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radicional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>. Por último, iremos a visitar el s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antuario Jongmyo</w:t>
      </w:r>
      <w:r w:rsidR="00D04ED8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un sitio de Patrimonio Mundial de la </w:t>
      </w:r>
      <w:r w:rsidR="00D04ED8" w:rsidRPr="00D04ED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UNESCO</w:t>
      </w:r>
      <w:r w:rsidR="00D04ED8" w:rsidRPr="00D04ED8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="00D04ED8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7A57DA" w:rsidRPr="00554652">
        <w:rPr>
          <w:rFonts w:ascii="Arial" w:hAnsi="Arial" w:cs="Arial"/>
          <w:b/>
          <w:bCs/>
          <w:sz w:val="20"/>
          <w:szCs w:val="20"/>
        </w:rPr>
        <w:t xml:space="preserve">Alojamiento en hotel. </w:t>
      </w:r>
    </w:p>
    <w:p w14:paraId="56D9C776" w14:textId="0886B5A6" w:rsidR="009C5A2F" w:rsidRPr="00554652" w:rsidRDefault="009C5A2F" w:rsidP="0046224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07C5665B" w14:textId="2308654C" w:rsidR="00BD00E5" w:rsidRPr="00554652" w:rsidRDefault="00462243" w:rsidP="00BD00E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4652">
        <w:rPr>
          <w:rFonts w:ascii="Arial" w:hAnsi="Arial" w:cs="Arial"/>
          <w:b/>
          <w:bCs/>
          <w:sz w:val="20"/>
          <w:szCs w:val="20"/>
        </w:rPr>
        <w:t xml:space="preserve">DIA 3. </w:t>
      </w:r>
      <w:r w:rsidR="00486133" w:rsidRPr="00554652">
        <w:rPr>
          <w:rFonts w:ascii="Arial" w:hAnsi="Arial" w:cs="Arial"/>
          <w:b/>
          <w:bCs/>
          <w:sz w:val="20"/>
          <w:szCs w:val="20"/>
        </w:rPr>
        <w:t xml:space="preserve">SEÚL </w:t>
      </w:r>
    </w:p>
    <w:p w14:paraId="26B973CE" w14:textId="77777777" w:rsidR="00340139" w:rsidRPr="00554652" w:rsidRDefault="00462243" w:rsidP="0034013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554652">
        <w:rPr>
          <w:rFonts w:ascii="Arial" w:hAnsi="Arial" w:cs="Arial"/>
          <w:sz w:val="20"/>
          <w:szCs w:val="20"/>
        </w:rPr>
        <w:t xml:space="preserve">Desayuno en hotel. </w:t>
      </w:r>
      <w:r w:rsidR="00BD00E5" w:rsidRPr="00554652">
        <w:rPr>
          <w:rFonts w:ascii="Arial" w:hAnsi="Arial" w:cs="Arial"/>
          <w:sz w:val="20"/>
          <w:szCs w:val="20"/>
        </w:rPr>
        <w:t xml:space="preserve">Terminando el desayuno, </w:t>
      </w:r>
      <w:r w:rsidR="00340139" w:rsidRPr="00554652">
        <w:rPr>
          <w:rFonts w:ascii="Arial" w:hAnsi="Arial" w:cs="Arial"/>
          <w:sz w:val="20"/>
          <w:szCs w:val="20"/>
        </w:rPr>
        <w:t>descubrirás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los contrastes de Seúl con una mezcla de modernidad y tradición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>, recorriendo la c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alle de Gangnam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>, famoso por su estilo de vida moderno y sus boutiques de lujo.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Exploraremos el ce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ntro </w:t>
      </w:r>
      <w:r w:rsidR="00340139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omercial </w:t>
      </w:r>
      <w:r w:rsidR="00340139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subterráneo más grande de Asia llamado 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COEX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con tiendas, restaurantes y la famosa Biblioteca Starfield.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nos iremos a recorrer el templo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Bongeunsa</w:t>
      </w:r>
      <w:proofErr w:type="spellEnd"/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Nos dirigiremos al 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Parque del Río Han </w:t>
      </w:r>
      <w:r w:rsidR="00340139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para disfrutar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un almuerzo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40139" w:rsidRPr="00554652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(incluido)</w:t>
      </w:r>
      <w:r w:rsidR="00340139" w:rsidRPr="00340139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 xml:space="preserve"> 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>tipo picnic con vistas al río Han, un lugar popular entre locales para relajarse y disfrutar de la naturaleza.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culminar el día iremos al mi</w:t>
      </w:r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rador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Lotte</w:t>
      </w:r>
      <w:proofErr w:type="spellEnd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Seoul </w:t>
      </w:r>
      <w:proofErr w:type="spellStart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Sky</w:t>
      </w:r>
      <w:proofErr w:type="spellEnd"/>
      <w:r w:rsidR="00340139" w:rsidRPr="0034013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Tower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>donde en el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observatorio de la torre </w:t>
      </w:r>
      <w:proofErr w:type="spellStart"/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>Lotte</w:t>
      </w:r>
      <w:proofErr w:type="spellEnd"/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>tendrás</w:t>
      </w:r>
      <w:r w:rsidR="00340139" w:rsidRPr="003401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impresionantes vistas panorámicas de Seúl desde una de las estructuras más altas de la ciudad.</w:t>
      </w:r>
      <w:r w:rsidR="00340139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40139" w:rsidRPr="00554652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07EB056D" w14:textId="339C7DCE" w:rsidR="00340139" w:rsidRPr="00340139" w:rsidRDefault="00340139" w:rsidP="0034013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AC99877" w14:textId="76BECE03" w:rsidR="001737D3" w:rsidRPr="001737D3" w:rsidRDefault="00AE7E0E" w:rsidP="00AE7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737D3">
        <w:rPr>
          <w:rFonts w:ascii="Arial" w:hAnsi="Arial" w:cs="Arial"/>
          <w:b/>
          <w:bCs/>
          <w:sz w:val="20"/>
          <w:szCs w:val="20"/>
        </w:rPr>
        <w:t xml:space="preserve">DIA 4. </w:t>
      </w:r>
      <w:r w:rsidR="00554652">
        <w:rPr>
          <w:rFonts w:ascii="Arial" w:hAnsi="Arial" w:cs="Arial"/>
          <w:b/>
          <w:bCs/>
          <w:sz w:val="20"/>
          <w:szCs w:val="20"/>
        </w:rPr>
        <w:t xml:space="preserve">SEÚL </w:t>
      </w:r>
      <w:r w:rsidR="00553346">
        <w:rPr>
          <w:rFonts w:ascii="Arial" w:hAnsi="Arial" w:cs="Arial"/>
          <w:b/>
          <w:bCs/>
          <w:sz w:val="20"/>
          <w:szCs w:val="20"/>
        </w:rPr>
        <w:t>–</w:t>
      </w:r>
      <w:r w:rsidR="00554652">
        <w:rPr>
          <w:rFonts w:ascii="Arial" w:hAnsi="Arial" w:cs="Arial"/>
          <w:b/>
          <w:bCs/>
          <w:sz w:val="20"/>
          <w:szCs w:val="20"/>
        </w:rPr>
        <w:t xml:space="preserve"> ANDONG</w:t>
      </w:r>
      <w:r w:rsidR="00553346">
        <w:rPr>
          <w:rFonts w:ascii="Arial" w:hAnsi="Arial" w:cs="Arial"/>
          <w:b/>
          <w:bCs/>
          <w:sz w:val="20"/>
          <w:szCs w:val="20"/>
        </w:rPr>
        <w:t xml:space="preserve"> - </w:t>
      </w:r>
      <w:r w:rsidR="00553346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</w:p>
    <w:p w14:paraId="5F33CED0" w14:textId="77777777" w:rsidR="00091459" w:rsidRDefault="00AE7E0E" w:rsidP="000914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53346">
        <w:rPr>
          <w:rFonts w:ascii="Arial" w:hAnsi="Arial" w:cs="Arial"/>
          <w:sz w:val="20"/>
          <w:szCs w:val="20"/>
        </w:rPr>
        <w:t xml:space="preserve">Desayuno en hotel. </w:t>
      </w:r>
      <w:r w:rsidR="00554652" w:rsidRPr="00553346">
        <w:rPr>
          <w:rFonts w:ascii="Arial" w:hAnsi="Arial" w:cs="Arial"/>
          <w:sz w:val="20"/>
          <w:szCs w:val="20"/>
        </w:rPr>
        <w:t>T</w:t>
      </w:r>
      <w:proofErr w:type="spellStart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>raslado</w:t>
      </w:r>
      <w:proofErr w:type="spellEnd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vehículo privado a la estación de Seúl para tomar el tren KTX hacia Andong, la región que guarda algunos de los tesoros culturales y paisajes más antiguos de Corea.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034BC" w:rsidRPr="005533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Empezaremos el recorrido por la </w:t>
      </w:r>
      <w:r w:rsidR="00554652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Hahoe de Andong (UNESCO)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donde nos sumergiremos en 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historia y tradiciones de esta aldea preservada, famosa por sus casas tradicionales </w:t>
      </w:r>
      <w:proofErr w:type="spellStart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>hanok</w:t>
      </w:r>
      <w:proofErr w:type="spellEnd"/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ceremonias ancestrales.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iremos al a</w:t>
      </w:r>
      <w:r w:rsidR="00554652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cantilado Buyongdae </w:t>
      </w:r>
      <w:r w:rsidR="00C034BC" w:rsidRPr="005533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donde admirarás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vista impresionante del río y la aldea desde este mirador natural.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3346" w:rsidRPr="00553346">
        <w:rPr>
          <w:rFonts w:ascii="Arial" w:eastAsia="Times New Roman" w:hAnsi="Arial" w:cs="Arial"/>
          <w:sz w:val="20"/>
          <w:szCs w:val="20"/>
          <w:lang w:val="es-ES" w:eastAsia="es-ES"/>
        </w:rPr>
        <w:t>Visitaremos</w:t>
      </w:r>
      <w:r w:rsidR="00C034BC" w:rsidRP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</w:t>
      </w:r>
      <w:r w:rsidR="00554652" w:rsidRPr="0055465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Academia Confuciana Byeongsanseowon</w:t>
      </w:r>
      <w:r w:rsidR="00C034BC" w:rsidRPr="005533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</w:t>
      </w:r>
      <w:r w:rsidR="00554652" w:rsidRPr="00554652">
        <w:rPr>
          <w:rFonts w:ascii="Arial" w:eastAsia="Times New Roman" w:hAnsi="Arial" w:cs="Arial"/>
          <w:sz w:val="20"/>
          <w:szCs w:val="20"/>
          <w:lang w:val="es-ES" w:eastAsia="es-ES"/>
        </w:rPr>
        <w:t>sitio histórico dedicado a la enseñanza de los principios confucianos en un entorno tranquilo.</w:t>
      </w:r>
      <w:r w:rsidR="005533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3346" w:rsidRPr="00554652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4A00D4A3" w14:textId="2C33EDBA" w:rsidR="00091459" w:rsidRPr="00091459" w:rsidRDefault="00091459" w:rsidP="000914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0652DBB9" w14:textId="77777777" w:rsidR="00554652" w:rsidRPr="00091459" w:rsidRDefault="00554652" w:rsidP="001737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02652C59" w14:textId="515ED876" w:rsidR="001737D3" w:rsidRDefault="00114A3D" w:rsidP="007B06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20B2">
        <w:rPr>
          <w:rFonts w:ascii="Arial" w:hAnsi="Arial" w:cs="Arial"/>
          <w:b/>
          <w:bCs/>
          <w:sz w:val="20"/>
          <w:szCs w:val="20"/>
        </w:rPr>
        <w:t xml:space="preserve">DIA 5. </w:t>
      </w:r>
      <w:r w:rsidR="007B06D3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</w:p>
    <w:p w14:paraId="470643BC" w14:textId="5AE2156A" w:rsidR="001737D3" w:rsidRPr="0024082C" w:rsidRDefault="0024082C" w:rsidP="001737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Tras disfrutar del desayuno en el hotel, te reunirás con el guía en el lobby para comenzar un recorrido por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Gyeongju</w:t>
      </w: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, utilizando transporte público para vivir una experiencia local auténtica. Iniciaremos visitando el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Observatorio </w:t>
      </w:r>
      <w:proofErr w:type="spellStart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Cheomseongdae</w:t>
      </w:r>
      <w:proofErr w:type="spellEnd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,</w:t>
      </w: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 el observatorio astronómico más antiguo de Asia, símbolo del antiguo reino de Silla y testimonio de su desarrollo científico. Continuaremos hacia el complejo de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Tumbas </w:t>
      </w:r>
      <w:proofErr w:type="spellStart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Daereungwon</w:t>
      </w:r>
      <w:proofErr w:type="spellEnd"/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, donde podrás explorar las majestuosas tumbas reales de la realeza de Silla. Luego, pasearemos por la calle </w:t>
      </w:r>
      <w:proofErr w:type="spellStart"/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Hwangrisangil</w:t>
      </w:r>
      <w:proofErr w:type="spellEnd"/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, ideal para encontrar artesanías y recuerdos locales en sus tiendas y cafeterías. Culminaremos </w:t>
      </w:r>
      <w:r w:rsidR="007B06D3" w:rsidRPr="0024082C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con </w:t>
      </w:r>
      <w:r w:rsidRPr="0024082C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la visita al e</w:t>
      </w:r>
      <w:r w:rsidRPr="007B06D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stanque</w:t>
      </w:r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</w:t>
      </w:r>
      <w:proofErr w:type="spellStart"/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Donggung</w:t>
      </w:r>
      <w:proofErr w:type="spellEnd"/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y Wolji (</w:t>
      </w:r>
      <w:r w:rsidRPr="0024082C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v</w:t>
      </w:r>
      <w:r w:rsidRPr="007B06D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ista al atardecer)</w:t>
      </w:r>
      <w:r w:rsidRPr="0024082C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, </w:t>
      </w:r>
      <w:r w:rsidRPr="0024082C">
        <w:rPr>
          <w:rFonts w:ascii="Arial" w:hAnsi="Arial" w:cs="Arial"/>
          <w:color w:val="0D0D0D" w:themeColor="text1" w:themeTint="F2"/>
          <w:sz w:val="20"/>
          <w:szCs w:val="20"/>
        </w:rPr>
        <w:t xml:space="preserve">donde disfrutaremos de la mágica vista al atardecer. </w:t>
      </w:r>
      <w:r w:rsidRPr="0024082C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 en hotel</w:t>
      </w:r>
      <w:r w:rsidRPr="00554652">
        <w:rPr>
          <w:rFonts w:ascii="Arial" w:hAnsi="Arial" w:cs="Arial"/>
          <w:b/>
          <w:bCs/>
          <w:sz w:val="20"/>
          <w:szCs w:val="20"/>
        </w:rPr>
        <w:t>.</w:t>
      </w:r>
    </w:p>
    <w:p w14:paraId="0068F967" w14:textId="77777777" w:rsidR="00091459" w:rsidRPr="00091459" w:rsidRDefault="00091459" w:rsidP="000914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73B598F3" w14:textId="77777777" w:rsidR="0024082C" w:rsidRPr="00091459" w:rsidRDefault="0024082C" w:rsidP="001737D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2AC40D50" w14:textId="0D65C841" w:rsidR="00EA7151" w:rsidRPr="007720B2" w:rsidRDefault="00EA7151" w:rsidP="0024082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20B2">
        <w:rPr>
          <w:rFonts w:ascii="Arial" w:hAnsi="Arial" w:cs="Arial"/>
          <w:b/>
          <w:bCs/>
          <w:sz w:val="20"/>
          <w:szCs w:val="20"/>
        </w:rPr>
        <w:t xml:space="preserve">DIA 6. </w:t>
      </w:r>
      <w:r w:rsidR="0024082C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</w:p>
    <w:p w14:paraId="6956FCC3" w14:textId="3E012C60" w:rsidR="00D537F7" w:rsidRPr="00FB4077" w:rsidRDefault="00D537F7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FB4077">
        <w:rPr>
          <w:rFonts w:ascii="Arial" w:hAnsi="Arial" w:cs="Arial"/>
          <w:sz w:val="20"/>
          <w:szCs w:val="20"/>
        </w:rPr>
        <w:t xml:space="preserve">Después de desayunar en el hotel. Empezaremos en el </w:t>
      </w:r>
      <w:r w:rsidRPr="00FB4077">
        <w:rPr>
          <w:rFonts w:ascii="Arial" w:hAnsi="Arial" w:cs="Arial"/>
          <w:b/>
          <w:bCs/>
          <w:sz w:val="20"/>
          <w:szCs w:val="20"/>
        </w:rPr>
        <w:t xml:space="preserve">Templo </w:t>
      </w:r>
      <w:proofErr w:type="spellStart"/>
      <w:r w:rsidRPr="00FB4077">
        <w:rPr>
          <w:rFonts w:ascii="Arial" w:hAnsi="Arial" w:cs="Arial"/>
          <w:b/>
          <w:bCs/>
          <w:sz w:val="20"/>
          <w:szCs w:val="20"/>
        </w:rPr>
        <w:t>Bulguksa</w:t>
      </w:r>
      <w:proofErr w:type="spellEnd"/>
      <w:r w:rsidRPr="00FB4077">
        <w:rPr>
          <w:rFonts w:ascii="Arial" w:hAnsi="Arial" w:cs="Arial"/>
          <w:sz w:val="20"/>
          <w:szCs w:val="20"/>
        </w:rPr>
        <w:t xml:space="preserve">, declarado Patrimonio de la Humanidad por la UNESCO, una joya arquitectónica del antiguo reino de Silla y símbolo de la devoción budista. A continuación, visitaremos la </w:t>
      </w:r>
      <w:r w:rsidRPr="00FB4077">
        <w:rPr>
          <w:rFonts w:ascii="Arial" w:hAnsi="Arial" w:cs="Arial"/>
          <w:b/>
          <w:bCs/>
          <w:sz w:val="20"/>
          <w:szCs w:val="20"/>
        </w:rPr>
        <w:t xml:space="preserve">Gruta de </w:t>
      </w:r>
      <w:proofErr w:type="spellStart"/>
      <w:r w:rsidRPr="00FB4077">
        <w:rPr>
          <w:rFonts w:ascii="Arial" w:hAnsi="Arial" w:cs="Arial"/>
          <w:b/>
          <w:bCs/>
          <w:sz w:val="20"/>
          <w:szCs w:val="20"/>
        </w:rPr>
        <w:t>Seokguram</w:t>
      </w:r>
      <w:proofErr w:type="spellEnd"/>
      <w:r w:rsidRPr="00FB4077">
        <w:rPr>
          <w:rFonts w:ascii="Arial" w:hAnsi="Arial" w:cs="Arial"/>
          <w:sz w:val="20"/>
          <w:szCs w:val="20"/>
        </w:rPr>
        <w:t xml:space="preserve">, otro sitio de la UNESCO, donde contemplarás una impresionante estatua de </w:t>
      </w:r>
      <w:r w:rsidRPr="00FB4077">
        <w:rPr>
          <w:rFonts w:ascii="Arial" w:hAnsi="Arial" w:cs="Arial"/>
          <w:sz w:val="20"/>
          <w:szCs w:val="20"/>
        </w:rPr>
        <w:lastRenderedPageBreak/>
        <w:t xml:space="preserve">Buda, rodeada de esculturas que han resistido el paso de los siglos. Luego, nos dirigiremos al </w:t>
      </w:r>
      <w:r w:rsidRPr="00FB4077">
        <w:rPr>
          <w:rFonts w:ascii="Arial" w:hAnsi="Arial" w:cs="Arial"/>
          <w:b/>
          <w:bCs/>
          <w:sz w:val="20"/>
          <w:szCs w:val="20"/>
        </w:rPr>
        <w:t>Museo Nacional de Gyeongju</w:t>
      </w:r>
      <w:r w:rsidRPr="00FB4077">
        <w:rPr>
          <w:rFonts w:ascii="Arial" w:hAnsi="Arial" w:cs="Arial"/>
          <w:sz w:val="20"/>
          <w:szCs w:val="20"/>
        </w:rPr>
        <w:t xml:space="preserve">, donde podrás apreciar valiosas reliquias y artefactos que narran la historia de Silla. Finalizaremos el día en el </w:t>
      </w:r>
      <w:r w:rsidRPr="00FB4077">
        <w:rPr>
          <w:rFonts w:ascii="Arial" w:hAnsi="Arial" w:cs="Arial"/>
          <w:b/>
          <w:bCs/>
          <w:sz w:val="20"/>
          <w:szCs w:val="20"/>
        </w:rPr>
        <w:t xml:space="preserve">puente </w:t>
      </w:r>
      <w:proofErr w:type="spellStart"/>
      <w:r w:rsidRPr="00FB4077">
        <w:rPr>
          <w:rFonts w:ascii="Arial" w:hAnsi="Arial" w:cs="Arial"/>
          <w:b/>
          <w:bCs/>
          <w:sz w:val="20"/>
          <w:szCs w:val="20"/>
        </w:rPr>
        <w:t>Woljeonggyo</w:t>
      </w:r>
      <w:proofErr w:type="spellEnd"/>
      <w:r w:rsidRPr="00FB4077">
        <w:rPr>
          <w:rFonts w:ascii="Arial" w:hAnsi="Arial" w:cs="Arial"/>
          <w:sz w:val="20"/>
          <w:szCs w:val="20"/>
        </w:rPr>
        <w:t xml:space="preserve">, donde disfrutaremos de una vista espectacular al atardecer. </w:t>
      </w:r>
      <w:r w:rsidRPr="00FB4077">
        <w:rPr>
          <w:rFonts w:ascii="Arial" w:hAnsi="Arial" w:cs="Arial"/>
          <w:b/>
          <w:bCs/>
          <w:sz w:val="20"/>
          <w:szCs w:val="20"/>
        </w:rPr>
        <w:t>Alojamiento en hotel</w:t>
      </w:r>
      <w:r w:rsidRPr="00FB4077">
        <w:rPr>
          <w:rFonts w:ascii="Arial" w:hAnsi="Arial" w:cs="Arial"/>
          <w:sz w:val="20"/>
          <w:szCs w:val="20"/>
        </w:rPr>
        <w:t>.</w:t>
      </w:r>
    </w:p>
    <w:p w14:paraId="5634860F" w14:textId="77777777" w:rsidR="00091459" w:rsidRPr="00091459" w:rsidRDefault="00091459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2D69FD3B" w14:textId="56249CE5" w:rsidR="00D537F7" w:rsidRPr="00091459" w:rsidRDefault="00D537F7" w:rsidP="003823D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8FE1113" w14:textId="278490B7" w:rsidR="00101803" w:rsidRDefault="00EA7151" w:rsidP="0010180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D25FA">
        <w:rPr>
          <w:rFonts w:ascii="Arial" w:hAnsi="Arial" w:cs="Arial"/>
          <w:b/>
          <w:bCs/>
          <w:sz w:val="20"/>
          <w:szCs w:val="20"/>
        </w:rPr>
        <w:t xml:space="preserve">DIA 7. </w:t>
      </w:r>
      <w:r w:rsidR="001613E1" w:rsidRPr="0055334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GYEONGJU</w:t>
      </w:r>
      <w:r w:rsidR="003D25FA" w:rsidRPr="003D25FA">
        <w:rPr>
          <w:rFonts w:ascii="Arial" w:hAnsi="Arial" w:cs="Arial"/>
          <w:b/>
          <w:bCs/>
          <w:sz w:val="20"/>
          <w:szCs w:val="20"/>
        </w:rPr>
        <w:t xml:space="preserve"> </w:t>
      </w:r>
      <w:r w:rsidR="00101803">
        <w:rPr>
          <w:rFonts w:ascii="Arial" w:hAnsi="Arial" w:cs="Arial"/>
          <w:b/>
          <w:bCs/>
          <w:sz w:val="20"/>
          <w:szCs w:val="20"/>
        </w:rPr>
        <w:t>–</w:t>
      </w:r>
      <w:r w:rsidR="003D25FA" w:rsidRPr="003D25FA">
        <w:rPr>
          <w:rFonts w:ascii="Arial" w:hAnsi="Arial" w:cs="Arial"/>
          <w:b/>
          <w:bCs/>
          <w:sz w:val="20"/>
          <w:szCs w:val="20"/>
        </w:rPr>
        <w:t xml:space="preserve"> BUSÁN</w:t>
      </w:r>
    </w:p>
    <w:p w14:paraId="09E8880F" w14:textId="15383C0C" w:rsidR="00C04020" w:rsidRPr="008654CE" w:rsidRDefault="00101803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8654CE">
        <w:rPr>
          <w:rFonts w:ascii="Arial" w:hAnsi="Arial" w:cs="Arial"/>
          <w:sz w:val="20"/>
          <w:szCs w:val="20"/>
        </w:rPr>
        <w:t xml:space="preserve">Desayuno en el hotel. </w:t>
      </w:r>
      <w:r w:rsidR="00FB4077" w:rsidRPr="008654CE">
        <w:rPr>
          <w:rFonts w:ascii="Arial" w:hAnsi="Arial" w:cs="Arial"/>
          <w:sz w:val="20"/>
          <w:szCs w:val="20"/>
        </w:rPr>
        <w:t xml:space="preserve">Después de desayunar, nos dirigiremos a la estación de Gyeongju en autobús público (recuerda llevar tu equipaje contigo). Luego, tomaremos el tren KTX hacia </w:t>
      </w:r>
      <w:proofErr w:type="spellStart"/>
      <w:r w:rsidR="00FB4077" w:rsidRPr="008654CE">
        <w:rPr>
          <w:rFonts w:ascii="Arial" w:hAnsi="Arial" w:cs="Arial"/>
          <w:sz w:val="20"/>
          <w:szCs w:val="20"/>
        </w:rPr>
        <w:t>Bus</w:t>
      </w:r>
      <w:r w:rsidR="00C04020" w:rsidRPr="008654CE">
        <w:rPr>
          <w:rFonts w:ascii="Arial" w:hAnsi="Arial" w:cs="Arial"/>
          <w:sz w:val="20"/>
          <w:szCs w:val="20"/>
        </w:rPr>
        <w:t>á</w:t>
      </w:r>
      <w:r w:rsidR="00FB4077" w:rsidRPr="008654CE">
        <w:rPr>
          <w:rFonts w:ascii="Arial" w:hAnsi="Arial" w:cs="Arial"/>
          <w:sz w:val="20"/>
          <w:szCs w:val="20"/>
        </w:rPr>
        <w:t>n</w:t>
      </w:r>
      <w:proofErr w:type="spellEnd"/>
      <w:r w:rsidR="00FB4077" w:rsidRPr="008654CE">
        <w:rPr>
          <w:rFonts w:ascii="Arial" w:hAnsi="Arial" w:cs="Arial"/>
          <w:sz w:val="20"/>
          <w:szCs w:val="20"/>
        </w:rPr>
        <w:t>, un trayecto de aproximadamente 30 minutos.</w:t>
      </w:r>
      <w:r w:rsidR="00C04020" w:rsidRPr="008654CE">
        <w:rPr>
          <w:rFonts w:ascii="Arial" w:hAnsi="Arial" w:cs="Arial"/>
          <w:sz w:val="20"/>
          <w:szCs w:val="20"/>
        </w:rPr>
        <w:t xml:space="preserve"> </w:t>
      </w:r>
      <w:r w:rsidR="00FB4077" w:rsidRPr="008654CE">
        <w:rPr>
          <w:rFonts w:ascii="Arial" w:hAnsi="Arial" w:cs="Arial"/>
          <w:sz w:val="20"/>
          <w:szCs w:val="20"/>
        </w:rPr>
        <w:t xml:space="preserve">Al llegar, comenzaremos un recorrido por la ciudad en vehículo privado, ya que la distancia entre los sitios es considerable. Pasaremos por el </w:t>
      </w:r>
      <w:r w:rsidR="00FB4077" w:rsidRPr="008654CE">
        <w:rPr>
          <w:rFonts w:ascii="Arial" w:hAnsi="Arial" w:cs="Arial"/>
          <w:b/>
          <w:bCs/>
          <w:sz w:val="20"/>
          <w:szCs w:val="20"/>
        </w:rPr>
        <w:t>Puente Gwangan</w:t>
      </w:r>
      <w:r w:rsidR="00FB4077" w:rsidRPr="008654CE">
        <w:rPr>
          <w:rFonts w:ascii="Arial" w:hAnsi="Arial" w:cs="Arial"/>
          <w:sz w:val="20"/>
          <w:szCs w:val="20"/>
        </w:rPr>
        <w:t xml:space="preserve">, una de las estructuras más icónicas de </w:t>
      </w:r>
      <w:proofErr w:type="spellStart"/>
      <w:r w:rsidR="00FB4077" w:rsidRPr="008654CE">
        <w:rPr>
          <w:rFonts w:ascii="Arial" w:hAnsi="Arial" w:cs="Arial"/>
          <w:sz w:val="20"/>
          <w:szCs w:val="20"/>
        </w:rPr>
        <w:t>Bus</w:t>
      </w:r>
      <w:r w:rsidR="00C04020" w:rsidRPr="008654CE">
        <w:rPr>
          <w:rFonts w:ascii="Arial" w:hAnsi="Arial" w:cs="Arial"/>
          <w:sz w:val="20"/>
          <w:szCs w:val="20"/>
        </w:rPr>
        <w:t>á</w:t>
      </w:r>
      <w:r w:rsidR="00FB4077" w:rsidRPr="008654CE">
        <w:rPr>
          <w:rFonts w:ascii="Arial" w:hAnsi="Arial" w:cs="Arial"/>
          <w:sz w:val="20"/>
          <w:szCs w:val="20"/>
        </w:rPr>
        <w:t>n</w:t>
      </w:r>
      <w:proofErr w:type="spellEnd"/>
      <w:r w:rsidR="00FB4077" w:rsidRPr="008654CE">
        <w:rPr>
          <w:rFonts w:ascii="Arial" w:hAnsi="Arial" w:cs="Arial"/>
          <w:sz w:val="20"/>
          <w:szCs w:val="20"/>
        </w:rPr>
        <w:t xml:space="preserve">. Visitaremos el </w:t>
      </w:r>
      <w:r w:rsidR="00FB4077" w:rsidRPr="008654CE">
        <w:rPr>
          <w:rFonts w:ascii="Arial" w:hAnsi="Arial" w:cs="Arial"/>
          <w:b/>
          <w:bCs/>
          <w:sz w:val="20"/>
          <w:szCs w:val="20"/>
        </w:rPr>
        <w:t>Templo Haedong Yonggungsa</w:t>
      </w:r>
      <w:r w:rsidR="00FB4077" w:rsidRPr="008654CE">
        <w:rPr>
          <w:rFonts w:ascii="Arial" w:hAnsi="Arial" w:cs="Arial"/>
          <w:sz w:val="20"/>
          <w:szCs w:val="20"/>
        </w:rPr>
        <w:t xml:space="preserve">, famoso por su impresionante vista al mar. Después, disfrutaremos de un paseo en el </w:t>
      </w:r>
      <w:proofErr w:type="spellStart"/>
      <w:r w:rsidR="00FB4077" w:rsidRPr="008654CE">
        <w:rPr>
          <w:rFonts w:ascii="Arial" w:hAnsi="Arial" w:cs="Arial"/>
          <w:b/>
          <w:bCs/>
          <w:sz w:val="20"/>
          <w:szCs w:val="20"/>
        </w:rPr>
        <w:t>Haeundae</w:t>
      </w:r>
      <w:proofErr w:type="spellEnd"/>
      <w:r w:rsidR="00FB4077" w:rsidRPr="008654CE">
        <w:rPr>
          <w:rFonts w:ascii="Arial" w:hAnsi="Arial" w:cs="Arial"/>
          <w:b/>
          <w:bCs/>
          <w:sz w:val="20"/>
          <w:szCs w:val="20"/>
        </w:rPr>
        <w:t xml:space="preserve"> Blue Line </w:t>
      </w:r>
      <w:proofErr w:type="spellStart"/>
      <w:r w:rsidR="00FB4077" w:rsidRPr="008654CE">
        <w:rPr>
          <w:rFonts w:ascii="Arial" w:hAnsi="Arial" w:cs="Arial"/>
          <w:b/>
          <w:bCs/>
          <w:sz w:val="20"/>
          <w:szCs w:val="20"/>
        </w:rPr>
        <w:t>Coastal</w:t>
      </w:r>
      <w:proofErr w:type="spellEnd"/>
      <w:r w:rsidR="00FB4077" w:rsidRPr="008654CE">
        <w:rPr>
          <w:rFonts w:ascii="Arial" w:hAnsi="Arial" w:cs="Arial"/>
          <w:b/>
          <w:bCs/>
          <w:sz w:val="20"/>
          <w:szCs w:val="20"/>
        </w:rPr>
        <w:t xml:space="preserve"> Train</w:t>
      </w:r>
      <w:r w:rsidR="00FB4077" w:rsidRPr="008654CE">
        <w:rPr>
          <w:rFonts w:ascii="Arial" w:hAnsi="Arial" w:cs="Arial"/>
          <w:sz w:val="20"/>
          <w:szCs w:val="20"/>
        </w:rPr>
        <w:t>, recorriendo la costa con vistas espectaculares.</w:t>
      </w:r>
      <w:r w:rsidR="00C04020" w:rsidRPr="008654CE">
        <w:rPr>
          <w:rFonts w:ascii="Arial" w:hAnsi="Arial" w:cs="Arial"/>
          <w:sz w:val="20"/>
          <w:szCs w:val="20"/>
        </w:rPr>
        <w:t xml:space="preserve"> </w:t>
      </w:r>
      <w:r w:rsidR="00FB4077" w:rsidRPr="008654CE">
        <w:rPr>
          <w:rFonts w:ascii="Arial" w:hAnsi="Arial" w:cs="Arial"/>
          <w:sz w:val="20"/>
          <w:szCs w:val="20"/>
        </w:rPr>
        <w:t xml:space="preserve">A continuación, nos relajaremos en la famosa </w:t>
      </w:r>
      <w:r w:rsidR="00FB4077" w:rsidRPr="008654CE">
        <w:rPr>
          <w:rFonts w:ascii="Arial" w:hAnsi="Arial" w:cs="Arial"/>
          <w:b/>
          <w:bCs/>
          <w:sz w:val="20"/>
          <w:szCs w:val="20"/>
        </w:rPr>
        <w:t>Playa de Haeundae</w:t>
      </w:r>
      <w:r w:rsidR="00FB4077" w:rsidRPr="008654CE">
        <w:rPr>
          <w:rFonts w:ascii="Arial" w:hAnsi="Arial" w:cs="Arial"/>
          <w:sz w:val="20"/>
          <w:szCs w:val="20"/>
        </w:rPr>
        <w:t xml:space="preserve">. </w:t>
      </w:r>
      <w:r w:rsidR="00C04020" w:rsidRPr="008654CE">
        <w:rPr>
          <w:rFonts w:ascii="Arial" w:hAnsi="Arial" w:cs="Arial"/>
          <w:sz w:val="20"/>
          <w:szCs w:val="20"/>
        </w:rPr>
        <w:t>Regreso</w:t>
      </w:r>
      <w:r w:rsidR="00FB4077" w:rsidRPr="008654CE">
        <w:rPr>
          <w:rFonts w:ascii="Arial" w:hAnsi="Arial" w:cs="Arial"/>
          <w:sz w:val="20"/>
          <w:szCs w:val="20"/>
        </w:rPr>
        <w:t xml:space="preserve"> al hotel</w:t>
      </w:r>
      <w:r w:rsidR="00C04020" w:rsidRPr="008654CE">
        <w:rPr>
          <w:rFonts w:ascii="Arial" w:hAnsi="Arial" w:cs="Arial"/>
          <w:sz w:val="20"/>
          <w:szCs w:val="20"/>
        </w:rPr>
        <w:t xml:space="preserve">. </w:t>
      </w:r>
      <w:r w:rsidR="00C04020" w:rsidRPr="008654CE">
        <w:rPr>
          <w:rFonts w:ascii="Arial" w:hAnsi="Arial" w:cs="Arial"/>
          <w:b/>
          <w:bCs/>
          <w:sz w:val="20"/>
          <w:szCs w:val="20"/>
        </w:rPr>
        <w:t>Alojamiento en hotel</w:t>
      </w:r>
      <w:r w:rsidR="00C04020" w:rsidRPr="008654CE">
        <w:rPr>
          <w:rFonts w:ascii="Arial" w:hAnsi="Arial" w:cs="Arial"/>
          <w:sz w:val="20"/>
          <w:szCs w:val="20"/>
        </w:rPr>
        <w:t>.</w:t>
      </w:r>
    </w:p>
    <w:p w14:paraId="44A96745" w14:textId="77777777" w:rsidR="007930EA" w:rsidRPr="008654CE" w:rsidRDefault="007930EA" w:rsidP="007930E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654CE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06BB6E0F" w14:textId="77777777" w:rsidR="00C04020" w:rsidRDefault="00C04020" w:rsidP="00D170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588483C" w14:textId="77777777" w:rsidR="00C04020" w:rsidRDefault="00D17014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20B2">
        <w:rPr>
          <w:rFonts w:ascii="Arial" w:hAnsi="Arial" w:cs="Arial"/>
          <w:b/>
          <w:bCs/>
          <w:sz w:val="20"/>
          <w:szCs w:val="20"/>
        </w:rPr>
        <w:t xml:space="preserve">DIA 8. </w:t>
      </w:r>
      <w:r w:rsidR="003D25FA">
        <w:rPr>
          <w:rFonts w:ascii="Arial" w:hAnsi="Arial" w:cs="Arial"/>
          <w:b/>
          <w:bCs/>
          <w:sz w:val="20"/>
          <w:szCs w:val="20"/>
        </w:rPr>
        <w:t xml:space="preserve">BUSÁN </w:t>
      </w:r>
    </w:p>
    <w:p w14:paraId="6F69EAF1" w14:textId="77777777" w:rsidR="00C04020" w:rsidRDefault="00C04020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Después de un delicioso desayuno en el hotel, comenzarás un recorrido por </w:t>
      </w:r>
      <w:proofErr w:type="spellStart"/>
      <w:r w:rsidRPr="00C04020">
        <w:rPr>
          <w:rFonts w:ascii="Arial" w:hAnsi="Arial" w:cs="Arial"/>
          <w:color w:val="000000" w:themeColor="text1"/>
          <w:sz w:val="20"/>
          <w:szCs w:val="20"/>
        </w:rPr>
        <w:t>Busán</w:t>
      </w:r>
      <w:proofErr w:type="spellEnd"/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. Visitaremos el pintoresco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Gamcheon Culture Village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, conocido por sus coloridas casas y su ambiente artístico, donde podrás pasear por sus encantadoras calles llenas de murales y galerías locales. Luego, nos dirigiremos al famoso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Mercado Jagalchi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, un paraíso para los amantes de los mariscos frescos, donde podrás observar y degustar productos locales. A continuación, exploraremos el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Mercado </w:t>
      </w:r>
      <w:proofErr w:type="spellStart"/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Gukje</w:t>
      </w:r>
      <w:proofErr w:type="spellEnd"/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, uno de los mercados más grandes de </w:t>
      </w:r>
      <w:proofErr w:type="spellStart"/>
      <w:r w:rsidRPr="00C04020">
        <w:rPr>
          <w:rFonts w:ascii="Arial" w:hAnsi="Arial" w:cs="Arial"/>
          <w:color w:val="000000" w:themeColor="text1"/>
          <w:sz w:val="20"/>
          <w:szCs w:val="20"/>
        </w:rPr>
        <w:t>Busán</w:t>
      </w:r>
      <w:proofErr w:type="spellEnd"/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, ideal para encontrar todo tipo de productos, desde souvenirs hasta ropa y artículos tradicionales. Finalizaremos el día en la vibrante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Plaza BIFF,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 xml:space="preserve"> el corazón del cine y la cultura popular de Busan, donde podrás disfrutar de la energía del lugar y descubrir una variedad de tiendas, restaurantes y entretenimiento. Al finalizar el recorrido regresaremos al hotel. </w:t>
      </w:r>
      <w:r w:rsidRPr="00C04020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</w:t>
      </w:r>
      <w:r w:rsidRPr="00C0402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EBA50C" w14:textId="77777777" w:rsidR="007930EA" w:rsidRPr="00091459" w:rsidRDefault="007930EA" w:rsidP="007930E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91459">
        <w:rPr>
          <w:rFonts w:ascii="Arial" w:hAnsi="Arial" w:cs="Arial"/>
          <w:b/>
          <w:bCs/>
          <w:color w:val="FF0000"/>
          <w:sz w:val="20"/>
          <w:szCs w:val="20"/>
        </w:rPr>
        <w:t>Nota: El almuerzo se disfrutará en el transcurso del recorrido; el lugar específico será indicado al llegar al destino.</w:t>
      </w:r>
    </w:p>
    <w:p w14:paraId="05B61DD5" w14:textId="77777777" w:rsidR="00C04020" w:rsidRDefault="00C04020" w:rsidP="00C040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4F4288" w14:textId="13A2A3BF" w:rsidR="004A3D93" w:rsidRPr="00770449" w:rsidRDefault="00C04020" w:rsidP="004A3D9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770449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r w:rsidR="00417996" w:rsidRPr="00770449">
        <w:rPr>
          <w:rFonts w:ascii="Arial" w:hAnsi="Arial" w:cs="Arial"/>
          <w:b/>
          <w:bCs/>
          <w:sz w:val="20"/>
          <w:szCs w:val="20"/>
          <w:lang w:val="es-ES"/>
        </w:rPr>
        <w:t xml:space="preserve">IA 9. </w:t>
      </w:r>
      <w:r w:rsidRPr="00770449">
        <w:rPr>
          <w:rFonts w:ascii="Arial" w:hAnsi="Arial" w:cs="Arial"/>
          <w:b/>
          <w:bCs/>
          <w:sz w:val="20"/>
          <w:szCs w:val="20"/>
        </w:rPr>
        <w:t xml:space="preserve">BUSÁN </w:t>
      </w:r>
      <w:r w:rsidR="004A3D93" w:rsidRPr="00770449">
        <w:rPr>
          <w:rFonts w:ascii="Arial" w:hAnsi="Arial" w:cs="Arial"/>
          <w:b/>
          <w:bCs/>
          <w:sz w:val="20"/>
          <w:szCs w:val="20"/>
        </w:rPr>
        <w:t>–</w:t>
      </w:r>
      <w:r w:rsidRPr="00770449">
        <w:rPr>
          <w:rFonts w:ascii="Arial" w:hAnsi="Arial" w:cs="Arial"/>
          <w:b/>
          <w:bCs/>
          <w:sz w:val="20"/>
          <w:szCs w:val="20"/>
        </w:rPr>
        <w:t xml:space="preserve"> SEÚL</w:t>
      </w:r>
    </w:p>
    <w:p w14:paraId="491EFB62" w14:textId="30D141F0" w:rsidR="004A3D93" w:rsidRPr="00770449" w:rsidRDefault="00417996" w:rsidP="004A3D9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0449">
        <w:rPr>
          <w:rFonts w:ascii="Arial" w:hAnsi="Arial" w:cs="Arial"/>
          <w:sz w:val="20"/>
          <w:szCs w:val="20"/>
        </w:rPr>
        <w:t>Desayuno en el hotel</w:t>
      </w:r>
      <w:r w:rsidRPr="00770449">
        <w:rPr>
          <w:rFonts w:ascii="Arial" w:eastAsia="Malgun Gothic" w:hAnsi="Arial" w:cs="Arial"/>
          <w:color w:val="000000"/>
          <w:sz w:val="20"/>
          <w:szCs w:val="20"/>
          <w:lang w:val="es-ES" w:eastAsia="es-ES"/>
        </w:rPr>
        <w:t xml:space="preserve">. </w:t>
      </w:r>
      <w:r w:rsidR="004A3D93" w:rsidRPr="00770449">
        <w:rPr>
          <w:rFonts w:ascii="Arial" w:hAnsi="Arial" w:cs="Arial"/>
          <w:sz w:val="20"/>
          <w:szCs w:val="20"/>
        </w:rPr>
        <w:t xml:space="preserve">Tomaremos un autobús público hacia la estación de Busan (recuerda llevar tu equipaje). Desde allí, abordarás el tren KTX para viajar a Seúl, un recorrido de aproximadamente 2 horas y 30 minutos. Al llegar a </w:t>
      </w:r>
      <w:r w:rsidR="004A3D93" w:rsidRPr="00770449">
        <w:rPr>
          <w:rFonts w:ascii="Arial" w:hAnsi="Arial" w:cs="Arial"/>
          <w:b/>
          <w:bCs/>
          <w:sz w:val="20"/>
          <w:szCs w:val="20"/>
        </w:rPr>
        <w:t>Seúl</w:t>
      </w:r>
      <w:r w:rsidR="004A3D93" w:rsidRPr="00770449">
        <w:rPr>
          <w:rFonts w:ascii="Arial" w:hAnsi="Arial" w:cs="Arial"/>
          <w:sz w:val="20"/>
          <w:szCs w:val="20"/>
        </w:rPr>
        <w:t xml:space="preserve">, serás trasladado al hotel en un vehículo privado, donde podrás disfrutar de un día libre para explorar la ciudad a tu ritmo. Puedes aprovechar para pasear por los principales puntos turísticos o disfrutar de un tiempo de descanso en el hotel. Para concluir el día, tendrás una cena </w:t>
      </w:r>
      <w:r w:rsidR="004A3D93" w:rsidRPr="00770449">
        <w:rPr>
          <w:rFonts w:ascii="Arial" w:hAnsi="Arial" w:cs="Arial"/>
          <w:b/>
          <w:bCs/>
          <w:color w:val="FF0000"/>
          <w:sz w:val="20"/>
          <w:szCs w:val="20"/>
        </w:rPr>
        <w:t>(incluida)</w:t>
      </w:r>
      <w:r w:rsidR="004A3D93" w:rsidRPr="00770449">
        <w:rPr>
          <w:rFonts w:ascii="Arial" w:hAnsi="Arial" w:cs="Arial"/>
          <w:color w:val="FF0000"/>
          <w:sz w:val="20"/>
          <w:szCs w:val="20"/>
        </w:rPr>
        <w:t xml:space="preserve"> </w:t>
      </w:r>
      <w:r w:rsidR="004A3D93" w:rsidRPr="00770449">
        <w:rPr>
          <w:rFonts w:ascii="Arial" w:hAnsi="Arial" w:cs="Arial"/>
          <w:sz w:val="20"/>
          <w:szCs w:val="20"/>
        </w:rPr>
        <w:t xml:space="preserve">de despedida en un restaurante tradicional de KBBQ, donde podrás disfrutar de la deliciosa comida coreana en un ambiente auténtico. </w:t>
      </w:r>
      <w:r w:rsidR="004A3D93" w:rsidRPr="00770449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</w:t>
      </w:r>
      <w:r w:rsidR="004A3D93" w:rsidRPr="0077044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A46132" w14:textId="449EC002" w:rsidR="00C04020" w:rsidRPr="00770449" w:rsidRDefault="00C04020" w:rsidP="0046494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Malgun Gothic" w:hAnsi="Arial" w:cs="Arial"/>
          <w:color w:val="000000"/>
          <w:sz w:val="20"/>
          <w:szCs w:val="20"/>
          <w:lang w:val="es-ES" w:eastAsia="es-ES"/>
        </w:rPr>
      </w:pPr>
    </w:p>
    <w:p w14:paraId="0541FB3A" w14:textId="494C4976" w:rsidR="005D6ECF" w:rsidRDefault="005D6ECF" w:rsidP="005D6EC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E2B85">
        <w:rPr>
          <w:rFonts w:ascii="Arial" w:hAnsi="Arial" w:cs="Arial"/>
          <w:b/>
          <w:bCs/>
          <w:sz w:val="20"/>
          <w:szCs w:val="20"/>
          <w:lang w:val="es-ES"/>
        </w:rPr>
        <w:t xml:space="preserve">DIA 10. </w:t>
      </w:r>
      <w:r w:rsidR="007930EA">
        <w:rPr>
          <w:rFonts w:ascii="Arial" w:hAnsi="Arial" w:cs="Arial"/>
          <w:b/>
          <w:bCs/>
          <w:sz w:val="20"/>
          <w:szCs w:val="20"/>
          <w:lang w:val="es-ES"/>
        </w:rPr>
        <w:t>SEÚL</w:t>
      </w:r>
    </w:p>
    <w:p w14:paraId="76AAE82D" w14:textId="7BFF5658" w:rsidR="00EA7151" w:rsidRPr="00341E66" w:rsidRDefault="005D6ECF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5D6ECF">
        <w:rPr>
          <w:rFonts w:ascii="Arial" w:hAnsi="Arial" w:cs="Arial"/>
          <w:sz w:val="20"/>
          <w:szCs w:val="20"/>
        </w:rPr>
        <w:t xml:space="preserve">Desayuno en el hotel. </w:t>
      </w:r>
      <w:r w:rsidR="007930EA">
        <w:rPr>
          <w:rFonts w:ascii="Arial" w:hAnsi="Arial" w:cs="Arial"/>
          <w:sz w:val="20"/>
          <w:szCs w:val="20"/>
        </w:rPr>
        <w:t xml:space="preserve">Puedes contratar el traslado de salida añadiendo </w:t>
      </w:r>
      <w:proofErr w:type="spellStart"/>
      <w:r w:rsidR="007930EA" w:rsidRPr="007930EA">
        <w:rPr>
          <w:rFonts w:ascii="Arial" w:hAnsi="Arial" w:cs="Arial"/>
          <w:b/>
          <w:bCs/>
          <w:color w:val="0000FF"/>
          <w:sz w:val="20"/>
          <w:szCs w:val="20"/>
        </w:rPr>
        <w:t>Travel</w:t>
      </w:r>
      <w:proofErr w:type="spellEnd"/>
      <w:r w:rsidR="007930EA" w:rsidRPr="007930EA">
        <w:rPr>
          <w:rFonts w:ascii="Arial" w:hAnsi="Arial" w:cs="Arial"/>
          <w:b/>
          <w:bCs/>
          <w:color w:val="0000FF"/>
          <w:sz w:val="20"/>
          <w:szCs w:val="20"/>
        </w:rPr>
        <w:t xml:space="preserve"> Shop Pack</w:t>
      </w:r>
      <w:r w:rsidR="007930EA">
        <w:rPr>
          <w:rFonts w:ascii="Arial" w:hAnsi="Arial" w:cs="Arial"/>
          <w:sz w:val="20"/>
          <w:szCs w:val="20"/>
        </w:rPr>
        <w:t xml:space="preserve"> o bien trasladarte por cuenta propia hasta el aeropuerto Incheon.</w:t>
      </w:r>
      <w:r w:rsidR="00417996" w:rsidRPr="00341E66">
        <w:rPr>
          <w:rFonts w:ascii="Arial" w:hAnsi="Arial" w:cs="Arial"/>
          <w:sz w:val="20"/>
          <w:szCs w:val="20"/>
        </w:rPr>
        <w:t xml:space="preserve"> </w:t>
      </w:r>
      <w:r w:rsidR="00417996" w:rsidRPr="00341E66">
        <w:rPr>
          <w:rFonts w:ascii="Arial" w:hAnsi="Arial" w:cs="Arial"/>
          <w:b/>
          <w:bCs/>
          <w:sz w:val="20"/>
          <w:szCs w:val="20"/>
        </w:rPr>
        <w:t>Fin de los servicios.</w:t>
      </w:r>
    </w:p>
    <w:p w14:paraId="66D56C64" w14:textId="4C5EA2CE" w:rsidR="00B1004C" w:rsidRPr="00341E66" w:rsidRDefault="00B1004C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41E66">
        <w:rPr>
          <w:rFonts w:ascii="Arial" w:hAnsi="Arial" w:cs="Arial"/>
          <w:b/>
          <w:bCs/>
          <w:color w:val="FF0000"/>
          <w:sz w:val="20"/>
          <w:szCs w:val="20"/>
        </w:rPr>
        <w:t xml:space="preserve">Nota: La hora del check </w:t>
      </w:r>
      <w:proofErr w:type="spellStart"/>
      <w:r w:rsidRPr="00341E66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341E66">
        <w:rPr>
          <w:rFonts w:ascii="Arial" w:hAnsi="Arial" w:cs="Arial"/>
          <w:b/>
          <w:bCs/>
          <w:color w:val="FF0000"/>
          <w:sz w:val="20"/>
          <w:szCs w:val="20"/>
        </w:rPr>
        <w:t xml:space="preserve"> debe realizar antes de las 1</w:t>
      </w:r>
      <w:r w:rsidR="00EA7151" w:rsidRPr="00341E66">
        <w:rPr>
          <w:rFonts w:ascii="Arial" w:hAnsi="Arial" w:cs="Arial"/>
          <w:b/>
          <w:bCs/>
          <w:color w:val="FF0000"/>
          <w:sz w:val="20"/>
          <w:szCs w:val="20"/>
        </w:rPr>
        <w:t>1am</w:t>
      </w:r>
      <w:r w:rsidRPr="00341E66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D558FC2" w14:textId="3A17C0AD" w:rsidR="00EA7151" w:rsidRPr="009A676C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9A676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34BC587" w14:textId="6F0F3F90" w:rsidR="00417996" w:rsidRDefault="008A4E58" w:rsidP="00417996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07E62A28" w14:textId="0147B41B" w:rsidR="00417996" w:rsidRPr="0051469B" w:rsidRDefault="007930EA" w:rsidP="002D6C7B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9</w:t>
      </w:r>
      <w:r w:rsidR="00417996" w:rsidRPr="0051469B">
        <w:rPr>
          <w:rFonts w:ascii="Arial" w:eastAsia="Arial Unicode MS" w:hAnsi="Arial" w:cs="Arial"/>
          <w:bCs/>
          <w:sz w:val="20"/>
          <w:szCs w:val="20"/>
        </w:rPr>
        <w:t xml:space="preserve"> noches de alojamiento</w:t>
      </w:r>
      <w:r w:rsidR="0051469B" w:rsidRPr="0051469B">
        <w:rPr>
          <w:rFonts w:ascii="Arial" w:eastAsia="Arial Unicode MS" w:hAnsi="Arial" w:cs="Arial"/>
          <w:bCs/>
          <w:sz w:val="20"/>
          <w:szCs w:val="20"/>
        </w:rPr>
        <w:t xml:space="preserve"> en base a habitación </w:t>
      </w:r>
      <w:proofErr w:type="spellStart"/>
      <w:r>
        <w:rPr>
          <w:rFonts w:ascii="Arial" w:eastAsia="Arial Unicode MS" w:hAnsi="Arial" w:cs="Arial"/>
          <w:bCs/>
          <w:sz w:val="20"/>
          <w:szCs w:val="20"/>
        </w:rPr>
        <w:t>twin</w:t>
      </w:r>
      <w:proofErr w:type="spellEnd"/>
      <w:r>
        <w:rPr>
          <w:rFonts w:ascii="Arial" w:eastAsia="Arial Unicode MS" w:hAnsi="Arial" w:cs="Arial"/>
          <w:bCs/>
          <w:sz w:val="20"/>
          <w:szCs w:val="20"/>
        </w:rPr>
        <w:t xml:space="preserve"> o doble </w:t>
      </w:r>
    </w:p>
    <w:p w14:paraId="6E8C41CB" w14:textId="33C5E30C" w:rsidR="00417996" w:rsidRPr="00417996" w:rsidRDefault="00417996" w:rsidP="00417996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Cs/>
          <w:sz w:val="20"/>
          <w:szCs w:val="20"/>
        </w:rPr>
      </w:pPr>
      <w:r w:rsidRPr="00417996">
        <w:rPr>
          <w:rFonts w:ascii="Arial" w:eastAsia="Arial Unicode MS" w:hAnsi="Arial" w:cs="Arial"/>
          <w:bCs/>
          <w:sz w:val="20"/>
          <w:szCs w:val="20"/>
        </w:rPr>
        <w:t>Traslados</w:t>
      </w:r>
      <w:r w:rsidR="00E12F25">
        <w:rPr>
          <w:rFonts w:ascii="Arial" w:eastAsia="Arial Unicode MS" w:hAnsi="Arial" w:cs="Arial"/>
          <w:bCs/>
          <w:sz w:val="20"/>
          <w:szCs w:val="20"/>
        </w:rPr>
        <w:t xml:space="preserve"> en transporte privado y público </w:t>
      </w:r>
      <w:r w:rsidRPr="00417996">
        <w:rPr>
          <w:rFonts w:ascii="Arial" w:eastAsia="Arial Unicode MS" w:hAnsi="Arial" w:cs="Arial"/>
          <w:bCs/>
          <w:sz w:val="20"/>
          <w:szCs w:val="20"/>
        </w:rPr>
        <w:t>entradas, impuestos de acuerdo con el itinerario</w:t>
      </w:r>
    </w:p>
    <w:p w14:paraId="158EC6CC" w14:textId="1F404530" w:rsidR="00E12F25" w:rsidRDefault="00417996" w:rsidP="00E12F25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417996">
        <w:rPr>
          <w:rFonts w:ascii="Arial" w:eastAsia="Arial Unicode MS" w:hAnsi="Arial" w:cs="Arial"/>
          <w:bCs/>
          <w:sz w:val="20"/>
          <w:szCs w:val="20"/>
        </w:rPr>
        <w:t xml:space="preserve">Guía turístico en idioma español, dependiendo </w:t>
      </w:r>
      <w:r w:rsidR="0051469B">
        <w:rPr>
          <w:rFonts w:ascii="Arial" w:eastAsia="Arial Unicode MS" w:hAnsi="Arial" w:cs="Arial"/>
          <w:bCs/>
          <w:sz w:val="20"/>
          <w:szCs w:val="20"/>
        </w:rPr>
        <w:t xml:space="preserve">cual se elija. </w:t>
      </w:r>
      <w:r w:rsidRPr="00417996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381225D9" w14:textId="77777777" w:rsidR="00770449" w:rsidRPr="00770449" w:rsidRDefault="00E12F25" w:rsidP="00FE5CF0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sz w:val="18"/>
          <w:szCs w:val="18"/>
        </w:rPr>
      </w:pPr>
      <w:r w:rsidRPr="00770449">
        <w:rPr>
          <w:rFonts w:ascii="Arial" w:eastAsia="Arial Unicode MS" w:hAnsi="Arial" w:cs="Arial"/>
          <w:b/>
          <w:sz w:val="20"/>
          <w:szCs w:val="20"/>
        </w:rPr>
        <w:t>8 almuerzos y 1 cena</w:t>
      </w:r>
    </w:p>
    <w:p w14:paraId="445C02E6" w14:textId="2B42BF43" w:rsidR="00917486" w:rsidRPr="00770449" w:rsidRDefault="00E12F25" w:rsidP="00FE5CF0">
      <w:pPr>
        <w:pStyle w:val="Prrafodelista"/>
        <w:numPr>
          <w:ilvl w:val="0"/>
          <w:numId w:val="28"/>
        </w:num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18"/>
          <w:szCs w:val="18"/>
        </w:rPr>
      </w:pPr>
      <w:r w:rsidRPr="00770449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lang w:val="en-US"/>
        </w:rPr>
        <w:t xml:space="preserve">Tickets de </w:t>
      </w:r>
      <w:proofErr w:type="spellStart"/>
      <w:r w:rsidRPr="00770449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lang w:val="en-US"/>
        </w:rPr>
        <w:t>tren</w:t>
      </w:r>
      <w:proofErr w:type="spellEnd"/>
      <w:r w:rsidRPr="00770449">
        <w:rPr>
          <w:rFonts w:ascii="Arial" w:eastAsia="Arial Unicode MS" w:hAnsi="Arial" w:cs="Arial"/>
          <w:b/>
          <w:color w:val="0D0D0D" w:themeColor="text1" w:themeTint="F2"/>
          <w:sz w:val="20"/>
          <w:szCs w:val="20"/>
          <w:lang w:val="en-US"/>
        </w:rPr>
        <w:t xml:space="preserve"> </w:t>
      </w:r>
      <w:r w:rsidRPr="00770449">
        <w:rPr>
          <w:rFonts w:ascii="Arial" w:hAnsi="Arial" w:cs="Arial"/>
          <w:b/>
          <w:sz w:val="20"/>
          <w:szCs w:val="20"/>
        </w:rPr>
        <w:t xml:space="preserve">KTX: (Seúl - </w:t>
      </w:r>
      <w:proofErr w:type="spellStart"/>
      <w:r w:rsidRPr="00770449">
        <w:rPr>
          <w:rFonts w:ascii="Arial" w:hAnsi="Arial" w:cs="Arial"/>
          <w:b/>
          <w:sz w:val="20"/>
          <w:szCs w:val="20"/>
        </w:rPr>
        <w:t>Andong</w:t>
      </w:r>
      <w:proofErr w:type="spellEnd"/>
      <w:r w:rsidRPr="00770449">
        <w:rPr>
          <w:rFonts w:ascii="Arial" w:hAnsi="Arial" w:cs="Arial"/>
          <w:b/>
          <w:sz w:val="20"/>
          <w:szCs w:val="20"/>
        </w:rPr>
        <w:t xml:space="preserve"> / Gyeongju - </w:t>
      </w:r>
      <w:proofErr w:type="spellStart"/>
      <w:r w:rsidRPr="00770449">
        <w:rPr>
          <w:rFonts w:ascii="Arial" w:hAnsi="Arial" w:cs="Arial"/>
          <w:b/>
          <w:sz w:val="20"/>
          <w:szCs w:val="20"/>
        </w:rPr>
        <w:t>Busán</w:t>
      </w:r>
      <w:proofErr w:type="spellEnd"/>
      <w:r w:rsidRPr="00770449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Pr="00770449">
        <w:rPr>
          <w:rFonts w:ascii="Arial" w:hAnsi="Arial" w:cs="Arial"/>
          <w:b/>
          <w:sz w:val="20"/>
          <w:szCs w:val="20"/>
        </w:rPr>
        <w:t>Busán</w:t>
      </w:r>
      <w:proofErr w:type="spellEnd"/>
      <w:r w:rsidRPr="00770449">
        <w:rPr>
          <w:rFonts w:ascii="Arial" w:hAnsi="Arial" w:cs="Arial"/>
          <w:b/>
          <w:sz w:val="20"/>
          <w:szCs w:val="20"/>
        </w:rPr>
        <w:t xml:space="preserve"> – Seúl)</w:t>
      </w:r>
    </w:p>
    <w:p w14:paraId="3AB0477B" w14:textId="77777777" w:rsidR="00770449" w:rsidRPr="00770449" w:rsidRDefault="00770449" w:rsidP="00863D5F">
      <w:pPr>
        <w:pStyle w:val="Prrafodelista"/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sz w:val="18"/>
          <w:szCs w:val="18"/>
        </w:rPr>
      </w:pPr>
    </w:p>
    <w:p w14:paraId="609078BC" w14:textId="3311E12F" w:rsidR="00C12049" w:rsidRPr="00D5637C" w:rsidRDefault="00C12049" w:rsidP="00D5637C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5637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ABF6B2B" w14:textId="79F64D07" w:rsidR="001D5416" w:rsidRDefault="00C12049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7D5B7AF3" w:rsidR="001D5416" w:rsidRDefault="00C12049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lastRenderedPageBreak/>
        <w:t>Vuelos internacionales</w:t>
      </w:r>
      <w:r w:rsidR="00417996">
        <w:rPr>
          <w:rFonts w:ascii="Arial" w:hAnsi="Arial" w:cs="Arial"/>
          <w:color w:val="000000"/>
          <w:sz w:val="20"/>
          <w:szCs w:val="20"/>
          <w:lang w:eastAsia="es-ES"/>
        </w:rPr>
        <w:t xml:space="preserve"> e internos</w:t>
      </w:r>
    </w:p>
    <w:p w14:paraId="5F7EAFF8" w14:textId="77777777" w:rsidR="001D5416" w:rsidRDefault="007504C5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7400800F" w:rsidR="001D5416" w:rsidRDefault="007504C5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DE076D">
        <w:rPr>
          <w:rFonts w:ascii="Arial" w:hAnsi="Arial" w:cs="Arial"/>
          <w:color w:val="000000"/>
          <w:sz w:val="20"/>
          <w:szCs w:val="20"/>
          <w:lang w:eastAsia="es-ES"/>
        </w:rPr>
        <w:t xml:space="preserve"> o bebidas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</w:t>
      </w:r>
      <w:r w:rsidR="00417996">
        <w:rPr>
          <w:rFonts w:ascii="Arial" w:hAnsi="Arial" w:cs="Arial"/>
          <w:color w:val="000000"/>
          <w:sz w:val="20"/>
          <w:szCs w:val="20"/>
          <w:lang w:eastAsia="es-ES"/>
        </w:rPr>
        <w:t xml:space="preserve"> (se sugiere contemplar por día 15-20 USD para comidas).</w:t>
      </w:r>
    </w:p>
    <w:p w14:paraId="5EB0DCC6" w14:textId="6D60BFDA" w:rsidR="00F93BC3" w:rsidRPr="00417996" w:rsidRDefault="007504C5" w:rsidP="0041799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  <w:sz w:val="20"/>
          <w:szCs w:val="20"/>
          <w:lang w:eastAsia="es-ES"/>
        </w:rPr>
      </w:pPr>
      <w:r w:rsidRPr="00417996">
        <w:rPr>
          <w:rFonts w:ascii="Arial" w:hAnsi="Arial" w:cs="Arial"/>
          <w:bCs/>
          <w:sz w:val="20"/>
          <w:szCs w:val="20"/>
          <w:lang w:eastAsia="es-ES"/>
        </w:rPr>
        <w:t xml:space="preserve">Propina para el guía y </w:t>
      </w:r>
      <w:r w:rsidR="001D5416" w:rsidRPr="00417996">
        <w:rPr>
          <w:rFonts w:ascii="Arial" w:hAnsi="Arial" w:cs="Arial"/>
          <w:bCs/>
          <w:sz w:val="20"/>
          <w:szCs w:val="20"/>
          <w:lang w:eastAsia="es-ES"/>
        </w:rPr>
        <w:t>c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hofer (</w:t>
      </w:r>
      <w:r w:rsidR="005572E4" w:rsidRPr="00417996">
        <w:rPr>
          <w:rFonts w:ascii="Arial" w:hAnsi="Arial" w:cs="Arial"/>
          <w:bCs/>
          <w:sz w:val="20"/>
          <w:szCs w:val="20"/>
          <w:lang w:eastAsia="es-ES"/>
        </w:rPr>
        <w:t>1</w:t>
      </w:r>
      <w:r w:rsidR="00D5623F" w:rsidRPr="00417996">
        <w:rPr>
          <w:rFonts w:ascii="Arial" w:hAnsi="Arial" w:cs="Arial"/>
          <w:bCs/>
          <w:sz w:val="20"/>
          <w:szCs w:val="20"/>
          <w:lang w:eastAsia="es-ES"/>
        </w:rPr>
        <w:t>5</w:t>
      </w:r>
      <w:r w:rsidR="005572E4" w:rsidRPr="00417996">
        <w:rPr>
          <w:rFonts w:ascii="Arial" w:hAnsi="Arial" w:cs="Arial"/>
          <w:bCs/>
          <w:sz w:val="20"/>
          <w:szCs w:val="20"/>
          <w:lang w:eastAsia="es-ES"/>
        </w:rPr>
        <w:t xml:space="preserve"> USD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5572E4" w:rsidRPr="00417996">
        <w:rPr>
          <w:rFonts w:ascii="Arial" w:hAnsi="Arial" w:cs="Arial"/>
          <w:bCs/>
          <w:sz w:val="20"/>
          <w:szCs w:val="20"/>
          <w:lang w:eastAsia="es-ES"/>
        </w:rPr>
        <w:t xml:space="preserve">aproximadamente 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p</w:t>
      </w:r>
      <w:r w:rsidR="007D288A" w:rsidRPr="00417996">
        <w:rPr>
          <w:rFonts w:ascii="Arial" w:hAnsi="Arial" w:cs="Arial"/>
          <w:bCs/>
          <w:sz w:val="20"/>
          <w:szCs w:val="20"/>
          <w:lang w:eastAsia="es-ES"/>
        </w:rPr>
        <w:t>o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r persona</w:t>
      </w:r>
      <w:r w:rsidR="001D5416" w:rsidRPr="00417996">
        <w:rPr>
          <w:rFonts w:ascii="Arial" w:hAnsi="Arial" w:cs="Arial"/>
          <w:bCs/>
          <w:sz w:val="20"/>
          <w:szCs w:val="20"/>
          <w:lang w:eastAsia="es-ES"/>
        </w:rPr>
        <w:t xml:space="preserve"> por </w:t>
      </w:r>
      <w:r w:rsidRPr="00417996">
        <w:rPr>
          <w:rFonts w:ascii="Arial" w:hAnsi="Arial" w:cs="Arial"/>
          <w:bCs/>
          <w:sz w:val="20"/>
          <w:szCs w:val="20"/>
          <w:lang w:eastAsia="es-ES"/>
        </w:rPr>
        <w:t>día</w:t>
      </w:r>
      <w:r w:rsidR="001D5416" w:rsidRPr="00417996">
        <w:rPr>
          <w:rFonts w:ascii="Arial" w:hAnsi="Arial" w:cs="Arial"/>
          <w:bCs/>
          <w:sz w:val="20"/>
          <w:szCs w:val="20"/>
          <w:lang w:eastAsia="es-ES"/>
        </w:rPr>
        <w:t>).</w:t>
      </w:r>
    </w:p>
    <w:p w14:paraId="21BC9C29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6FE464B3" w14:textId="427AB67C" w:rsidR="007930EA" w:rsidRDefault="007930EA" w:rsidP="00533CE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30EA">
        <w:rPr>
          <w:rFonts w:ascii="Arial" w:hAnsi="Arial" w:cs="Arial"/>
          <w:sz w:val="20"/>
          <w:szCs w:val="20"/>
        </w:rPr>
        <w:t xml:space="preserve">*Este precio se basa en habitación </w:t>
      </w:r>
      <w:proofErr w:type="spellStart"/>
      <w:r w:rsidRPr="007930EA">
        <w:rPr>
          <w:rFonts w:ascii="Arial" w:hAnsi="Arial" w:cs="Arial"/>
          <w:sz w:val="20"/>
          <w:szCs w:val="20"/>
        </w:rPr>
        <w:t>twin</w:t>
      </w:r>
      <w:proofErr w:type="spellEnd"/>
      <w:r w:rsidRPr="007930EA">
        <w:rPr>
          <w:rFonts w:ascii="Arial" w:hAnsi="Arial" w:cs="Arial"/>
          <w:sz w:val="20"/>
          <w:szCs w:val="20"/>
        </w:rPr>
        <w:t xml:space="preserve"> (2 camas individuales) o habitación doble </w:t>
      </w:r>
    </w:p>
    <w:p w14:paraId="78B77D26" w14:textId="77777777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5927" w:type="dxa"/>
        <w:tblCellSpacing w:w="0" w:type="dxa"/>
        <w:tblInd w:w="2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310"/>
        <w:gridCol w:w="2999"/>
        <w:gridCol w:w="562"/>
      </w:tblGrid>
      <w:tr w:rsidR="00A12620" w:rsidRPr="00A12620" w14:paraId="08B40343" w14:textId="77777777" w:rsidTr="00533CE3">
        <w:trPr>
          <w:trHeight w:val="25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8E487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A12620" w:rsidRPr="00A12620" w14:paraId="26563073" w14:textId="77777777" w:rsidTr="00533CE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DCA5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7B9B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C096F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28F08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A12620" w:rsidRPr="00A12620" w14:paraId="2FE59542" w14:textId="77777777" w:rsidTr="00533CE3">
        <w:trPr>
          <w:trHeight w:val="242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D801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719A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F8005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STANFORD MYEONGDONG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F18C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A12620" w:rsidRPr="00A12620" w14:paraId="416407CC" w14:textId="77777777" w:rsidTr="00533CE3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C318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3974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0C06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SPLAISIR MYEONGDONG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2F2A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A12620" w:rsidRPr="00A12620" w14:paraId="2C93B0D4" w14:textId="77777777" w:rsidTr="00533CE3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C051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CE18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4060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COMMODORE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71CA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T/P</w:t>
            </w:r>
          </w:p>
        </w:tc>
      </w:tr>
      <w:tr w:rsidR="00A12620" w:rsidRPr="00A12620" w14:paraId="5510070D" w14:textId="77777777" w:rsidTr="00533CE3">
        <w:trPr>
          <w:trHeight w:val="25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6D4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732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BUSÁN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16C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ARBAN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31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</w:t>
            </w:r>
          </w:p>
        </w:tc>
      </w:tr>
      <w:tr w:rsidR="00A12620" w:rsidRPr="00A12620" w14:paraId="5EF7E8A6" w14:textId="77777777" w:rsidTr="00533CE3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5D8E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F6A3" w14:textId="77777777" w:rsidR="00A12620" w:rsidRPr="00A12620" w:rsidRDefault="00A12620" w:rsidP="00A126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2B43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ASTI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781B6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A126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028E4806" w14:textId="4C9025D7" w:rsidR="00627D40" w:rsidRDefault="00627D40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510894DA" w14:textId="514350AD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1E7AE2C1" w14:textId="6B59BAC9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6C5FA575" w14:textId="2C5B5DD6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482B969C" w14:textId="4B3DBD88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1A9CE299" w14:textId="0FADD968" w:rsid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1B7A2BBF" w14:textId="77777777" w:rsidR="00533CE3" w:rsidRPr="00533CE3" w:rsidRDefault="00533CE3" w:rsidP="00533CE3">
      <w:pPr>
        <w:pStyle w:val="NormalWeb"/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tbl>
      <w:tblPr>
        <w:tblW w:w="95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1747"/>
        <w:gridCol w:w="1897"/>
        <w:gridCol w:w="1897"/>
        <w:gridCol w:w="6"/>
      </w:tblGrid>
      <w:tr w:rsidR="00627D40" w:rsidRPr="00627D40" w14:paraId="200DDACB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29EAC" w14:textId="77777777" w:rsidR="00627D40" w:rsidRPr="00627D40" w:rsidRDefault="00627D40" w:rsidP="00533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TARIFAS EN USD POR PERSONA </w:t>
            </w:r>
          </w:p>
        </w:tc>
      </w:tr>
      <w:tr w:rsidR="00627D40" w:rsidRPr="00627D40" w14:paraId="6CA17890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F5AF6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A12620" w:rsidRPr="00627D40" w14:paraId="6C432B17" w14:textId="77777777" w:rsidTr="00B649D5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B2D6B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DE ENERO 2025 A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A1426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 / TWIN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3CB12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2668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A12620" w:rsidRPr="00627D40" w14:paraId="7BF43CE8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67D91574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8E5F9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B4B55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5FFD4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</w:tr>
      <w:tr w:rsidR="00A12620" w:rsidRPr="00627D40" w14:paraId="325C40AB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188C4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TURISTA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8A409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5730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9EF7F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5A94A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3720</w:t>
            </w:r>
          </w:p>
        </w:tc>
      </w:tr>
      <w:tr w:rsidR="00627D40" w:rsidRPr="00627D40" w14:paraId="29AA673D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9B039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HABITACION SENCILLA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A34DB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6710</w:t>
            </w:r>
          </w:p>
        </w:tc>
      </w:tr>
      <w:tr w:rsidR="00A12620" w:rsidRPr="00627D40" w14:paraId="78C988A7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7530D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9BC9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3CBE8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27D3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3890</w:t>
            </w:r>
          </w:p>
        </w:tc>
      </w:tr>
      <w:tr w:rsidR="00627D40" w:rsidRPr="00627D40" w14:paraId="4093EFE2" w14:textId="77777777" w:rsidTr="00B649D5">
        <w:trPr>
          <w:gridAfter w:val="1"/>
          <w:trHeight w:val="12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C7649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HABITACION SENCILLA / SERVICIO EN ESPAÑOL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2C608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6935</w:t>
            </w:r>
          </w:p>
        </w:tc>
      </w:tr>
      <w:tr w:rsidR="00627D40" w:rsidRPr="00627D40" w14:paraId="23C275B2" w14:textId="77777777" w:rsidTr="00B649D5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675D1" w14:textId="12CB6FD1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627D4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 w:rsidR="00A1262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627D4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627D40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br/>
            </w:r>
            <w:r w:rsidRPr="00627D4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DICIEMBRE 2025 </w:t>
            </w:r>
          </w:p>
        </w:tc>
      </w:tr>
      <w:tr w:rsidR="00627D40" w:rsidRPr="00627D40" w14:paraId="3D65768C" w14:textId="77777777" w:rsidTr="00B649D5">
        <w:trPr>
          <w:trHeight w:val="12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EBED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14CE121" w14:textId="77777777" w:rsidR="00627D40" w:rsidRPr="00627D40" w:rsidRDefault="00627D40" w:rsidP="00627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</w:tr>
      <w:tr w:rsidR="00627D40" w:rsidRPr="00627D40" w14:paraId="6E0E1657" w14:textId="77777777" w:rsidTr="00B649D5">
        <w:trPr>
          <w:trHeight w:val="12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9E3D" w14:textId="77777777" w:rsidR="00627D40" w:rsidRPr="00627D40" w:rsidRDefault="00627D40" w:rsidP="0062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FA09202" w14:textId="77777777" w:rsidR="00627D40" w:rsidRPr="00627D40" w:rsidRDefault="00627D40" w:rsidP="006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1C3F853D" w14:textId="5BF4868C" w:rsidR="00533CE3" w:rsidRDefault="00533CE3" w:rsidP="00533CE3">
      <w:pPr>
        <w:pStyle w:val="NormalWeb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272D38" wp14:editId="3BE65B9D">
            <wp:simplePos x="0" y="0"/>
            <wp:positionH relativeFrom="column">
              <wp:posOffset>2527300</wp:posOffset>
            </wp:positionH>
            <wp:positionV relativeFrom="paragraph">
              <wp:posOffset>212090</wp:posOffset>
            </wp:positionV>
            <wp:extent cx="1726565" cy="447675"/>
            <wp:effectExtent l="0" t="0" r="6985" b="9525"/>
            <wp:wrapSquare wrapText="bothSides"/>
            <wp:docPr id="783252042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52042" name="Imagen 3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4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766"/>
        <w:gridCol w:w="6"/>
      </w:tblGrid>
      <w:tr w:rsidR="00B649D5" w:rsidRPr="00B649D5" w14:paraId="0CD0C5EE" w14:textId="77777777" w:rsidTr="00B649D5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F37E9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EN USD, MÍNIMO 2 PERSONAS</w:t>
            </w:r>
          </w:p>
        </w:tc>
      </w:tr>
      <w:tr w:rsidR="00B649D5" w:rsidRPr="00B649D5" w14:paraId="6AB0CA75" w14:textId="77777777" w:rsidTr="00B649D5">
        <w:trPr>
          <w:gridAfter w:val="1"/>
          <w:trHeight w:val="408"/>
          <w:tblCellSpacing w:w="0" w:type="dxa"/>
          <w:jc w:val="center"/>
        </w:trPr>
        <w:tc>
          <w:tcPr>
            <w:tcW w:w="66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5FE99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para las salidas: 24 ene al 01 feb/ 28 feb al 03 mar/21 mar al 13abr/01 </w:t>
            </w: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may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al 06 </w:t>
            </w: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may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/18 jul al 24 </w:t>
            </w:r>
            <w:proofErr w:type="spellStart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ago</w:t>
            </w:r>
            <w:proofErr w:type="spellEnd"/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/ 01 oct al 12 oct/22 dic al 01 ene 2026 por noche por hab.</w:t>
            </w:r>
          </w:p>
        </w:tc>
        <w:tc>
          <w:tcPr>
            <w:tcW w:w="76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503D4" w14:textId="77777777" w:rsidR="00B649D5" w:rsidRPr="00B649D5" w:rsidRDefault="00B649D5" w:rsidP="00B6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</w:t>
            </w:r>
          </w:p>
        </w:tc>
      </w:tr>
      <w:tr w:rsidR="00B649D5" w:rsidRPr="00B649D5" w14:paraId="236B3E0B" w14:textId="77777777" w:rsidTr="00B649D5">
        <w:trPr>
          <w:trHeight w:val="190"/>
          <w:tblCellSpacing w:w="0" w:type="dxa"/>
          <w:jc w:val="center"/>
        </w:trPr>
        <w:tc>
          <w:tcPr>
            <w:tcW w:w="6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E0AB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C4C1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C2F08A4" w14:textId="77777777" w:rsidR="00B649D5" w:rsidRPr="00B649D5" w:rsidRDefault="00B649D5" w:rsidP="00B6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B649D5" w:rsidRPr="00B649D5" w14:paraId="112C9CEE" w14:textId="77777777" w:rsidTr="00B649D5">
        <w:trPr>
          <w:trHeight w:val="190"/>
          <w:tblCellSpacing w:w="0" w:type="dxa"/>
          <w:jc w:val="center"/>
        </w:trPr>
        <w:tc>
          <w:tcPr>
            <w:tcW w:w="6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E3E4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8EFF" w14:textId="77777777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830BF6D" w14:textId="77777777" w:rsidR="00B649D5" w:rsidRPr="00B649D5" w:rsidRDefault="00B649D5" w:rsidP="00B6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649D5" w:rsidRPr="00B649D5" w14:paraId="3A9B93BE" w14:textId="77777777" w:rsidTr="00B649D5">
        <w:trPr>
          <w:trHeight w:val="325"/>
          <w:tblCellSpacing w:w="0" w:type="dxa"/>
          <w:jc w:val="center"/>
        </w:trPr>
        <w:tc>
          <w:tcPr>
            <w:tcW w:w="6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D1240" w14:textId="3778BA08" w:rsidR="00B649D5" w:rsidRPr="00B649D5" w:rsidRDefault="00B649D5" w:rsidP="00B649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Traslado de salida hotel - apto Incheon (sin guía, solo conductor) </w:t>
            </w:r>
          </w:p>
        </w:tc>
        <w:tc>
          <w:tcPr>
            <w:tcW w:w="7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21F80" w14:textId="77777777" w:rsidR="00B649D5" w:rsidRPr="00B649D5" w:rsidRDefault="00B649D5" w:rsidP="00B6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649D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E7F7440" w14:textId="77777777" w:rsidR="00B649D5" w:rsidRPr="00B649D5" w:rsidRDefault="00B649D5" w:rsidP="00B6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AF58153" w14:textId="34ABC6F6" w:rsidR="00627D40" w:rsidRPr="007930EA" w:rsidRDefault="00627D40" w:rsidP="00533CE3">
      <w:pPr>
        <w:pStyle w:val="NormalWeb"/>
        <w:rPr>
          <w:rFonts w:ascii="Arial" w:hAnsi="Arial" w:cs="Arial"/>
          <w:sz w:val="20"/>
          <w:szCs w:val="20"/>
        </w:rPr>
      </w:pPr>
    </w:p>
    <w:sectPr w:rsidR="00627D40" w:rsidRPr="007930EA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6AFE" w14:textId="77777777" w:rsidR="006D5A4E" w:rsidRDefault="006D5A4E" w:rsidP="00DE076F">
      <w:pPr>
        <w:spacing w:after="0" w:line="240" w:lineRule="auto"/>
      </w:pPr>
      <w:r>
        <w:separator/>
      </w:r>
    </w:p>
  </w:endnote>
  <w:endnote w:type="continuationSeparator" w:id="0">
    <w:p w14:paraId="60C75F27" w14:textId="77777777" w:rsidR="006D5A4E" w:rsidRDefault="006D5A4E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6869" w14:textId="77777777" w:rsidR="006D5A4E" w:rsidRDefault="006D5A4E" w:rsidP="00DE076F">
      <w:pPr>
        <w:spacing w:after="0" w:line="240" w:lineRule="auto"/>
      </w:pPr>
      <w:r>
        <w:separator/>
      </w:r>
    </w:p>
  </w:footnote>
  <w:footnote w:type="continuationSeparator" w:id="0">
    <w:p w14:paraId="611D36CA" w14:textId="77777777" w:rsidR="006D5A4E" w:rsidRDefault="006D5A4E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5C540D64">
              <wp:simplePos x="0" y="0"/>
              <wp:positionH relativeFrom="column">
                <wp:posOffset>-321945</wp:posOffset>
              </wp:positionH>
              <wp:positionV relativeFrom="paragraph">
                <wp:posOffset>-278130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229CF69E" w:rsidR="00961A21" w:rsidRPr="00612145" w:rsidRDefault="00BE2B8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DESCUBRE COREA DEL SUR</w:t>
                          </w:r>
                        </w:p>
                        <w:p w14:paraId="145C6054" w14:textId="532FC603" w:rsidR="00E82F38" w:rsidRPr="003E6942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</w:t>
                          </w:r>
                          <w:r w:rsidR="00496B4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BE2B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E2B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82F3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1.9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h5GH&#10;x90AAAALAQAADwAAAAAAAAAAAAAAAABpBAAAZHJzL2Rvd25yZXYueG1sUEsFBgAAAAAEAAQA8wAA&#10;AHMFAAAAAA==&#10;" filled="f" stroked="f">
              <v:textbox>
                <w:txbxContent>
                  <w:p w14:paraId="4A631A96" w14:textId="229CF69E" w:rsidR="00961A21" w:rsidRPr="00612145" w:rsidRDefault="00BE2B8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DESCUBRE COREA DEL SUR</w:t>
                    </w:r>
                  </w:p>
                  <w:p w14:paraId="145C6054" w14:textId="532FC603" w:rsidR="00E82F38" w:rsidRPr="003E6942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</w:t>
                    </w:r>
                    <w:r w:rsidR="00496B4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BE2B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E2B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82F3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A7D"/>
    <w:multiLevelType w:val="hybridMultilevel"/>
    <w:tmpl w:val="31E82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38D"/>
    <w:multiLevelType w:val="hybridMultilevel"/>
    <w:tmpl w:val="6FC442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AE8"/>
    <w:multiLevelType w:val="multilevel"/>
    <w:tmpl w:val="4C1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D3A"/>
    <w:multiLevelType w:val="multilevel"/>
    <w:tmpl w:val="E5C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C3B03"/>
    <w:multiLevelType w:val="multilevel"/>
    <w:tmpl w:val="3532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D533A"/>
    <w:multiLevelType w:val="multilevel"/>
    <w:tmpl w:val="5E1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94570"/>
    <w:multiLevelType w:val="multilevel"/>
    <w:tmpl w:val="2D52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12F98"/>
    <w:multiLevelType w:val="multilevel"/>
    <w:tmpl w:val="44E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075B8"/>
    <w:multiLevelType w:val="multilevel"/>
    <w:tmpl w:val="BF76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C602B"/>
    <w:multiLevelType w:val="hybridMultilevel"/>
    <w:tmpl w:val="4C363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D157086"/>
    <w:multiLevelType w:val="multilevel"/>
    <w:tmpl w:val="4B0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77ECD"/>
    <w:multiLevelType w:val="multilevel"/>
    <w:tmpl w:val="8F7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E4754"/>
    <w:multiLevelType w:val="hybridMultilevel"/>
    <w:tmpl w:val="63E24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D28BA"/>
    <w:multiLevelType w:val="multilevel"/>
    <w:tmpl w:val="39F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34609"/>
    <w:multiLevelType w:val="multilevel"/>
    <w:tmpl w:val="FC1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3402B"/>
    <w:multiLevelType w:val="multilevel"/>
    <w:tmpl w:val="D86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837D7C"/>
    <w:multiLevelType w:val="multilevel"/>
    <w:tmpl w:val="949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E0ED1"/>
    <w:multiLevelType w:val="multilevel"/>
    <w:tmpl w:val="362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0EC1"/>
    <w:multiLevelType w:val="multilevel"/>
    <w:tmpl w:val="5ED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02239">
    <w:abstractNumId w:val="23"/>
  </w:num>
  <w:num w:numId="2" w16cid:durableId="249048443">
    <w:abstractNumId w:val="14"/>
  </w:num>
  <w:num w:numId="3" w16cid:durableId="1241864697">
    <w:abstractNumId w:val="15"/>
  </w:num>
  <w:num w:numId="4" w16cid:durableId="1708991103">
    <w:abstractNumId w:val="20"/>
  </w:num>
  <w:num w:numId="5" w16cid:durableId="1130127943">
    <w:abstractNumId w:val="5"/>
  </w:num>
  <w:num w:numId="6" w16cid:durableId="1204487165">
    <w:abstractNumId w:val="16"/>
  </w:num>
  <w:num w:numId="7" w16cid:durableId="66264737">
    <w:abstractNumId w:val="28"/>
  </w:num>
  <w:num w:numId="8" w16cid:durableId="1006447063">
    <w:abstractNumId w:val="4"/>
  </w:num>
  <w:num w:numId="9" w16cid:durableId="1135489433">
    <w:abstractNumId w:val="27"/>
  </w:num>
  <w:num w:numId="10" w16cid:durableId="625358642">
    <w:abstractNumId w:val="29"/>
  </w:num>
  <w:num w:numId="11" w16cid:durableId="271592244">
    <w:abstractNumId w:val="3"/>
  </w:num>
  <w:num w:numId="12" w16cid:durableId="1418136459">
    <w:abstractNumId w:val="27"/>
  </w:num>
  <w:num w:numId="13" w16cid:durableId="1279992424">
    <w:abstractNumId w:val="12"/>
  </w:num>
  <w:num w:numId="14" w16cid:durableId="1521819684">
    <w:abstractNumId w:val="13"/>
  </w:num>
  <w:num w:numId="15" w16cid:durableId="637534792">
    <w:abstractNumId w:val="1"/>
  </w:num>
  <w:num w:numId="16" w16cid:durableId="977494540">
    <w:abstractNumId w:val="24"/>
  </w:num>
  <w:num w:numId="17" w16cid:durableId="1101682188">
    <w:abstractNumId w:val="19"/>
  </w:num>
  <w:num w:numId="18" w16cid:durableId="291592762">
    <w:abstractNumId w:val="25"/>
  </w:num>
  <w:num w:numId="19" w16cid:durableId="150097890">
    <w:abstractNumId w:val="10"/>
  </w:num>
  <w:num w:numId="20" w16cid:durableId="1180122902">
    <w:abstractNumId w:val="8"/>
  </w:num>
  <w:num w:numId="21" w16cid:durableId="883563410">
    <w:abstractNumId w:val="7"/>
  </w:num>
  <w:num w:numId="22" w16cid:durableId="1973095816">
    <w:abstractNumId w:val="26"/>
  </w:num>
  <w:num w:numId="23" w16cid:durableId="1933154">
    <w:abstractNumId w:val="11"/>
  </w:num>
  <w:num w:numId="24" w16cid:durableId="185294747">
    <w:abstractNumId w:val="6"/>
  </w:num>
  <w:num w:numId="25" w16cid:durableId="260067258">
    <w:abstractNumId w:val="9"/>
  </w:num>
  <w:num w:numId="26" w16cid:durableId="520895198">
    <w:abstractNumId w:val="22"/>
  </w:num>
  <w:num w:numId="27" w16cid:durableId="644551525">
    <w:abstractNumId w:val="21"/>
  </w:num>
  <w:num w:numId="28" w16cid:durableId="1939754605">
    <w:abstractNumId w:val="0"/>
  </w:num>
  <w:num w:numId="29" w16cid:durableId="1413812794">
    <w:abstractNumId w:val="18"/>
  </w:num>
  <w:num w:numId="30" w16cid:durableId="1023049491">
    <w:abstractNumId w:val="17"/>
  </w:num>
  <w:num w:numId="31" w16cid:durableId="2124808877">
    <w:abstractNumId w:val="30"/>
  </w:num>
  <w:num w:numId="32" w16cid:durableId="98824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91459"/>
    <w:rsid w:val="000B3BC5"/>
    <w:rsid w:val="000C21BF"/>
    <w:rsid w:val="000D1A52"/>
    <w:rsid w:val="000D35F6"/>
    <w:rsid w:val="000D6A2F"/>
    <w:rsid w:val="000E692E"/>
    <w:rsid w:val="00101803"/>
    <w:rsid w:val="00114A3D"/>
    <w:rsid w:val="00115A30"/>
    <w:rsid w:val="00121683"/>
    <w:rsid w:val="00125281"/>
    <w:rsid w:val="00152B13"/>
    <w:rsid w:val="001613E1"/>
    <w:rsid w:val="00167D83"/>
    <w:rsid w:val="00172F31"/>
    <w:rsid w:val="001737D3"/>
    <w:rsid w:val="00197189"/>
    <w:rsid w:val="001A21CE"/>
    <w:rsid w:val="001B4D54"/>
    <w:rsid w:val="001C7F16"/>
    <w:rsid w:val="001C7F54"/>
    <w:rsid w:val="001D5416"/>
    <w:rsid w:val="001E1FD8"/>
    <w:rsid w:val="001E584F"/>
    <w:rsid w:val="00201C73"/>
    <w:rsid w:val="00205385"/>
    <w:rsid w:val="00211552"/>
    <w:rsid w:val="00216AC6"/>
    <w:rsid w:val="0023102C"/>
    <w:rsid w:val="0024082C"/>
    <w:rsid w:val="002430AC"/>
    <w:rsid w:val="00261D0D"/>
    <w:rsid w:val="00267FA7"/>
    <w:rsid w:val="002830FD"/>
    <w:rsid w:val="00283130"/>
    <w:rsid w:val="00297366"/>
    <w:rsid w:val="002A0CDD"/>
    <w:rsid w:val="002B1443"/>
    <w:rsid w:val="002B4569"/>
    <w:rsid w:val="002C37BA"/>
    <w:rsid w:val="00300B1E"/>
    <w:rsid w:val="00303EE7"/>
    <w:rsid w:val="003079D9"/>
    <w:rsid w:val="00335C84"/>
    <w:rsid w:val="00337507"/>
    <w:rsid w:val="00340139"/>
    <w:rsid w:val="0034104F"/>
    <w:rsid w:val="00341E66"/>
    <w:rsid w:val="00343486"/>
    <w:rsid w:val="0035054D"/>
    <w:rsid w:val="00354F48"/>
    <w:rsid w:val="00377BF0"/>
    <w:rsid w:val="003823DC"/>
    <w:rsid w:val="00382E46"/>
    <w:rsid w:val="003832CA"/>
    <w:rsid w:val="00383755"/>
    <w:rsid w:val="00385477"/>
    <w:rsid w:val="003906F5"/>
    <w:rsid w:val="0039391C"/>
    <w:rsid w:val="00393F44"/>
    <w:rsid w:val="0039458B"/>
    <w:rsid w:val="003A4EAD"/>
    <w:rsid w:val="003B3F97"/>
    <w:rsid w:val="003D029F"/>
    <w:rsid w:val="003D25FA"/>
    <w:rsid w:val="003E6942"/>
    <w:rsid w:val="00412602"/>
    <w:rsid w:val="00417996"/>
    <w:rsid w:val="00432FC3"/>
    <w:rsid w:val="004479C2"/>
    <w:rsid w:val="00462243"/>
    <w:rsid w:val="0046494C"/>
    <w:rsid w:val="00486133"/>
    <w:rsid w:val="00495431"/>
    <w:rsid w:val="00496B43"/>
    <w:rsid w:val="004A3435"/>
    <w:rsid w:val="004A3D93"/>
    <w:rsid w:val="004B3292"/>
    <w:rsid w:val="004E04D3"/>
    <w:rsid w:val="004E1D54"/>
    <w:rsid w:val="004E3F1C"/>
    <w:rsid w:val="004E60A3"/>
    <w:rsid w:val="004E6502"/>
    <w:rsid w:val="004F3082"/>
    <w:rsid w:val="0050211E"/>
    <w:rsid w:val="005109B8"/>
    <w:rsid w:val="0051469B"/>
    <w:rsid w:val="00533CE3"/>
    <w:rsid w:val="00550889"/>
    <w:rsid w:val="00553346"/>
    <w:rsid w:val="00554652"/>
    <w:rsid w:val="005572E4"/>
    <w:rsid w:val="00591F1C"/>
    <w:rsid w:val="005926D7"/>
    <w:rsid w:val="005A3E79"/>
    <w:rsid w:val="005B0F34"/>
    <w:rsid w:val="005D6ECF"/>
    <w:rsid w:val="005E5217"/>
    <w:rsid w:val="005F0F74"/>
    <w:rsid w:val="00612145"/>
    <w:rsid w:val="00613A98"/>
    <w:rsid w:val="00627D40"/>
    <w:rsid w:val="00640EAB"/>
    <w:rsid w:val="00645124"/>
    <w:rsid w:val="00662500"/>
    <w:rsid w:val="00663F2A"/>
    <w:rsid w:val="00666163"/>
    <w:rsid w:val="006670AD"/>
    <w:rsid w:val="00673866"/>
    <w:rsid w:val="00676504"/>
    <w:rsid w:val="0069532B"/>
    <w:rsid w:val="006A3CD9"/>
    <w:rsid w:val="006C301F"/>
    <w:rsid w:val="006D0631"/>
    <w:rsid w:val="006D426C"/>
    <w:rsid w:val="006D525E"/>
    <w:rsid w:val="006D5A4E"/>
    <w:rsid w:val="006F421F"/>
    <w:rsid w:val="006F4CDA"/>
    <w:rsid w:val="006F6C20"/>
    <w:rsid w:val="00704A29"/>
    <w:rsid w:val="00712E16"/>
    <w:rsid w:val="00714B4F"/>
    <w:rsid w:val="00733548"/>
    <w:rsid w:val="007504C5"/>
    <w:rsid w:val="00770449"/>
    <w:rsid w:val="007720B2"/>
    <w:rsid w:val="00773512"/>
    <w:rsid w:val="00776300"/>
    <w:rsid w:val="00784187"/>
    <w:rsid w:val="007930EA"/>
    <w:rsid w:val="007953A3"/>
    <w:rsid w:val="007A57DA"/>
    <w:rsid w:val="007B06D3"/>
    <w:rsid w:val="007C64F4"/>
    <w:rsid w:val="007D052A"/>
    <w:rsid w:val="007D288A"/>
    <w:rsid w:val="007D4CF7"/>
    <w:rsid w:val="007E2E49"/>
    <w:rsid w:val="007F2476"/>
    <w:rsid w:val="007F26BD"/>
    <w:rsid w:val="007F33A2"/>
    <w:rsid w:val="0080269A"/>
    <w:rsid w:val="008045D5"/>
    <w:rsid w:val="00810964"/>
    <w:rsid w:val="00816163"/>
    <w:rsid w:val="008405EC"/>
    <w:rsid w:val="00855DFC"/>
    <w:rsid w:val="00863D5F"/>
    <w:rsid w:val="008654CE"/>
    <w:rsid w:val="00870281"/>
    <w:rsid w:val="008835F9"/>
    <w:rsid w:val="00892253"/>
    <w:rsid w:val="008A4E58"/>
    <w:rsid w:val="008A5423"/>
    <w:rsid w:val="008A5A5C"/>
    <w:rsid w:val="008D4F5F"/>
    <w:rsid w:val="008E0719"/>
    <w:rsid w:val="008F440F"/>
    <w:rsid w:val="00905AA1"/>
    <w:rsid w:val="00917486"/>
    <w:rsid w:val="009267C5"/>
    <w:rsid w:val="00927A7F"/>
    <w:rsid w:val="00937976"/>
    <w:rsid w:val="00941893"/>
    <w:rsid w:val="00953482"/>
    <w:rsid w:val="00954F49"/>
    <w:rsid w:val="00961A21"/>
    <w:rsid w:val="00962B77"/>
    <w:rsid w:val="009929D3"/>
    <w:rsid w:val="009A0FD6"/>
    <w:rsid w:val="009A676C"/>
    <w:rsid w:val="009C5A2F"/>
    <w:rsid w:val="00A03335"/>
    <w:rsid w:val="00A12620"/>
    <w:rsid w:val="00A1475D"/>
    <w:rsid w:val="00A3151B"/>
    <w:rsid w:val="00A32AD8"/>
    <w:rsid w:val="00A70D0A"/>
    <w:rsid w:val="00AA6038"/>
    <w:rsid w:val="00AB0212"/>
    <w:rsid w:val="00AB29CD"/>
    <w:rsid w:val="00AC58B8"/>
    <w:rsid w:val="00AD10B7"/>
    <w:rsid w:val="00AD4EBD"/>
    <w:rsid w:val="00AE215B"/>
    <w:rsid w:val="00AE7E0E"/>
    <w:rsid w:val="00AF4D8D"/>
    <w:rsid w:val="00AF7BCA"/>
    <w:rsid w:val="00B0101C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6406F"/>
    <w:rsid w:val="00B649D5"/>
    <w:rsid w:val="00B750A0"/>
    <w:rsid w:val="00B751DE"/>
    <w:rsid w:val="00B81838"/>
    <w:rsid w:val="00B822C3"/>
    <w:rsid w:val="00B855AD"/>
    <w:rsid w:val="00B96D03"/>
    <w:rsid w:val="00BA2EC3"/>
    <w:rsid w:val="00BA4BBC"/>
    <w:rsid w:val="00BA6129"/>
    <w:rsid w:val="00BB3F72"/>
    <w:rsid w:val="00BC0C51"/>
    <w:rsid w:val="00BC1ED0"/>
    <w:rsid w:val="00BC4709"/>
    <w:rsid w:val="00BC61CD"/>
    <w:rsid w:val="00BD00E5"/>
    <w:rsid w:val="00BD1515"/>
    <w:rsid w:val="00BD27A3"/>
    <w:rsid w:val="00BE2B85"/>
    <w:rsid w:val="00BF3589"/>
    <w:rsid w:val="00C034BC"/>
    <w:rsid w:val="00C04020"/>
    <w:rsid w:val="00C12049"/>
    <w:rsid w:val="00C20C9E"/>
    <w:rsid w:val="00C23C0B"/>
    <w:rsid w:val="00C31D1F"/>
    <w:rsid w:val="00C64F46"/>
    <w:rsid w:val="00C7081F"/>
    <w:rsid w:val="00C7266C"/>
    <w:rsid w:val="00C83D25"/>
    <w:rsid w:val="00C9452B"/>
    <w:rsid w:val="00CC5CFB"/>
    <w:rsid w:val="00CC69DD"/>
    <w:rsid w:val="00CD5113"/>
    <w:rsid w:val="00CE0154"/>
    <w:rsid w:val="00D04ED8"/>
    <w:rsid w:val="00D06196"/>
    <w:rsid w:val="00D17014"/>
    <w:rsid w:val="00D2636D"/>
    <w:rsid w:val="00D34AB1"/>
    <w:rsid w:val="00D37454"/>
    <w:rsid w:val="00D537F7"/>
    <w:rsid w:val="00D5623F"/>
    <w:rsid w:val="00D5637C"/>
    <w:rsid w:val="00D7371D"/>
    <w:rsid w:val="00DC36A9"/>
    <w:rsid w:val="00DC5403"/>
    <w:rsid w:val="00DC560D"/>
    <w:rsid w:val="00DD6322"/>
    <w:rsid w:val="00DE076D"/>
    <w:rsid w:val="00DE076F"/>
    <w:rsid w:val="00DE797D"/>
    <w:rsid w:val="00E12F25"/>
    <w:rsid w:val="00E13166"/>
    <w:rsid w:val="00E237A3"/>
    <w:rsid w:val="00E50DEE"/>
    <w:rsid w:val="00E70D77"/>
    <w:rsid w:val="00E753C2"/>
    <w:rsid w:val="00E81886"/>
    <w:rsid w:val="00E82F38"/>
    <w:rsid w:val="00E90967"/>
    <w:rsid w:val="00EA20C1"/>
    <w:rsid w:val="00EA27A1"/>
    <w:rsid w:val="00EA7151"/>
    <w:rsid w:val="00EC5F17"/>
    <w:rsid w:val="00EE46BC"/>
    <w:rsid w:val="00EE7772"/>
    <w:rsid w:val="00EF0C66"/>
    <w:rsid w:val="00F150A2"/>
    <w:rsid w:val="00F1529B"/>
    <w:rsid w:val="00F20EB3"/>
    <w:rsid w:val="00F2276A"/>
    <w:rsid w:val="00F41DF6"/>
    <w:rsid w:val="00F43E2A"/>
    <w:rsid w:val="00F446FD"/>
    <w:rsid w:val="00F54A13"/>
    <w:rsid w:val="00F81E48"/>
    <w:rsid w:val="00F86B47"/>
    <w:rsid w:val="00F933E7"/>
    <w:rsid w:val="00F93BC3"/>
    <w:rsid w:val="00F961EE"/>
    <w:rsid w:val="00FB313F"/>
    <w:rsid w:val="00FB4077"/>
    <w:rsid w:val="00FD024F"/>
    <w:rsid w:val="00FE5B61"/>
    <w:rsid w:val="00FE72F7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8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79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ADA-D0B0-4F15-A792-9593362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38</cp:revision>
  <dcterms:created xsi:type="dcterms:W3CDTF">2024-11-14T18:58:00Z</dcterms:created>
  <dcterms:modified xsi:type="dcterms:W3CDTF">2024-11-28T20:14:00Z</dcterms:modified>
</cp:coreProperties>
</file>