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FC8C" w14:textId="186D6168" w:rsidR="00666163" w:rsidRPr="00036B65" w:rsidRDefault="00036B65" w:rsidP="00BA612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Beijing - Xi'an - </w:t>
      </w:r>
      <w:proofErr w:type="spellStart"/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Dunhuang</w:t>
      </w:r>
      <w:proofErr w:type="spellEnd"/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Turpan</w:t>
      </w:r>
      <w:proofErr w:type="spellEnd"/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Urumqi</w:t>
      </w:r>
      <w:proofErr w:type="spellEnd"/>
      <w:r w:rsidRPr="00036B6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Shanghái</w:t>
      </w:r>
    </w:p>
    <w:p w14:paraId="1ABD8112" w14:textId="1C536908" w:rsidR="00640EAB" w:rsidRDefault="00036B65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13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30D4CE7" w14:textId="46F10ADB" w:rsidR="00DE076F" w:rsidRDefault="00E0399C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8D674B9" wp14:editId="52646880">
            <wp:simplePos x="0" y="0"/>
            <wp:positionH relativeFrom="column">
              <wp:posOffset>4468495</wp:posOffset>
            </wp:positionH>
            <wp:positionV relativeFrom="paragraph">
              <wp:posOffset>45085</wp:posOffset>
            </wp:positionV>
            <wp:extent cx="1680210" cy="409575"/>
            <wp:effectExtent l="0" t="0" r="0" b="9525"/>
            <wp:wrapSquare wrapText="bothSides"/>
            <wp:docPr id="1657352082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52082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lunes,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>
        <w:rPr>
          <w:rFonts w:ascii="Arial" w:hAnsi="Arial" w:cs="Arial"/>
          <w:b/>
          <w:sz w:val="20"/>
          <w:szCs w:val="20"/>
          <w:lang w:eastAsia="fr-FR"/>
        </w:rPr>
        <w:t>mayo 2025 hasta el 10 de noviembre 2025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604C310D" w14:textId="77777777" w:rsidR="00F43E2A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1175C530" w14:textId="77777777" w:rsidR="00F43E2A" w:rsidRPr="003832C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E1A8173" w14:textId="77777777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DIA 1. BEIJING</w:t>
      </w:r>
    </w:p>
    <w:p w14:paraId="09E50FC4" w14:textId="77777777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Llegada a Beijing, Capital de la República Popular China. Traslado al hotel y </w:t>
      </w: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alojamiento</w:t>
      </w:r>
      <w:r w:rsidRPr="008A0D3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. </w:t>
      </w:r>
    </w:p>
    <w:p w14:paraId="339A96C3" w14:textId="77777777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4C969865" w14:textId="77777777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2. BEIJING  </w:t>
      </w:r>
    </w:p>
    <w:p w14:paraId="5703363A" w14:textId="0B480444" w:rsidR="00B27CF0" w:rsidRPr="008A0D3F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Durante este día visitaremos: el Palacio Imperial, conocido como "la Ciudad Prohibida", la Plaza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Tian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An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Men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, una de las mayores del mundo, y el Palacio de Verano, que era un jardín veraniego para la casa imperial de la Dinastía Qing. Almuerzo incluido. Por la noche, asistencia a un Espectáculo de Acrobacia </w:t>
      </w:r>
      <w:r w:rsidRPr="00557BE9">
        <w:rPr>
          <w:rFonts w:ascii="Arial" w:hAnsi="Arial" w:cs="Arial"/>
          <w:b/>
          <w:bCs/>
          <w:color w:val="3333FF"/>
          <w:sz w:val="20"/>
          <w:szCs w:val="20"/>
        </w:rPr>
        <w:t>(</w:t>
      </w:r>
      <w:proofErr w:type="spellStart"/>
      <w:r w:rsidRPr="00557BE9">
        <w:rPr>
          <w:rFonts w:ascii="Arial" w:hAnsi="Arial" w:cs="Arial"/>
          <w:b/>
          <w:bCs/>
          <w:color w:val="3333FF"/>
          <w:sz w:val="20"/>
          <w:szCs w:val="20"/>
        </w:rPr>
        <w:t>T</w:t>
      </w:r>
      <w:r w:rsidRPr="008A0D3F">
        <w:rPr>
          <w:rFonts w:ascii="Arial" w:hAnsi="Arial" w:cs="Arial"/>
          <w:b/>
          <w:bCs/>
          <w:color w:val="3333FF"/>
          <w:sz w:val="20"/>
          <w:szCs w:val="20"/>
        </w:rPr>
        <w:t>ravel</w:t>
      </w:r>
      <w:proofErr w:type="spellEnd"/>
      <w:r w:rsidRPr="008A0D3F">
        <w:rPr>
          <w:rFonts w:ascii="Arial" w:hAnsi="Arial" w:cs="Arial"/>
          <w:b/>
          <w:bCs/>
          <w:color w:val="3333FF"/>
          <w:sz w:val="20"/>
          <w:szCs w:val="20"/>
        </w:rPr>
        <w:t xml:space="preserve"> Shop </w:t>
      </w:r>
      <w:r w:rsidR="008A0D3F">
        <w:rPr>
          <w:rFonts w:ascii="Arial" w:hAnsi="Arial" w:cs="Arial"/>
          <w:b/>
          <w:bCs/>
          <w:color w:val="3333FF"/>
          <w:sz w:val="20"/>
          <w:szCs w:val="20"/>
        </w:rPr>
        <w:t>P</w:t>
      </w:r>
      <w:r w:rsidRPr="008A0D3F">
        <w:rPr>
          <w:rFonts w:ascii="Arial" w:hAnsi="Arial" w:cs="Arial"/>
          <w:b/>
          <w:bCs/>
          <w:color w:val="3333FF"/>
          <w:sz w:val="20"/>
          <w:szCs w:val="20"/>
        </w:rPr>
        <w:t>ack</w:t>
      </w:r>
      <w:r w:rsidRPr="00557BE9">
        <w:rPr>
          <w:rFonts w:ascii="Arial" w:hAnsi="Arial" w:cs="Arial"/>
          <w:b/>
          <w:bCs/>
          <w:color w:val="3333FF"/>
          <w:sz w:val="20"/>
          <w:szCs w:val="20"/>
        </w:rPr>
        <w:t>)</w:t>
      </w: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 Alojamiento.</w:t>
      </w:r>
    </w:p>
    <w:p w14:paraId="41D7F2EB" w14:textId="77777777" w:rsidR="00E0399C" w:rsidRPr="008A0D3F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314443E2" w14:textId="3481083A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DIA 3. BEIJING</w:t>
      </w:r>
      <w:r w:rsidR="00E0399C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(GRAN MURALLA Y PARQUE OLÍMPICO)</w:t>
      </w:r>
    </w:p>
    <w:p w14:paraId="7C689973" w14:textId="281CA164" w:rsidR="00B27CF0" w:rsidRPr="008A0D3F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Excursión a la Gran Muralla (Paso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Juyongguan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Badaling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según la operativa concreta). Almuerzo incluido. Por la tarde, parada en el </w:t>
      </w: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Nido del Pájaro (Estadio Nacional) y el Cubo del Agua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(Centro Nacional de Natación) para tomar fotos. Finalizaremos con una cena de </w:t>
      </w:r>
      <w:r w:rsidR="00557BE9"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bienvenida </w:t>
      </w:r>
      <w:r w:rsidR="00557BE9">
        <w:rPr>
          <w:rFonts w:ascii="Arial" w:hAnsi="Arial" w:cs="Arial"/>
          <w:color w:val="0D0D0D" w:themeColor="text1" w:themeTint="F2"/>
          <w:sz w:val="20"/>
          <w:szCs w:val="20"/>
        </w:rPr>
        <w:t>incluida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00E412A7" w14:textId="77777777" w:rsidR="00E0399C" w:rsidRPr="008A0D3F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53D3D925" w14:textId="2ADF4884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4. BEIJING </w:t>
      </w:r>
      <w:r w:rsidR="0009231B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-</w:t>
      </w: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XI’AN</w:t>
      </w:r>
      <w:r w:rsidR="00E0399C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(TREN DE ALTA VELOCIDAD)</w:t>
      </w:r>
    </w:p>
    <w:p w14:paraId="4EAD0708" w14:textId="2D8697D8" w:rsidR="00B27CF0" w:rsidRPr="008A0D3F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Por la mañana, visita al </w:t>
      </w:r>
      <w:r w:rsidRPr="00432AF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Templo del Cielo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, construido en 1420. </w:t>
      </w:r>
      <w:r w:rsidRPr="00432AF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. Por la tarde, traslado a la estación para tomar el </w:t>
      </w:r>
      <w:r w:rsidRPr="00432AF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tren de alta velocidad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en </w:t>
      </w:r>
      <w:r w:rsidR="00432AFD">
        <w:rPr>
          <w:rFonts w:ascii="Arial" w:hAnsi="Arial" w:cs="Arial"/>
          <w:color w:val="0D0D0D" w:themeColor="text1" w:themeTint="F2"/>
          <w:sz w:val="20"/>
          <w:szCs w:val="20"/>
        </w:rPr>
        <w:t>c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lase </w:t>
      </w:r>
      <w:r w:rsidR="00432AFD">
        <w:rPr>
          <w:rFonts w:ascii="Arial" w:hAnsi="Arial" w:cs="Arial"/>
          <w:color w:val="0D0D0D" w:themeColor="text1" w:themeTint="F2"/>
          <w:sz w:val="20"/>
          <w:szCs w:val="20"/>
        </w:rPr>
        <w:t>t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urista con destino </w:t>
      </w:r>
      <w:r w:rsidRPr="00432AF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Xi’an,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o bien, vuelo </w:t>
      </w:r>
      <w:r w:rsidRPr="00432AFD">
        <w:rPr>
          <w:rFonts w:ascii="Arial" w:hAnsi="Arial" w:cs="Arial"/>
          <w:b/>
          <w:bCs/>
          <w:color w:val="3333FF"/>
          <w:sz w:val="20"/>
          <w:szCs w:val="20"/>
        </w:rPr>
        <w:t xml:space="preserve">(añadiendo </w:t>
      </w:r>
      <w:proofErr w:type="spellStart"/>
      <w:r w:rsidRPr="00432AFD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432AFD">
        <w:rPr>
          <w:rFonts w:ascii="Arial" w:hAnsi="Arial" w:cs="Arial"/>
          <w:b/>
          <w:bCs/>
          <w:color w:val="3333FF"/>
          <w:sz w:val="20"/>
          <w:szCs w:val="20"/>
        </w:rPr>
        <w:t xml:space="preserve"> Shop Pack).</w:t>
      </w:r>
      <w:r w:rsidRPr="00432AFD">
        <w:rPr>
          <w:rFonts w:ascii="Arial" w:hAnsi="Arial" w:cs="Arial"/>
          <w:color w:val="3333FF"/>
          <w:sz w:val="20"/>
          <w:szCs w:val="20"/>
        </w:rPr>
        <w:t xml:space="preserve"> 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Traslado al hotel. </w:t>
      </w:r>
      <w:r w:rsidRPr="00432AFD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0C90A65" w14:textId="77777777" w:rsidR="00B27CF0" w:rsidRPr="008A0D3F" w:rsidRDefault="00B27CF0" w:rsidP="008A0D3F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5BA07ADD" w14:textId="2214261B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DIA 5. XI’AN</w:t>
      </w:r>
      <w:r w:rsidR="00E0399C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(MUSEO DE GUERREROS Y CORCELES)</w:t>
      </w:r>
    </w:p>
    <w:p w14:paraId="408689B3" w14:textId="36C49945" w:rsidR="00B27CF0" w:rsidRPr="00735617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Visita al famoso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Museo de Guerreros y Corceles de Terracota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, con más de 6,000 figuras de tamaño natural.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 incluido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. Por la tarde, visita a la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Pequeña Pagoda de la Oca Silvestre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735617">
        <w:rPr>
          <w:rFonts w:ascii="Arial" w:hAnsi="Arial" w:cs="Arial"/>
          <w:b/>
          <w:bCs/>
          <w:color w:val="FF0000"/>
          <w:sz w:val="20"/>
          <w:szCs w:val="20"/>
        </w:rPr>
        <w:t>(sin subir)</w:t>
      </w:r>
      <w:r w:rsidRPr="007356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y recorrido por el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Barrio Musulmán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735617">
        <w:rPr>
          <w:rFonts w:ascii="Arial" w:hAnsi="Arial" w:cs="Arial"/>
          <w:b/>
          <w:bCs/>
          <w:color w:val="FF0000"/>
          <w:sz w:val="20"/>
          <w:szCs w:val="20"/>
        </w:rPr>
        <w:t>(sin entrar a la Gran Mezquita).</w:t>
      </w:r>
      <w:r w:rsidR="0073561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361F8055" w14:textId="77777777" w:rsidR="00E0399C" w:rsidRPr="008A0D3F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045D73BE" w14:textId="01583E9F" w:rsidR="00B27CF0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6. </w:t>
      </w:r>
      <w:r w:rsidR="00E0399C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XI’AN – DUNHUANG</w:t>
      </w:r>
      <w:r w:rsidR="004D29A4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 (VUELO INTERNO)</w:t>
      </w:r>
    </w:p>
    <w:p w14:paraId="4FC63172" w14:textId="45B9A9EE" w:rsidR="00666163" w:rsidRPr="00735617" w:rsidRDefault="00E0399C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Traslado al aeropuerto para tomar el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vuelo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35617" w:rsidRPr="00735617">
        <w:rPr>
          <w:rFonts w:ascii="Arial" w:hAnsi="Arial" w:cs="Arial"/>
          <w:b/>
          <w:bCs/>
          <w:color w:val="00B050"/>
          <w:sz w:val="20"/>
          <w:szCs w:val="20"/>
        </w:rPr>
        <w:t>(incluido)</w:t>
      </w:r>
      <w:r w:rsidR="00735617" w:rsidRPr="00735617">
        <w:rPr>
          <w:rFonts w:ascii="Arial" w:hAnsi="Arial" w:cs="Arial"/>
          <w:color w:val="00B050"/>
          <w:sz w:val="20"/>
          <w:szCs w:val="20"/>
        </w:rPr>
        <w:t xml:space="preserve"> </w:t>
      </w:r>
      <w:r w:rsidR="00735617">
        <w:rPr>
          <w:rFonts w:ascii="Arial" w:hAnsi="Arial" w:cs="Arial"/>
          <w:color w:val="0D0D0D" w:themeColor="text1" w:themeTint="F2"/>
          <w:sz w:val="20"/>
          <w:szCs w:val="20"/>
        </w:rPr>
        <w:t xml:space="preserve">rumbo a </w:t>
      </w:r>
      <w:proofErr w:type="spellStart"/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Dunhuang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. Almuerzo no incluido. Llegada y visita a la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Montaña de las Arenas Sonoras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y la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Fuente de Luna Nueva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73561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73561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0163BA02" w14:textId="77777777" w:rsidR="004D29A4" w:rsidRPr="008A0D3F" w:rsidRDefault="004D29A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</w:p>
    <w:p w14:paraId="05FDC943" w14:textId="6574E752" w:rsidR="00D061C4" w:rsidRPr="008A0D3F" w:rsidRDefault="00B27CF0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7. </w:t>
      </w:r>
      <w:r w:rsidR="00D061C4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DUNHUANG (GRUTAS DE MOGAO) – TURPAN (TREN DE ALTA VELOCIDAD)</w:t>
      </w:r>
    </w:p>
    <w:p w14:paraId="5EFDB5E8" w14:textId="6387986F" w:rsidR="00B27CF0" w:rsidRPr="008A0D3F" w:rsidRDefault="00D061C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Por la mañana, visita a las </w:t>
      </w: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Grutas de </w:t>
      </w:r>
      <w:proofErr w:type="spellStart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Mogao</w:t>
      </w:r>
      <w:proofErr w:type="spellEnd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Almuerzo incluido. Por la tarde, traslado a la estación de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Liuyuan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Nan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para tomar el tren de alta velocidad rumbo a </w:t>
      </w:r>
      <w:proofErr w:type="spellStart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Turpan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. Llegada y traslado al hotel.</w:t>
      </w:r>
      <w:r w:rsidR="0005046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2B5E7C22" w14:textId="77777777" w:rsidR="00D061C4" w:rsidRPr="008A0D3F" w:rsidRDefault="00D061C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29092712" w14:textId="542FC36E" w:rsidR="00D061C4" w:rsidRPr="008A0D3F" w:rsidRDefault="00D061C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DIA 8.</w:t>
      </w:r>
      <w:r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TURPAN (RUINAS DE GAOCHANG</w:t>
      </w:r>
      <w:r w:rsidR="0088314E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Y</w:t>
      </w:r>
      <w:r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GRUTAS DE LOS MIL BUDAS)</w:t>
      </w:r>
    </w:p>
    <w:p w14:paraId="7D77A4FB" w14:textId="22BDE592" w:rsidR="001449D3" w:rsidRPr="008A0D3F" w:rsidRDefault="00D061C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Visita a las </w:t>
      </w: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Ruinas de </w:t>
      </w:r>
      <w:proofErr w:type="spellStart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Gaochang</w:t>
      </w:r>
      <w:proofErr w:type="spellEnd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, las Grutas de los Mil Budas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, los </w:t>
      </w: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Pozos </w:t>
      </w:r>
      <w:proofErr w:type="spellStart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Karez</w:t>
      </w:r>
      <w:proofErr w:type="spellEnd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el Minarete </w:t>
      </w:r>
      <w:proofErr w:type="spellStart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Sugong</w:t>
      </w:r>
      <w:proofErr w:type="spellEnd"/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Almuerzo incluido.</w:t>
      </w:r>
      <w:r w:rsidR="0088314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</w:t>
      </w:r>
      <w:r w:rsidR="008E3889" w:rsidRPr="0088314E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  <w:shd w:val="clear" w:color="auto" w:fill="FFFFFF"/>
        </w:rPr>
        <w:t>.</w:t>
      </w:r>
    </w:p>
    <w:p w14:paraId="58BB5793" w14:textId="77777777" w:rsidR="00D061C4" w:rsidRPr="008A0D3F" w:rsidRDefault="00D061C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</w:p>
    <w:p w14:paraId="17D91F3F" w14:textId="28036884" w:rsidR="008A0D3F" w:rsidRPr="0088314E" w:rsidRDefault="0088314E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DIA 9.</w:t>
      </w:r>
      <w:r w:rsidRPr="0088314E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 xml:space="preserve"> </w:t>
      </w:r>
      <w:r w:rsidRPr="0088314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TURPAN (RUINAS DE JIAOHE) – URUMQI</w:t>
      </w:r>
    </w:p>
    <w:p w14:paraId="235CA15E" w14:textId="0CB90B6D" w:rsidR="008A0D3F" w:rsidRPr="008A0D3F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Por la mañana, visita a las </w:t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Ruinas de </w:t>
      </w:r>
      <w:proofErr w:type="spellStart"/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Jiaohe</w:t>
      </w:r>
      <w:proofErr w:type="spellEnd"/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al Bazar loca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l. Almuerzo incluido. Por la tarde, traslado a </w:t>
      </w:r>
      <w:proofErr w:type="spellStart"/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Urumqi</w:t>
      </w:r>
      <w:proofErr w:type="spellEnd"/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(aproximadamente 3 horas</w:t>
      </w:r>
      <w:r w:rsidR="00C708EF">
        <w:rPr>
          <w:rFonts w:ascii="Arial" w:hAnsi="Arial" w:cs="Arial"/>
          <w:color w:val="0D0D0D" w:themeColor="text1" w:themeTint="F2"/>
          <w:sz w:val="20"/>
          <w:szCs w:val="20"/>
        </w:rPr>
        <w:t xml:space="preserve"> de camino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). Llegada y traslado al hotel.</w:t>
      </w:r>
      <w:r w:rsidR="00C708E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68AE6E92" w14:textId="77777777" w:rsidR="008A0D3F" w:rsidRPr="008A0D3F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ED62FF4" w14:textId="4331C1A9" w:rsidR="008A0D3F" w:rsidRPr="008A0D3F" w:rsidRDefault="00605062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</w:t>
      </w:r>
      <w:r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10. URUMQI (LAGO CELESTIAL)</w:t>
      </w:r>
    </w:p>
    <w:p w14:paraId="4EF5CB28" w14:textId="12DA5F91" w:rsidR="00D061C4" w:rsidRPr="008A0D3F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Excursión al </w:t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Lago Celestial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con almuerzo incluido. Por la tarde, visita al Bazar local.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152F1D7F" w14:textId="77777777" w:rsidR="00C708EF" w:rsidRDefault="00C708E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3B944D06" w14:textId="77777777" w:rsidR="00C708EF" w:rsidRDefault="00C708E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2EEFFC58" w14:textId="77777777" w:rsidR="00C708EF" w:rsidRDefault="00C708E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5D41CE6E" w14:textId="77777777" w:rsidR="00C708EF" w:rsidRDefault="00C708E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73BD9F17" w14:textId="2A090AF3" w:rsidR="00D061C4" w:rsidRPr="008A0D3F" w:rsidRDefault="00C708E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lastRenderedPageBreak/>
        <w:t>DIA</w:t>
      </w:r>
      <w:r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11 URUMQI – SHANGH</w:t>
      </w:r>
      <w:r w:rsidR="0005046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Á</w:t>
      </w:r>
      <w:r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I (VUELO </w:t>
      </w:r>
      <w:r w:rsidR="001F509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INTERNO </w:t>
      </w:r>
      <w:r w:rsidR="00D40D4D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D40D4D"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VISITA</w:t>
      </w:r>
      <w:r w:rsidRPr="008A0D3F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CIUDAD)</w:t>
      </w:r>
    </w:p>
    <w:p w14:paraId="79F62F36" w14:textId="4E6DC892" w:rsidR="008A0D3F" w:rsidRPr="00C708EF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ES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Traslado al aeropuerto para tomar el vuelo </w:t>
      </w:r>
      <w:r w:rsidR="00C708EF" w:rsidRPr="00C708EF">
        <w:rPr>
          <w:rFonts w:ascii="Arial" w:hAnsi="Arial" w:cs="Arial"/>
          <w:b/>
          <w:bCs/>
          <w:color w:val="00B050"/>
          <w:sz w:val="20"/>
          <w:szCs w:val="20"/>
        </w:rPr>
        <w:t>(incluido)</w:t>
      </w:r>
      <w:r w:rsidR="00C708EF" w:rsidRPr="00C708EF">
        <w:rPr>
          <w:rFonts w:ascii="Arial" w:hAnsi="Arial" w:cs="Arial"/>
          <w:color w:val="00B050"/>
          <w:sz w:val="20"/>
          <w:szCs w:val="20"/>
        </w:rPr>
        <w:t xml:space="preserve"> </w:t>
      </w:r>
      <w:r w:rsidR="00C708EF">
        <w:rPr>
          <w:rFonts w:ascii="Arial" w:hAnsi="Arial" w:cs="Arial"/>
          <w:color w:val="0D0D0D" w:themeColor="text1" w:themeTint="F2"/>
          <w:sz w:val="20"/>
          <w:szCs w:val="20"/>
        </w:rPr>
        <w:t xml:space="preserve">hacia </w:t>
      </w:r>
      <w:r w:rsidR="00C708EF"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Shanghái</w:t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.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Llegada y visita al </w:t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Templo del Buda de Jade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el Jardín </w:t>
      </w:r>
      <w:proofErr w:type="spellStart"/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Yuyuan</w:t>
      </w:r>
      <w:proofErr w:type="spellEnd"/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y el Malecón de la Ciudad.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 Almuerzo incluido. Traslado al hotel.</w:t>
      </w: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C708E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</w:p>
    <w:p w14:paraId="5D896082" w14:textId="77777777" w:rsidR="00D061C4" w:rsidRPr="008A0D3F" w:rsidRDefault="00D061C4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  <w:u w:val="single"/>
          <w:lang w:val="es-ES"/>
        </w:rPr>
      </w:pPr>
    </w:p>
    <w:p w14:paraId="0A786950" w14:textId="5DE2E60A" w:rsidR="001449D3" w:rsidRPr="008A0D3F" w:rsidRDefault="001449D3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</w:t>
      </w:r>
      <w:r w:rsidR="008A0D3F"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12</w:t>
      </w: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. SHANGHÁI </w:t>
      </w:r>
    </w:p>
    <w:p w14:paraId="61119218" w14:textId="035D34EC" w:rsidR="00B44FA8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>Desayuno buffet. Día libre para actividades personales. Almuerzo no incluido.</w:t>
      </w:r>
      <w:r w:rsidR="00B44FA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B44FA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Alojamiento.</w:t>
      </w:r>
      <w:r w:rsidR="00B44FA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49FE3B9" w14:textId="5CDCD945" w:rsidR="008A0D3F" w:rsidRPr="00B44FA8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B44FA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Nota: Las visitas de </w:t>
      </w:r>
      <w:r w:rsidR="00B44FA8" w:rsidRPr="00B44FA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Shanghái</w:t>
      </w:r>
      <w:r w:rsidRPr="00B44FA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se podrían realizar este día</w:t>
      </w:r>
      <w:r w:rsidR="00B44FA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, se avisará la confirmación del cambio en destino.</w:t>
      </w:r>
    </w:p>
    <w:p w14:paraId="796C3F5D" w14:textId="6EDE5764" w:rsidR="008A0D3F" w:rsidRPr="008A0D3F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p w14:paraId="39791D3A" w14:textId="77777777" w:rsidR="008A0D3F" w:rsidRPr="008A0D3F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 xml:space="preserve">DIA 13. SHANGHÁI </w:t>
      </w:r>
    </w:p>
    <w:p w14:paraId="068E1A38" w14:textId="47F913CB" w:rsidR="008A0D3F" w:rsidRPr="00B44FA8" w:rsidRDefault="008A0D3F" w:rsidP="008A0D3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8A0D3F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buffet. A la hora indicada, traslado al aeropuerto. </w:t>
      </w:r>
      <w:r w:rsidRPr="00B44FA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Fin de los servicios.</w:t>
      </w:r>
    </w:p>
    <w:p w14:paraId="12432111" w14:textId="77777777" w:rsidR="00353261" w:rsidRPr="00353261" w:rsidRDefault="00353261" w:rsidP="0035326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84472" w14:textId="77777777" w:rsidR="008A4E58" w:rsidRPr="00B44FA8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44FA8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CHINA. OTRAS NACIONALIDADES FAVOR DE CONSULTAR CON EL CONSULADO CORRESPONDIENTE</w:t>
      </w:r>
    </w:p>
    <w:p w14:paraId="394696E4" w14:textId="77777777" w:rsidR="008A4E58" w:rsidRPr="00607988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64177B9F" w14:textId="77777777" w:rsidR="008A4E58" w:rsidRPr="000B1E70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3EE77F2" w14:textId="48A25BCD" w:rsidR="008A4E58" w:rsidRPr="00516FFA" w:rsidRDefault="004E1E2E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516FFA">
        <w:rPr>
          <w:rFonts w:ascii="Arial" w:eastAsia="Arial Unicode MS" w:hAnsi="Arial" w:cs="Arial"/>
          <w:sz w:val="20"/>
          <w:szCs w:val="20"/>
        </w:rPr>
        <w:t>12</w:t>
      </w:r>
      <w:r w:rsidR="008A4E58" w:rsidRPr="00516FFA">
        <w:rPr>
          <w:rFonts w:ascii="Arial" w:eastAsia="Arial Unicode MS" w:hAnsi="Arial" w:cs="Arial"/>
          <w:sz w:val="20"/>
          <w:szCs w:val="20"/>
        </w:rPr>
        <w:t xml:space="preserve"> noches de alojamiento </w:t>
      </w:r>
      <w:r w:rsidR="00796025" w:rsidRPr="00516FFA">
        <w:rPr>
          <w:rFonts w:ascii="Arial" w:eastAsia="Arial Unicode MS" w:hAnsi="Arial" w:cs="Arial"/>
          <w:sz w:val="20"/>
          <w:szCs w:val="20"/>
        </w:rPr>
        <w:t>con desayuno diario.</w:t>
      </w:r>
    </w:p>
    <w:p w14:paraId="1E7C826A" w14:textId="0ADDFFC8" w:rsidR="008A4E58" w:rsidRPr="00516FFA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516FFA">
        <w:rPr>
          <w:rFonts w:ascii="Arial" w:eastAsia="Arial Unicode MS" w:hAnsi="Arial" w:cs="Arial"/>
          <w:sz w:val="20"/>
          <w:szCs w:val="20"/>
        </w:rPr>
        <w:t xml:space="preserve">Traslados aeropuerto – hotel – aeropuerto </w:t>
      </w:r>
      <w:r w:rsidR="00FD7A6D" w:rsidRPr="00516FFA">
        <w:rPr>
          <w:rFonts w:ascii="Arial" w:eastAsia="Arial Unicode MS" w:hAnsi="Arial" w:cs="Arial"/>
          <w:sz w:val="20"/>
          <w:szCs w:val="20"/>
        </w:rPr>
        <w:t xml:space="preserve">y </w:t>
      </w:r>
      <w:r w:rsidR="00FD7A6D" w:rsidRPr="00516FFA">
        <w:rPr>
          <w:rFonts w:ascii="Arial" w:hAnsi="Arial" w:cs="Arial"/>
          <w:sz w:val="20"/>
          <w:szCs w:val="20"/>
        </w:rPr>
        <w:t>estaciones de tren en servicio compartido</w:t>
      </w:r>
      <w:r w:rsidR="00FD7A6D" w:rsidRPr="00516FFA">
        <w:rPr>
          <w:rFonts w:ascii="Arial" w:eastAsia="Arial Unicode MS" w:hAnsi="Arial" w:cs="Arial"/>
          <w:sz w:val="20"/>
          <w:szCs w:val="20"/>
        </w:rPr>
        <w:t>.</w:t>
      </w:r>
    </w:p>
    <w:p w14:paraId="29A3EDF5" w14:textId="37E409A6" w:rsidR="008A4E58" w:rsidRPr="00516FFA" w:rsidRDefault="00796025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516FFA">
        <w:rPr>
          <w:rFonts w:ascii="Arial" w:eastAsia="Arial Unicode MS" w:hAnsi="Arial" w:cs="Arial"/>
          <w:sz w:val="20"/>
          <w:szCs w:val="20"/>
        </w:rPr>
        <w:t>12</w:t>
      </w:r>
      <w:r w:rsidR="008A4E58" w:rsidRPr="00516FFA">
        <w:rPr>
          <w:rFonts w:ascii="Arial" w:eastAsia="Arial Unicode MS" w:hAnsi="Arial" w:cs="Arial"/>
          <w:sz w:val="20"/>
          <w:szCs w:val="20"/>
        </w:rPr>
        <w:t xml:space="preserve"> desayunos</w:t>
      </w:r>
      <w:r w:rsidRPr="00516FFA">
        <w:rPr>
          <w:rFonts w:ascii="Arial" w:eastAsia="Arial Unicode MS" w:hAnsi="Arial" w:cs="Arial"/>
          <w:sz w:val="20"/>
          <w:szCs w:val="20"/>
        </w:rPr>
        <w:t>,</w:t>
      </w:r>
      <w:r w:rsidR="008A4E58" w:rsidRPr="00516FFA">
        <w:rPr>
          <w:rFonts w:ascii="Arial" w:eastAsia="Arial Unicode MS" w:hAnsi="Arial" w:cs="Arial"/>
          <w:sz w:val="20"/>
          <w:szCs w:val="20"/>
        </w:rPr>
        <w:t xml:space="preserve"> </w:t>
      </w:r>
      <w:r w:rsidRPr="00516FFA">
        <w:rPr>
          <w:rFonts w:ascii="Arial" w:eastAsia="Arial Unicode MS" w:hAnsi="Arial" w:cs="Arial"/>
          <w:sz w:val="20"/>
          <w:szCs w:val="20"/>
        </w:rPr>
        <w:t>8</w:t>
      </w:r>
      <w:r w:rsidR="008A4E58" w:rsidRPr="00516FFA">
        <w:rPr>
          <w:rFonts w:ascii="Arial" w:eastAsia="Arial Unicode MS" w:hAnsi="Arial" w:cs="Arial"/>
          <w:sz w:val="20"/>
          <w:szCs w:val="20"/>
        </w:rPr>
        <w:t xml:space="preserve"> almuerzos</w:t>
      </w:r>
      <w:r w:rsidR="00B27CF0" w:rsidRPr="00516FFA">
        <w:rPr>
          <w:rFonts w:ascii="Arial" w:eastAsia="Arial Unicode MS" w:hAnsi="Arial" w:cs="Arial"/>
          <w:sz w:val="20"/>
          <w:szCs w:val="20"/>
        </w:rPr>
        <w:t xml:space="preserve"> </w:t>
      </w:r>
      <w:r w:rsidRPr="00516FFA">
        <w:rPr>
          <w:rFonts w:ascii="Arial" w:eastAsia="Arial Unicode MS" w:hAnsi="Arial" w:cs="Arial"/>
          <w:sz w:val="20"/>
          <w:szCs w:val="20"/>
        </w:rPr>
        <w:t>y 1 cena (sin bebidas).</w:t>
      </w:r>
    </w:p>
    <w:p w14:paraId="298C9E2E" w14:textId="77777777" w:rsidR="00FD7A6D" w:rsidRPr="00516FFA" w:rsidRDefault="008A4E58" w:rsidP="00FD7A6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516FFA">
        <w:rPr>
          <w:rFonts w:ascii="Arial" w:hAnsi="Arial" w:cs="Arial"/>
          <w:sz w:val="20"/>
          <w:szCs w:val="20"/>
        </w:rPr>
        <w:t>Visitas con guías locales de habla hispana en servicio compartido.</w:t>
      </w:r>
    </w:p>
    <w:p w14:paraId="0B4359DE" w14:textId="77777777" w:rsidR="00FD7A6D" w:rsidRPr="00516FFA" w:rsidRDefault="00FD7A6D" w:rsidP="00FD7A6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Visitas con guías locales de habla hispana</w:t>
      </w:r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servicio compartido según itinerario.</w:t>
      </w:r>
    </w:p>
    <w:p w14:paraId="68A5DC78" w14:textId="599B4225" w:rsidR="00FD7A6D" w:rsidRPr="00516FFA" w:rsidRDefault="00FD7A6D" w:rsidP="00FD7A6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Entradas a los principales sitios turísticos,</w:t>
      </w:r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incluyendo la Gran Muralla, el Museo de los Guerreros de Terracota, y las Grutas de </w:t>
      </w:r>
      <w:proofErr w:type="spellStart"/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>Mogao</w:t>
      </w:r>
      <w:proofErr w:type="spellEnd"/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0A94142A" w14:textId="70FA52D6" w:rsidR="00FD7A6D" w:rsidRPr="00516FFA" w:rsidRDefault="00FD7A6D" w:rsidP="00FD7A6D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Tren de alta velocidad en clase</w:t>
      </w:r>
      <w:r w:rsidR="00516FFA"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turista</w:t>
      </w:r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las rutas Beijing – Xi’an y </w:t>
      </w:r>
      <w:proofErr w:type="spellStart"/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>Liuyuan</w:t>
      </w:r>
      <w:proofErr w:type="spellEnd"/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>Nan</w:t>
      </w:r>
      <w:proofErr w:type="spellEnd"/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– Turpan.</w:t>
      </w:r>
    </w:p>
    <w:p w14:paraId="3EE42D89" w14:textId="77777777" w:rsidR="00690F20" w:rsidRPr="00690F20" w:rsidRDefault="00FD7A6D" w:rsidP="00690F20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Vuelos en clase turista Xi’an – Dunhuang y </w:t>
      </w:r>
      <w:proofErr w:type="spellStart"/>
      <w:r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Urumqi</w:t>
      </w:r>
      <w:proofErr w:type="spellEnd"/>
      <w:r w:rsidRPr="00516FFA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– Shanghái,</w:t>
      </w:r>
      <w:r w:rsidRPr="00516FF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con equipaje documentado de hasta 20 kilos por persona aproximadamente.</w:t>
      </w:r>
    </w:p>
    <w:p w14:paraId="17BB0C9F" w14:textId="56F2E265" w:rsidR="00690F20" w:rsidRPr="00690F20" w:rsidRDefault="00690F20" w:rsidP="00690F20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 w:rsidRPr="00690F20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u w:val="single"/>
          <w:lang w:val="es-ES" w:eastAsia="es-ES"/>
        </w:rPr>
        <w:t>Guías de habla hispana estarán disponibles en Beijing, Xi’an, Shanghái, Suzhou, Hangzhou, Guangzhou, Guilin y Luoyang. Para el resto de las ciudades, los guías serán de habla inglesa.</w:t>
      </w:r>
    </w:p>
    <w:p w14:paraId="6A4E4D44" w14:textId="77777777" w:rsidR="00FD7A6D" w:rsidRPr="00690F20" w:rsidRDefault="00FD7A6D" w:rsidP="00690F20">
      <w:pPr>
        <w:pStyle w:val="Default"/>
        <w:ind w:left="426" w:right="-142"/>
        <w:rPr>
          <w:rFonts w:ascii="Arial" w:hAnsi="Arial" w:cs="Arial"/>
          <w:sz w:val="20"/>
          <w:szCs w:val="20"/>
        </w:rPr>
      </w:pPr>
    </w:p>
    <w:p w14:paraId="740D3DD1" w14:textId="0BF2525C" w:rsidR="008A4E58" w:rsidRPr="000B1E70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B1E7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832D8D4" w14:textId="77777777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MX"/>
        </w:rPr>
        <w:t>Vuelos internacionales</w:t>
      </w:r>
    </w:p>
    <w:p w14:paraId="2AD19A19" w14:textId="43F3B9FC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 w:eastAsia="es-ES"/>
        </w:rPr>
        <w:t>Bebidas durante las comidas incluidas.</w:t>
      </w:r>
    </w:p>
    <w:p w14:paraId="686A5E56" w14:textId="77777777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/>
        </w:rPr>
        <w:t>Propinas para guías, conductores y personal en los hoteles</w:t>
      </w:r>
      <w:r w:rsidRPr="0012377E">
        <w:rPr>
          <w:rFonts w:ascii="Arial" w:hAnsi="Arial" w:cs="Arial"/>
          <w:sz w:val="20"/>
          <w:szCs w:val="20"/>
          <w:lang w:val="es-ES" w:eastAsia="es-ES" w:bidi="ar-SA"/>
        </w:rPr>
        <w:t xml:space="preserve">  </w:t>
      </w:r>
    </w:p>
    <w:p w14:paraId="0F92F658" w14:textId="046D5A2A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 w:eastAsia="es-ES"/>
        </w:rPr>
        <w:t>Gastos personales como llamadas telefónicas, souvenirs, lavandería y servicios adicionales en los hoteles.</w:t>
      </w:r>
    </w:p>
    <w:p w14:paraId="76147F37" w14:textId="7499318A" w:rsidR="008A4E58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/>
        </w:rPr>
        <w:t>cargos adicionales por exceso de equipaje en los vuelos y trenes</w:t>
      </w:r>
    </w:p>
    <w:p w14:paraId="521B2CFC" w14:textId="77777777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/>
        </w:rPr>
        <w:t>Visas de entrada a China y cualquier trámite relacionado</w:t>
      </w:r>
      <w:r w:rsidRPr="0012377E">
        <w:rPr>
          <w:rFonts w:ascii="Arial" w:hAnsi="Arial" w:cs="Arial"/>
          <w:sz w:val="20"/>
          <w:szCs w:val="20"/>
          <w:lang w:val="es-MX"/>
        </w:rPr>
        <w:t xml:space="preserve"> </w:t>
      </w:r>
      <w:r w:rsidR="008A4E58" w:rsidRPr="0012377E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2A34A085" w14:textId="364E064A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 w:eastAsia="es-ES"/>
        </w:rPr>
        <w:t>Entradas a lugares no mencionados específicamente en el itinerario.</w:t>
      </w:r>
    </w:p>
    <w:p w14:paraId="2713801F" w14:textId="71537822" w:rsidR="0012377E" w:rsidRPr="0012377E" w:rsidRDefault="0012377E" w:rsidP="0012377E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12377E">
        <w:rPr>
          <w:rFonts w:ascii="Arial" w:hAnsi="Arial" w:cs="Arial"/>
          <w:sz w:val="20"/>
          <w:szCs w:val="20"/>
          <w:lang w:val="es-ES" w:eastAsia="es-ES"/>
        </w:rPr>
        <w:t>Traslados o servicios fuera del itinerario establecido.</w:t>
      </w:r>
    </w:p>
    <w:p w14:paraId="432A0F7F" w14:textId="77777777" w:rsidR="0012377E" w:rsidRPr="0012377E" w:rsidRDefault="0012377E" w:rsidP="0012377E">
      <w:pPr>
        <w:pStyle w:val="Sinespaciado"/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5E1AB630" w14:textId="58CC94D9" w:rsidR="00FE6EA8" w:rsidRDefault="00FE6EA8" w:rsidP="00FE6EA8">
      <w:pPr>
        <w:pStyle w:val="Sinespaciado"/>
        <w:ind w:right="-142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Importante. </w:t>
      </w:r>
    </w:p>
    <w:p w14:paraId="19D33366" w14:textId="6CAD8972" w:rsidR="0031627C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7751F">
        <w:rPr>
          <w:rFonts w:ascii="Arial" w:eastAsia="Times New Roman" w:hAnsi="Arial" w:cs="Arial"/>
          <w:sz w:val="20"/>
          <w:szCs w:val="20"/>
          <w:lang w:val="es-ES" w:eastAsia="es-ES"/>
        </w:rPr>
        <w:t>Salidas garantizadas desde 2 pasajeros.</w:t>
      </w:r>
    </w:p>
    <w:p w14:paraId="134B4B88" w14:textId="77777777" w:rsidR="00690F20" w:rsidRPr="00690F20" w:rsidRDefault="00690F20" w:rsidP="00690F2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690F20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- Guías de habla hispana estarán disponibles en Beijing, Xi’an, Shanghái, Suzhou, Hangzhou, Guangzhou, Guilin y Luoyang. Para el resto de las ciudades, los guías serán de habla inglesa.</w:t>
      </w:r>
    </w:p>
    <w:p w14:paraId="5667A001" w14:textId="730859F3" w:rsidR="0031627C" w:rsidRPr="0031627C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Para los vuelos de llegada con una diferencia de hasta 40 minutos y los de salida con una diferencia de hasta 1 hora 50 minutos, nos reservamos el derecho operativo de agruparlos en un mismo traslado.</w:t>
      </w:r>
    </w:p>
    <w:p w14:paraId="60743892" w14:textId="31BBBE55" w:rsidR="0031627C" w:rsidRPr="0037751F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Durante los festivos públicos de China, como la primera semana de mayo y la primera semana de octubre, se recomienda consultar la disponibilidad con anticipación, ya que millones de viajeros chinos estarán en tránsito durante estas fechas.</w:t>
      </w:r>
    </w:p>
    <w:p w14:paraId="63A793AC" w14:textId="77777777" w:rsidR="0037751F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Habitaciones triples: Consisten en una habitación doble (DBL o TWIN) con una cama plegable adicional. </w:t>
      </w:r>
    </w:p>
    <w:p w14:paraId="5EA054E3" w14:textId="72CAA84D" w:rsidR="0031627C" w:rsidRPr="0037751F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Esta cama es más pequeña y menos cómoda que una cama estándar. Recomendamos informar a los pasajeros sobre esta configuración antes de su salida para evitar inconvenientes o malentendidos durante el viaje.</w:t>
      </w:r>
    </w:p>
    <w:p w14:paraId="350748B2" w14:textId="03EFE406" w:rsidR="0031627C" w:rsidRPr="0037751F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 pasajeros que viajen solos, es importante consultar previamente si hay otros inscritos en el mismo programa y salida. En caso afirmativo, además del suplemento por habitación individual (SGL), podrían aplicarse costos adicionales para los traslados de llegada y salida debido a la operación para un solo pasajero.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Estos costos varían según el programa y se informarán caso por caso para incluirlos en el precio final.</w:t>
      </w:r>
    </w:p>
    <w:p w14:paraId="144B859D" w14:textId="57390E13" w:rsidR="0031627C" w:rsidRPr="0031627C" w:rsidRDefault="0037751F" w:rsidP="00377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Propinas</w:t>
      </w:r>
      <w:r w:rsidR="0031627C" w:rsidRPr="003775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sugeridas para g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uía y chofer: USD 7 por pasajero por día</w:t>
      </w:r>
      <w:r w:rsidR="0031627C" w:rsidRPr="0037751F">
        <w:rPr>
          <w:rFonts w:ascii="Arial" w:eastAsia="Times New Roman" w:hAnsi="Arial" w:cs="Arial"/>
          <w:sz w:val="20"/>
          <w:szCs w:val="20"/>
          <w:lang w:val="es-ES" w:eastAsia="es-ES"/>
        </w:rPr>
        <w:t>, m</w:t>
      </w:r>
      <w:r w:rsidR="0031627C" w:rsidRPr="0031627C">
        <w:rPr>
          <w:rFonts w:ascii="Arial" w:eastAsia="Times New Roman" w:hAnsi="Arial" w:cs="Arial"/>
          <w:sz w:val="20"/>
          <w:szCs w:val="20"/>
          <w:lang w:val="es-ES" w:eastAsia="es-ES"/>
        </w:rPr>
        <w:t>aleteros de hotel: USD 2 por maleta para subir o bajar.</w:t>
      </w:r>
    </w:p>
    <w:p w14:paraId="52F05C97" w14:textId="6A1CED5C" w:rsidR="00FE6EA8" w:rsidRPr="0031627C" w:rsidRDefault="00FE6EA8" w:rsidP="00E71D68">
      <w:pPr>
        <w:pStyle w:val="Sinespaciado"/>
        <w:ind w:right="-142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</w:p>
    <w:tbl>
      <w:tblPr>
        <w:tblW w:w="6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10"/>
        <w:gridCol w:w="4246"/>
        <w:gridCol w:w="432"/>
      </w:tblGrid>
      <w:tr w:rsidR="00751E26" w14:paraId="310E5712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6A96C" w14:textId="77777777" w:rsidR="00751E26" w:rsidRDefault="00751E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751E26" w14:paraId="31D59452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F2848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9045C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90BB9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8AEE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751E26" w14:paraId="1BBEBCBF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7C8AE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AB292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17271" w14:textId="77777777" w:rsidR="00751E26" w:rsidRP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51E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V-CONTINENT BEIJING PARKVIEW WUZHOU / CELEBRITY INTERNATIONAL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02601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751E26" w14:paraId="22B705D1" w14:textId="77777777" w:rsidTr="00751E26">
        <w:trPr>
          <w:trHeight w:val="1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BB0B1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6772D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6E35F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NOBLE / GOLDEN FLOWER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D8E40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751E26" w14:paraId="43D9F7E3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6F139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110CB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DUNHUANG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E039A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SUN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D0C34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751E26" w14:paraId="61B4DEE8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7A6DE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95F99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TURPAN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55F53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MERCURE DOWNTOWN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6DEFA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751E26" w14:paraId="204871FE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84C0F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ADD39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URUMQI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5C4A0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ORIENT DYNASTY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4FDC7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751E26" w14:paraId="2418817D" w14:textId="77777777" w:rsidTr="00751E26">
        <w:trPr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9E7AE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9CB5A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B0251" w14:textId="77777777" w:rsidR="00751E26" w:rsidRP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51E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MERCURE / HONGQIAO JIN JIANG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4AB9E" w14:textId="77777777" w:rsidR="00751E26" w:rsidRDefault="00751E26" w:rsidP="00751E26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7A987C20" w14:textId="23440017" w:rsidR="00FE6EA8" w:rsidRDefault="00FE6EA8" w:rsidP="00E71D68">
      <w:pPr>
        <w:pStyle w:val="Sinespaciado"/>
        <w:ind w:right="-142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</w:p>
    <w:p w14:paraId="6E6F4D4F" w14:textId="3EF5C03E" w:rsidR="00FE6EA8" w:rsidRDefault="00FE6EA8" w:rsidP="00E71D68">
      <w:pPr>
        <w:pStyle w:val="Sinespaciado"/>
        <w:ind w:right="-142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</w:p>
    <w:tbl>
      <w:tblPr>
        <w:tblW w:w="72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593"/>
        <w:gridCol w:w="1012"/>
        <w:gridCol w:w="6"/>
      </w:tblGrid>
      <w:tr w:rsidR="00EE1726" w:rsidRPr="00EE1726" w14:paraId="104E34A9" w14:textId="77777777" w:rsidTr="00EE1726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EBF50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EE1726" w:rsidRPr="00EE1726" w14:paraId="731799E5" w14:textId="77777777" w:rsidTr="00EE1726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6EDA5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EE1726" w:rsidRPr="00EE1726" w14:paraId="306888B8" w14:textId="77777777" w:rsidTr="00EE1726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7E6EA" w14:textId="77777777" w:rsidR="00EE1726" w:rsidRPr="00EE1726" w:rsidRDefault="00EE1726" w:rsidP="00EE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2A19B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EA83A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E1726" w:rsidRPr="00EE1726" w14:paraId="5CFD93BC" w14:textId="77777777" w:rsidTr="00EE1726">
        <w:trPr>
          <w:gridAfter w:val="1"/>
          <w:trHeight w:val="2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1D7E8" w14:textId="77777777" w:rsidR="00EE1726" w:rsidRPr="00EE1726" w:rsidRDefault="00EE1726" w:rsidP="00EE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 MAYO AL 19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4A9B0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E8693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6025</w:t>
            </w:r>
          </w:p>
        </w:tc>
      </w:tr>
      <w:tr w:rsidR="00EE1726" w:rsidRPr="00EE1726" w14:paraId="746AAC74" w14:textId="77777777" w:rsidTr="00EE1726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98771" w14:textId="77777777" w:rsidR="00EE1726" w:rsidRPr="00EE1726" w:rsidRDefault="00EE1726" w:rsidP="00EE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26 MAYO AL 18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D9BFD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643F9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6185</w:t>
            </w:r>
          </w:p>
        </w:tc>
      </w:tr>
      <w:tr w:rsidR="00EE1726" w:rsidRPr="00EE1726" w14:paraId="5044C087" w14:textId="77777777" w:rsidTr="00EE1726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6C7DD" w14:textId="77777777" w:rsidR="00EE1726" w:rsidRPr="00EE1726" w:rsidRDefault="00EE1726" w:rsidP="00EE17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25 AGOSTO AL 10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E4E83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6E0A4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6240</w:t>
            </w:r>
          </w:p>
        </w:tc>
      </w:tr>
      <w:tr w:rsidR="00EE1726" w:rsidRPr="00EE1726" w14:paraId="6A07AFB0" w14:textId="77777777" w:rsidTr="00EE1726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E9C9" w14:textId="3E5A1ADF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EE1726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EE1726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EE172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10 NOVIEMBRE 2025</w:t>
            </w:r>
          </w:p>
        </w:tc>
      </w:tr>
      <w:tr w:rsidR="00EE1726" w:rsidRPr="00EE1726" w14:paraId="47342B0C" w14:textId="77777777" w:rsidTr="00EE1726">
        <w:trPr>
          <w:trHeight w:val="2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F3E4" w14:textId="77777777" w:rsidR="00EE1726" w:rsidRPr="00EE1726" w:rsidRDefault="00EE1726" w:rsidP="00EE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DF83C75" w14:textId="77777777" w:rsidR="00EE1726" w:rsidRPr="00EE1726" w:rsidRDefault="00EE1726" w:rsidP="00EE1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</w:tr>
      <w:tr w:rsidR="00EE1726" w:rsidRPr="00EE1726" w14:paraId="3FD11A66" w14:textId="77777777" w:rsidTr="00EE1726">
        <w:trPr>
          <w:trHeight w:val="2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3D55" w14:textId="77777777" w:rsidR="00EE1726" w:rsidRPr="00EE1726" w:rsidRDefault="00EE1726" w:rsidP="00EE17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B91B4C8" w14:textId="77777777" w:rsidR="00EE1726" w:rsidRPr="00EE1726" w:rsidRDefault="00EE1726" w:rsidP="00E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118938C" w14:textId="77777777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</w:p>
    <w:p w14:paraId="46E12F2F" w14:textId="17757B28" w:rsidR="00845E1C" w:rsidRDefault="00845E1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inline distT="0" distB="0" distL="0" distR="0" wp14:anchorId="69BB6515" wp14:editId="5521B99C">
            <wp:extent cx="1534160" cy="397745"/>
            <wp:effectExtent l="0" t="0" r="0" b="2540"/>
            <wp:docPr id="204641674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1674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3" cy="4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DBD3" w14:textId="7E45EDF1" w:rsidR="00E8110C" w:rsidRDefault="00E8110C" w:rsidP="00E71D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730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4"/>
        <w:gridCol w:w="614"/>
      </w:tblGrid>
      <w:tr w:rsidR="00D22ACD" w:rsidRPr="00D22ACD" w14:paraId="3AF8E4FF" w14:textId="77777777" w:rsidTr="00D22ACD">
        <w:trPr>
          <w:trHeight w:val="25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060A8" w14:textId="77777777" w:rsidR="00D22ACD" w:rsidRPr="00D22ACD" w:rsidRDefault="00D22ACD" w:rsidP="00D22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D22ACD" w:rsidRPr="00D22ACD" w14:paraId="5CC120E3" w14:textId="77777777" w:rsidTr="00D22ACD">
        <w:trPr>
          <w:trHeight w:val="255"/>
          <w:tblCellSpacing w:w="0" w:type="dxa"/>
          <w:jc w:val="center"/>
        </w:trPr>
        <w:tc>
          <w:tcPr>
            <w:tcW w:w="6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5EDEA" w14:textId="25DB4C04" w:rsidR="00D22ACD" w:rsidRPr="00D22ACD" w:rsidRDefault="00D22ACD" w:rsidP="00D22A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Asistencia a espectáculo de acrobacia (día 2) 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51DB3" w14:textId="77777777" w:rsidR="00D22ACD" w:rsidRPr="00D22ACD" w:rsidRDefault="00D22ACD" w:rsidP="00D2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</w:t>
            </w:r>
          </w:p>
        </w:tc>
      </w:tr>
      <w:tr w:rsidR="00D22ACD" w:rsidRPr="00D22ACD" w14:paraId="4A8B003C" w14:textId="77777777" w:rsidTr="00D22ACD">
        <w:trPr>
          <w:trHeight w:val="255"/>
          <w:tblCellSpacing w:w="0" w:type="dxa"/>
          <w:jc w:val="center"/>
        </w:trPr>
        <w:tc>
          <w:tcPr>
            <w:tcW w:w="6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77B87" w14:textId="77777777" w:rsidR="00D22ACD" w:rsidRPr="00D22ACD" w:rsidRDefault="00D22ACD" w:rsidP="00D22A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Vuelo de Beijing a Xi'an en clase turista (día 4) en vez de viajar por tren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AECCB" w14:textId="77777777" w:rsidR="00D22ACD" w:rsidRPr="00D22ACD" w:rsidRDefault="00D22ACD" w:rsidP="00D2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375</w:t>
            </w:r>
          </w:p>
        </w:tc>
      </w:tr>
      <w:tr w:rsidR="00D22ACD" w:rsidRPr="00D22ACD" w14:paraId="7F65CFE0" w14:textId="77777777" w:rsidTr="00D22ACD">
        <w:trPr>
          <w:trHeight w:val="255"/>
          <w:tblCellSpacing w:w="0" w:type="dxa"/>
          <w:jc w:val="center"/>
        </w:trPr>
        <w:tc>
          <w:tcPr>
            <w:tcW w:w="6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4EB7E" w14:textId="49810103" w:rsidR="00D22ACD" w:rsidRPr="00D22ACD" w:rsidRDefault="00D22ACD" w:rsidP="00D22A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previa o posterior en Beijing o Shanghái con desayuno (mínimo 2 noches), hab. doble 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B179D" w14:textId="77777777" w:rsidR="00D22ACD" w:rsidRPr="00D22ACD" w:rsidRDefault="00D22ACD" w:rsidP="00D2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160</w:t>
            </w:r>
          </w:p>
        </w:tc>
      </w:tr>
      <w:tr w:rsidR="00D22ACD" w:rsidRPr="00D22ACD" w14:paraId="182B6D10" w14:textId="77777777" w:rsidTr="00D22ACD">
        <w:trPr>
          <w:trHeight w:val="255"/>
          <w:tblCellSpacing w:w="0" w:type="dxa"/>
          <w:jc w:val="center"/>
        </w:trPr>
        <w:tc>
          <w:tcPr>
            <w:tcW w:w="6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4CF83" w14:textId="401BD264" w:rsidR="00D22ACD" w:rsidRPr="00D22ACD" w:rsidRDefault="00D22ACD" w:rsidP="00D22A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previa o posterior en Beijing o Shanghái con desayuno (mínimo 2 noches), hab. sencilla </w:t>
            </w:r>
          </w:p>
        </w:tc>
        <w:tc>
          <w:tcPr>
            <w:tcW w:w="6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9E0A2" w14:textId="77777777" w:rsidR="00D22ACD" w:rsidRPr="00D22ACD" w:rsidRDefault="00D22ACD" w:rsidP="00D2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D22AC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</w:tbl>
    <w:p w14:paraId="0F06E1CB" w14:textId="3684AC18" w:rsidR="005E4693" w:rsidRPr="00D22ACD" w:rsidRDefault="00D22ACD" w:rsidP="00E71D68">
      <w:pPr>
        <w:pStyle w:val="Sinespaciado"/>
        <w:ind w:right="-142"/>
        <w:jc w:val="center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  <w:r w:rsidRPr="00D22ACD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  <w:lang w:val="es-ES"/>
        </w:rPr>
        <w:t>Nota: si se reservan las noches previas o posteriores por cuenta propia se perderá el traslado de llegada o salida, sin opción a reembolso.</w:t>
      </w:r>
    </w:p>
    <w:sectPr w:rsidR="005E4693" w:rsidRPr="00D22ACD" w:rsidSect="008A4E58">
      <w:headerReference w:type="default" r:id="rId10"/>
      <w:footerReference w:type="default" r:id="rId11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2149" w14:textId="77777777" w:rsidR="002D4F5C" w:rsidRDefault="002D4F5C" w:rsidP="00DE076F">
      <w:pPr>
        <w:spacing w:after="0" w:line="240" w:lineRule="auto"/>
      </w:pPr>
      <w:r>
        <w:separator/>
      </w:r>
    </w:p>
  </w:endnote>
  <w:endnote w:type="continuationSeparator" w:id="0">
    <w:p w14:paraId="1C312229" w14:textId="77777777" w:rsidR="002D4F5C" w:rsidRDefault="002D4F5C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BD8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F40F34" wp14:editId="0CF82AF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1EC1C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8FA3" w14:textId="77777777" w:rsidR="002D4F5C" w:rsidRDefault="002D4F5C" w:rsidP="00DE076F">
      <w:pPr>
        <w:spacing w:after="0" w:line="240" w:lineRule="auto"/>
      </w:pPr>
      <w:r>
        <w:separator/>
      </w:r>
    </w:p>
  </w:footnote>
  <w:footnote w:type="continuationSeparator" w:id="0">
    <w:p w14:paraId="4536AEFE" w14:textId="77777777" w:rsidR="002D4F5C" w:rsidRDefault="002D4F5C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08A4" w14:textId="5F5851B8" w:rsidR="00C9452B" w:rsidRPr="00C9452B" w:rsidRDefault="001354BC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334738" wp14:editId="457C46EB">
              <wp:simplePos x="0" y="0"/>
              <wp:positionH relativeFrom="column">
                <wp:posOffset>-400686</wp:posOffset>
              </wp:positionH>
              <wp:positionV relativeFrom="paragraph">
                <wp:posOffset>-211455</wp:posOffset>
              </wp:positionV>
              <wp:extent cx="4619625" cy="9239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F15F" w14:textId="68CD2DFE" w:rsidR="00961A21" w:rsidRDefault="001354B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 LA SEDA DESDE CHINA</w:t>
                          </w:r>
                        </w:p>
                        <w:p w14:paraId="3E598B99" w14:textId="00EA6B5E" w:rsidR="00DC560D" w:rsidRPr="00DC560D" w:rsidRDefault="001354B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2923-E</w:t>
                          </w:r>
                          <w:r w:rsidR="0047195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71D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47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5pt;margin-top:-16.65pt;width:363.7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" filled="f" stroked="f">
              <v:textbox>
                <w:txbxContent>
                  <w:p w14:paraId="2795F15F" w14:textId="68CD2DFE" w:rsidR="00961A21" w:rsidRDefault="001354B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 LA SEDA DESDE CHINA</w:t>
                    </w:r>
                  </w:p>
                  <w:p w14:paraId="3E598B99" w14:textId="00EA6B5E" w:rsidR="00DC560D" w:rsidRPr="00DC560D" w:rsidRDefault="001354B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2923-E</w:t>
                    </w:r>
                    <w:r w:rsidR="0047195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71D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AC595C0" wp14:editId="61C53BAB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B595D8" wp14:editId="234283D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E8070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9C9B3FD" wp14:editId="5A0AD0A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46AD"/>
    <w:multiLevelType w:val="hybridMultilevel"/>
    <w:tmpl w:val="DBF0092A"/>
    <w:lvl w:ilvl="0" w:tplc="229E67E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298"/>
    <w:multiLevelType w:val="multilevel"/>
    <w:tmpl w:val="575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B7662"/>
    <w:multiLevelType w:val="multilevel"/>
    <w:tmpl w:val="C8C0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D221D"/>
    <w:multiLevelType w:val="multilevel"/>
    <w:tmpl w:val="E55C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15521"/>
    <w:multiLevelType w:val="multilevel"/>
    <w:tmpl w:val="26F4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23181"/>
    <w:multiLevelType w:val="multilevel"/>
    <w:tmpl w:val="9B0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15668"/>
    <w:multiLevelType w:val="hybridMultilevel"/>
    <w:tmpl w:val="FD78876E"/>
    <w:lvl w:ilvl="0" w:tplc="C12AE37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26130">
    <w:abstractNumId w:val="8"/>
  </w:num>
  <w:num w:numId="2" w16cid:durableId="1488742722">
    <w:abstractNumId w:val="4"/>
  </w:num>
  <w:num w:numId="3" w16cid:durableId="1680035856">
    <w:abstractNumId w:val="5"/>
  </w:num>
  <w:num w:numId="4" w16cid:durableId="1900431859">
    <w:abstractNumId w:val="7"/>
  </w:num>
  <w:num w:numId="5" w16cid:durableId="944579374">
    <w:abstractNumId w:val="1"/>
  </w:num>
  <w:num w:numId="6" w16cid:durableId="58286776">
    <w:abstractNumId w:val="6"/>
  </w:num>
  <w:num w:numId="7" w16cid:durableId="2067561895">
    <w:abstractNumId w:val="11"/>
  </w:num>
  <w:num w:numId="8" w16cid:durableId="1116556149">
    <w:abstractNumId w:val="0"/>
  </w:num>
  <w:num w:numId="9" w16cid:durableId="927928502">
    <w:abstractNumId w:val="3"/>
  </w:num>
  <w:num w:numId="10" w16cid:durableId="955524799">
    <w:abstractNumId w:val="12"/>
  </w:num>
  <w:num w:numId="11" w16cid:durableId="414517212">
    <w:abstractNumId w:val="9"/>
  </w:num>
  <w:num w:numId="12" w16cid:durableId="676688981">
    <w:abstractNumId w:val="10"/>
  </w:num>
  <w:num w:numId="13" w16cid:durableId="884364758">
    <w:abstractNumId w:val="13"/>
  </w:num>
  <w:num w:numId="14" w16cid:durableId="389350606">
    <w:abstractNumId w:val="2"/>
  </w:num>
  <w:num w:numId="15" w16cid:durableId="504251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36B65"/>
    <w:rsid w:val="00046294"/>
    <w:rsid w:val="00050460"/>
    <w:rsid w:val="00051428"/>
    <w:rsid w:val="00090288"/>
    <w:rsid w:val="0009231B"/>
    <w:rsid w:val="000B3BC5"/>
    <w:rsid w:val="000B5E54"/>
    <w:rsid w:val="000C21BF"/>
    <w:rsid w:val="000D1A52"/>
    <w:rsid w:val="000E692E"/>
    <w:rsid w:val="001231BC"/>
    <w:rsid w:val="0012377E"/>
    <w:rsid w:val="001354BC"/>
    <w:rsid w:val="001449D3"/>
    <w:rsid w:val="00167D83"/>
    <w:rsid w:val="0019052A"/>
    <w:rsid w:val="0019523E"/>
    <w:rsid w:val="001C7F54"/>
    <w:rsid w:val="001D2C77"/>
    <w:rsid w:val="001E1FD8"/>
    <w:rsid w:val="001E584F"/>
    <w:rsid w:val="001F509F"/>
    <w:rsid w:val="00211552"/>
    <w:rsid w:val="00216AC6"/>
    <w:rsid w:val="00294294"/>
    <w:rsid w:val="00295669"/>
    <w:rsid w:val="002A0CDD"/>
    <w:rsid w:val="002D4F5C"/>
    <w:rsid w:val="002E2D88"/>
    <w:rsid w:val="0030322D"/>
    <w:rsid w:val="003079D9"/>
    <w:rsid w:val="00313554"/>
    <w:rsid w:val="0031627C"/>
    <w:rsid w:val="0032609D"/>
    <w:rsid w:val="00353261"/>
    <w:rsid w:val="0037751F"/>
    <w:rsid w:val="003832CA"/>
    <w:rsid w:val="003A6822"/>
    <w:rsid w:val="003B3F97"/>
    <w:rsid w:val="003C2E4C"/>
    <w:rsid w:val="003D029F"/>
    <w:rsid w:val="00432AFD"/>
    <w:rsid w:val="00432FC3"/>
    <w:rsid w:val="004479C2"/>
    <w:rsid w:val="0047195F"/>
    <w:rsid w:val="004B3653"/>
    <w:rsid w:val="004D29A4"/>
    <w:rsid w:val="004E04D3"/>
    <w:rsid w:val="004E1E2E"/>
    <w:rsid w:val="004E60A3"/>
    <w:rsid w:val="004F3082"/>
    <w:rsid w:val="00507065"/>
    <w:rsid w:val="00516FFA"/>
    <w:rsid w:val="00550889"/>
    <w:rsid w:val="00557BE9"/>
    <w:rsid w:val="00591F1C"/>
    <w:rsid w:val="005E00C5"/>
    <w:rsid w:val="005E0C22"/>
    <w:rsid w:val="005E4693"/>
    <w:rsid w:val="005F0F74"/>
    <w:rsid w:val="00605062"/>
    <w:rsid w:val="00613A98"/>
    <w:rsid w:val="00640EAB"/>
    <w:rsid w:val="006473D2"/>
    <w:rsid w:val="00663F2A"/>
    <w:rsid w:val="00666163"/>
    <w:rsid w:val="006727FE"/>
    <w:rsid w:val="00673866"/>
    <w:rsid w:val="00676504"/>
    <w:rsid w:val="00690F20"/>
    <w:rsid w:val="006932CD"/>
    <w:rsid w:val="006A3CD9"/>
    <w:rsid w:val="006D525E"/>
    <w:rsid w:val="006F421F"/>
    <w:rsid w:val="007131F5"/>
    <w:rsid w:val="0071345A"/>
    <w:rsid w:val="00714B4F"/>
    <w:rsid w:val="00735617"/>
    <w:rsid w:val="00751E26"/>
    <w:rsid w:val="00773512"/>
    <w:rsid w:val="00774A22"/>
    <w:rsid w:val="00784187"/>
    <w:rsid w:val="007953A3"/>
    <w:rsid w:val="00796025"/>
    <w:rsid w:val="007C4E82"/>
    <w:rsid w:val="007D052A"/>
    <w:rsid w:val="007E2E49"/>
    <w:rsid w:val="0080269A"/>
    <w:rsid w:val="00802DB5"/>
    <w:rsid w:val="008045D5"/>
    <w:rsid w:val="008071BB"/>
    <w:rsid w:val="008074AB"/>
    <w:rsid w:val="00810964"/>
    <w:rsid w:val="00845E1C"/>
    <w:rsid w:val="00855DFC"/>
    <w:rsid w:val="00880495"/>
    <w:rsid w:val="0088314E"/>
    <w:rsid w:val="008A0D3F"/>
    <w:rsid w:val="008A4E58"/>
    <w:rsid w:val="008A5423"/>
    <w:rsid w:val="008C1E5D"/>
    <w:rsid w:val="008E3889"/>
    <w:rsid w:val="008F440F"/>
    <w:rsid w:val="009267C5"/>
    <w:rsid w:val="00944F21"/>
    <w:rsid w:val="00954F49"/>
    <w:rsid w:val="00961A21"/>
    <w:rsid w:val="009A0FD6"/>
    <w:rsid w:val="00A1475D"/>
    <w:rsid w:val="00A70D0A"/>
    <w:rsid w:val="00AD10B7"/>
    <w:rsid w:val="00AF4D8D"/>
    <w:rsid w:val="00B27CF0"/>
    <w:rsid w:val="00B4273A"/>
    <w:rsid w:val="00B43D62"/>
    <w:rsid w:val="00B44FA8"/>
    <w:rsid w:val="00B4566A"/>
    <w:rsid w:val="00B53B46"/>
    <w:rsid w:val="00B750A0"/>
    <w:rsid w:val="00B751DE"/>
    <w:rsid w:val="00B822C3"/>
    <w:rsid w:val="00B855AD"/>
    <w:rsid w:val="00B9434D"/>
    <w:rsid w:val="00BA00C3"/>
    <w:rsid w:val="00BA4BBC"/>
    <w:rsid w:val="00BA6129"/>
    <w:rsid w:val="00BB3F72"/>
    <w:rsid w:val="00BB4674"/>
    <w:rsid w:val="00BC0C51"/>
    <w:rsid w:val="00C206E6"/>
    <w:rsid w:val="00C247F7"/>
    <w:rsid w:val="00C708EF"/>
    <w:rsid w:val="00C7266C"/>
    <w:rsid w:val="00C9452B"/>
    <w:rsid w:val="00CA3104"/>
    <w:rsid w:val="00CC69DD"/>
    <w:rsid w:val="00CD18AD"/>
    <w:rsid w:val="00D061C4"/>
    <w:rsid w:val="00D15869"/>
    <w:rsid w:val="00D22ACD"/>
    <w:rsid w:val="00D2636D"/>
    <w:rsid w:val="00D40D4D"/>
    <w:rsid w:val="00D60B37"/>
    <w:rsid w:val="00DA3F1A"/>
    <w:rsid w:val="00DC560D"/>
    <w:rsid w:val="00DE076F"/>
    <w:rsid w:val="00E0399C"/>
    <w:rsid w:val="00E574B0"/>
    <w:rsid w:val="00E64BA3"/>
    <w:rsid w:val="00E70D77"/>
    <w:rsid w:val="00E71D68"/>
    <w:rsid w:val="00E74138"/>
    <w:rsid w:val="00E753C2"/>
    <w:rsid w:val="00E8110C"/>
    <w:rsid w:val="00E90967"/>
    <w:rsid w:val="00EB5CC7"/>
    <w:rsid w:val="00EC5F17"/>
    <w:rsid w:val="00EE1726"/>
    <w:rsid w:val="00EE46BC"/>
    <w:rsid w:val="00F22E8C"/>
    <w:rsid w:val="00F31C51"/>
    <w:rsid w:val="00F420D1"/>
    <w:rsid w:val="00F43E2A"/>
    <w:rsid w:val="00F52384"/>
    <w:rsid w:val="00F54A13"/>
    <w:rsid w:val="00F815C5"/>
    <w:rsid w:val="00F86B47"/>
    <w:rsid w:val="00F961EE"/>
    <w:rsid w:val="00FB7155"/>
    <w:rsid w:val="00FD772D"/>
    <w:rsid w:val="00FD7A6D"/>
    <w:rsid w:val="00FE04FD"/>
    <w:rsid w:val="00FE32B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313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8E38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1F07-24D8-4CA3-AD94-5CFA8F3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34</cp:revision>
  <dcterms:created xsi:type="dcterms:W3CDTF">2024-11-29T22:02:00Z</dcterms:created>
  <dcterms:modified xsi:type="dcterms:W3CDTF">2024-12-02T19:00:00Z</dcterms:modified>
</cp:coreProperties>
</file>