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03C8" w14:textId="7B7DEA59" w:rsidR="004D5473" w:rsidRPr="00DC046D" w:rsidRDefault="002B43E9" w:rsidP="00953AD5">
      <w:pPr>
        <w:pStyle w:val="Sinespaciad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Muscat –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Nizwa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Jabrin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Bahla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– Al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Hamra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- Al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Minsifieh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 - Al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Mudayrib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 -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Wahiba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Sands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-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Wadi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Bani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Khaled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- Ras Al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Jinz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- Tortugas - Ras Al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Hadd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-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Wadi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Shaab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-</w:t>
      </w:r>
    </w:p>
    <w:p w14:paraId="10B4DE4F" w14:textId="41F6AABE" w:rsidR="00953AD5" w:rsidRPr="002B43E9" w:rsidRDefault="002B43E9" w:rsidP="00953AD5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B43E9">
        <w:rPr>
          <w:rFonts w:ascii="Arial" w:hAnsi="Arial" w:cs="Arial"/>
          <w:b/>
          <w:sz w:val="24"/>
          <w:szCs w:val="24"/>
          <w:lang w:val="es-MX"/>
        </w:rPr>
        <w:t xml:space="preserve">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Bimah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Pr="00DC046D">
        <w:rPr>
          <w:rFonts w:ascii="Arial" w:hAnsi="Arial" w:cs="Arial"/>
          <w:b/>
          <w:sz w:val="20"/>
          <w:szCs w:val="20"/>
          <w:lang w:val="es-MX"/>
        </w:rPr>
        <w:t>Simkhole</w:t>
      </w:r>
      <w:proofErr w:type="spellEnd"/>
      <w:r w:rsidRPr="00DC046D">
        <w:rPr>
          <w:rFonts w:ascii="Arial" w:hAnsi="Arial" w:cs="Arial"/>
          <w:b/>
          <w:sz w:val="20"/>
          <w:szCs w:val="20"/>
          <w:lang w:val="es-MX"/>
        </w:rPr>
        <w:t xml:space="preserve"> - Doha</w:t>
      </w:r>
    </w:p>
    <w:p w14:paraId="5DB89329" w14:textId="6E2F3ABF" w:rsidR="00953AD5" w:rsidRPr="009678BB" w:rsidRDefault="004120F2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9</w:t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días</w:t>
      </w:r>
    </w:p>
    <w:p w14:paraId="28A92B12" w14:textId="24EDA082" w:rsidR="004D5473" w:rsidRDefault="00DC046D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bCs/>
          <w:noProof/>
          <w:sz w:val="20"/>
          <w:szCs w:val="20"/>
          <w:lang w:val="es-AR"/>
        </w:rPr>
        <w:drawing>
          <wp:anchor distT="0" distB="0" distL="114300" distR="114300" simplePos="0" relativeHeight="251659264" behindDoc="0" locked="0" layoutInCell="1" allowOverlap="1" wp14:anchorId="0C28DC9A" wp14:editId="0A082622">
            <wp:simplePos x="0" y="0"/>
            <wp:positionH relativeFrom="column">
              <wp:posOffset>5385705</wp:posOffset>
            </wp:positionH>
            <wp:positionV relativeFrom="paragraph">
              <wp:posOffset>32912</wp:posOffset>
            </wp:positionV>
            <wp:extent cx="1037590" cy="622300"/>
            <wp:effectExtent l="0" t="0" r="0" b="0"/>
            <wp:wrapSquare wrapText="bothSides"/>
            <wp:docPr id="194331386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13866" name="Imagen 2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8"/>
                    <a:stretch/>
                  </pic:blipFill>
                  <pic:spPr bwMode="auto">
                    <a:xfrm>
                      <a:off x="0" y="0"/>
                      <a:ext cx="1037590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Llegadas: </w:t>
      </w:r>
      <w:r w:rsidR="00990575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sábados y domingos </w:t>
      </w:r>
    </w:p>
    <w:p w14:paraId="0CF26164" w14:textId="056C43AC" w:rsidR="00953AD5" w:rsidRDefault="004D5473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</w:t>
      </w:r>
      <w:r w:rsidR="004120F2">
        <w:rPr>
          <w:rFonts w:ascii="Arial" w:hAnsi="Arial" w:cs="Arial"/>
          <w:b/>
          <w:kern w:val="36"/>
          <w:sz w:val="20"/>
          <w:szCs w:val="20"/>
          <w:lang w:val="es-MX" w:eastAsia="pt-PT"/>
        </w:rPr>
        <w:t>alidas específica</w:t>
      </w: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</w:t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4120F2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de </w:t>
      </w:r>
      <w:r w:rsidR="00990575">
        <w:rPr>
          <w:rFonts w:ascii="Arial" w:hAnsi="Arial" w:cs="Arial"/>
          <w:b/>
          <w:kern w:val="36"/>
          <w:sz w:val="20"/>
          <w:szCs w:val="20"/>
          <w:lang w:val="es-MX" w:eastAsia="pt-PT"/>
        </w:rPr>
        <w:t>marzo 2025 hasta 14 diciembre 2025</w:t>
      </w:r>
    </w:p>
    <w:p w14:paraId="498EF678" w14:textId="1A6C72CF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0C923BD4" w14:textId="1CCBC4CA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610DEC83" w14:textId="6241B72D" w:rsidR="00953AD5" w:rsidRDefault="00953AD5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6E3735C7" w14:textId="571425EB" w:rsidR="00953AD5" w:rsidRPr="0068281A" w:rsidRDefault="00CC56D7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  <w:r w:rsidRPr="0068281A">
        <w:rPr>
          <w:rFonts w:ascii="Arial" w:hAnsi="Arial" w:cs="Arial"/>
          <w:b/>
          <w:bCs/>
          <w:sz w:val="20"/>
          <w:szCs w:val="20"/>
          <w:lang w:val="es-AR"/>
        </w:rPr>
        <w:t>Día 1</w:t>
      </w:r>
      <w:r>
        <w:rPr>
          <w:rFonts w:ascii="Arial" w:hAnsi="Arial" w:cs="Arial"/>
          <w:b/>
          <w:bCs/>
          <w:sz w:val="20"/>
          <w:szCs w:val="20"/>
          <w:lang w:val="es-AR"/>
        </w:rPr>
        <w:t>.</w:t>
      </w:r>
      <w:r w:rsidRPr="0068281A">
        <w:rPr>
          <w:rFonts w:ascii="Arial" w:hAnsi="Arial" w:cs="Arial"/>
          <w:b/>
          <w:bCs/>
          <w:sz w:val="20"/>
          <w:szCs w:val="20"/>
          <w:lang w:val="es-A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AR"/>
        </w:rPr>
        <w:t>Muscat</w:t>
      </w:r>
    </w:p>
    <w:p w14:paraId="2A202EA6" w14:textId="65600E41" w:rsidR="00953AD5" w:rsidRPr="00953AD5" w:rsidRDefault="00A234D2" w:rsidP="004120F2">
      <w:pPr>
        <w:spacing w:after="0"/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Llegada al aeropuerto internacional de Muscat. Traslado al hotel. </w:t>
      </w:r>
      <w:r w:rsidRPr="00A234D2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2FAA5C4A" w14:textId="77777777" w:rsidR="00953AD5" w:rsidRPr="0068281A" w:rsidRDefault="00953AD5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35A34F63" w14:textId="4B3D6572" w:rsidR="00953AD5" w:rsidRPr="002B21BB" w:rsidRDefault="00CC56D7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350EA6">
        <w:rPr>
          <w:rFonts w:ascii="Arial" w:hAnsi="Arial" w:cs="Arial"/>
          <w:b/>
          <w:kern w:val="36"/>
          <w:sz w:val="20"/>
          <w:szCs w:val="20"/>
          <w:lang w:val="es-US" w:eastAsia="pt-PT"/>
        </w:rPr>
        <w:t>Día 2</w:t>
      </w:r>
      <w:r>
        <w:rPr>
          <w:rFonts w:ascii="Arial" w:hAnsi="Arial" w:cs="Arial"/>
          <w:b/>
          <w:kern w:val="36"/>
          <w:sz w:val="20"/>
          <w:szCs w:val="20"/>
          <w:lang w:val="es-US" w:eastAsia="pt-PT"/>
        </w:rPr>
        <w:t>.</w:t>
      </w:r>
      <w:r w:rsidRPr="00350EA6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</w:t>
      </w:r>
      <w:r>
        <w:rPr>
          <w:rFonts w:ascii="Arial" w:hAnsi="Arial" w:cs="Arial"/>
          <w:b/>
          <w:kern w:val="36"/>
          <w:sz w:val="20"/>
          <w:szCs w:val="20"/>
          <w:lang w:val="es-US" w:eastAsia="pt-PT"/>
        </w:rPr>
        <w:t>Muscat (Visita De Ciudad)</w:t>
      </w:r>
      <w:r w:rsidRPr="00350EA6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</w:t>
      </w:r>
    </w:p>
    <w:p w14:paraId="5196A137" w14:textId="4356660B" w:rsidR="00805714" w:rsidRPr="00654A90" w:rsidRDefault="004E1823" w:rsidP="00AD2C3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762C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Iniciaremos el día descubriendo Muscat, comenzando por la majestuosa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Gran Mezquita del Sultán Qaboos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una joya arquitectónica de arenisca y mármol, decorada con una impresionante araña de Swarovski y una inmensa alfombra persa en su sala de oración principal. Luego, nos dirigiremos al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Palacio de Al-Alam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la residencia oficial del Sultán, donde haremos una parada para tomar fotografías de su elegante fachada. Continuaremos con la visita al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 xml:space="preserve">Museo Bait Al </w:t>
      </w:r>
      <w:proofErr w:type="spellStart"/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Zubair</w:t>
      </w:r>
      <w:proofErr w:type="spellEnd"/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que alberga una fascinante colección de arte y objetos tradicionales omaníes. Finalizaremos el recorrido en el pintoresco </w:t>
      </w:r>
      <w:r w:rsidR="006377A2" w:rsidRPr="002B21BB">
        <w:rPr>
          <w:rFonts w:ascii="Arial" w:hAnsi="Arial" w:cs="Arial"/>
          <w:b/>
          <w:bCs/>
          <w:sz w:val="20"/>
          <w:szCs w:val="20"/>
          <w:lang w:val="es-ES"/>
        </w:rPr>
        <w:t>barrio de Mutra</w:t>
      </w:r>
      <w:r w:rsidR="006377A2" w:rsidRPr="002B21BB">
        <w:rPr>
          <w:rFonts w:ascii="Arial" w:hAnsi="Arial" w:cs="Arial"/>
          <w:sz w:val="20"/>
          <w:szCs w:val="20"/>
          <w:lang w:val="es-ES"/>
        </w:rPr>
        <w:t xml:space="preserve">, explorando su zoco lleno de historia y encanto. </w:t>
      </w:r>
      <w:r w:rsidR="006377A2" w:rsidRPr="00654A90">
        <w:rPr>
          <w:rFonts w:ascii="Arial" w:hAnsi="Arial" w:cs="Arial"/>
          <w:sz w:val="20"/>
          <w:szCs w:val="20"/>
          <w:lang w:val="es-ES"/>
        </w:rPr>
        <w:t xml:space="preserve">Tarde libre. </w:t>
      </w:r>
      <w:r w:rsidR="006377A2" w:rsidRPr="00654A90">
        <w:rPr>
          <w:rFonts w:ascii="Arial" w:hAnsi="Arial" w:cs="Arial"/>
          <w:b/>
          <w:bCs/>
          <w:sz w:val="20"/>
          <w:szCs w:val="20"/>
          <w:lang w:val="es-ES"/>
        </w:rPr>
        <w:t>Cena en el hotel.</w:t>
      </w:r>
    </w:p>
    <w:p w14:paraId="1366B345" w14:textId="74CB2A05" w:rsidR="006377A2" w:rsidRPr="00654A90" w:rsidRDefault="006377A2" w:rsidP="00AD2C3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9610C2E" w14:textId="7D30DF19" w:rsidR="006377A2" w:rsidRPr="002B21BB" w:rsidRDefault="006377A2" w:rsidP="00AD2C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US" w:eastAsia="pt-PT"/>
        </w:rPr>
      </w:pPr>
      <w:r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D</w:t>
      </w:r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ía </w:t>
      </w:r>
      <w:r w:rsidR="00CC56D7">
        <w:rPr>
          <w:rFonts w:ascii="Arial" w:hAnsi="Arial" w:cs="Arial"/>
          <w:b/>
          <w:kern w:val="36"/>
          <w:sz w:val="20"/>
          <w:szCs w:val="20"/>
          <w:lang w:val="es-US" w:eastAsia="pt-PT"/>
        </w:rPr>
        <w:t>3</w:t>
      </w:r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. Muscat - </w:t>
      </w:r>
      <w:proofErr w:type="spellStart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Nizwa</w:t>
      </w:r>
      <w:proofErr w:type="spellEnd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- </w:t>
      </w:r>
      <w:proofErr w:type="spellStart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Jabrin</w:t>
      </w:r>
      <w:proofErr w:type="spellEnd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- </w:t>
      </w:r>
      <w:proofErr w:type="spellStart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Bahla</w:t>
      </w:r>
      <w:proofErr w:type="spellEnd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- Al </w:t>
      </w:r>
      <w:proofErr w:type="spellStart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Hamra</w:t>
      </w:r>
      <w:proofErr w:type="spellEnd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 xml:space="preserve"> - </w:t>
      </w:r>
      <w:proofErr w:type="spellStart"/>
      <w:r w:rsidR="00CC56D7" w:rsidRPr="002B21BB">
        <w:rPr>
          <w:rFonts w:ascii="Arial" w:hAnsi="Arial" w:cs="Arial"/>
          <w:b/>
          <w:kern w:val="36"/>
          <w:sz w:val="20"/>
          <w:szCs w:val="20"/>
          <w:lang w:val="es-US" w:eastAsia="pt-PT"/>
        </w:rPr>
        <w:t>Nizwa</w:t>
      </w:r>
      <w:proofErr w:type="spellEnd"/>
    </w:p>
    <w:p w14:paraId="75E85364" w14:textId="4F0087C7" w:rsidR="00805714" w:rsidRDefault="004E1823" w:rsidP="00AD2C3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762C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2B21BB">
        <w:rPr>
          <w:rFonts w:ascii="Arial" w:hAnsi="Arial" w:cs="Arial"/>
          <w:sz w:val="20"/>
          <w:szCs w:val="20"/>
          <w:lang w:val="es-ES"/>
        </w:rPr>
        <w:t>. Comenzaremos el día con una visita a la prestigiosa fábrica de perfumes y esencias “</w:t>
      </w:r>
      <w:proofErr w:type="spellStart"/>
      <w:r w:rsidRPr="002B21BB">
        <w:rPr>
          <w:rFonts w:ascii="Arial" w:hAnsi="Arial" w:cs="Arial"/>
          <w:sz w:val="20"/>
          <w:szCs w:val="20"/>
          <w:lang w:val="es-ES"/>
        </w:rPr>
        <w:t>Amouage</w:t>
      </w:r>
      <w:proofErr w:type="spellEnd"/>
      <w:r w:rsid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Luego, nos dirigiremos a </w:t>
      </w:r>
      <w:r w:rsidRPr="002B21BB">
        <w:rPr>
          <w:rFonts w:ascii="Arial" w:hAnsi="Arial" w:cs="Arial"/>
          <w:b/>
          <w:bCs/>
          <w:sz w:val="20"/>
          <w:szCs w:val="20"/>
          <w:lang w:val="es-ES"/>
        </w:rPr>
        <w:t>Nizwa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, antigua capital de la dinastía </w:t>
      </w:r>
      <w:proofErr w:type="spellStart"/>
      <w:r w:rsidRPr="002B21BB">
        <w:rPr>
          <w:rFonts w:ascii="Arial" w:hAnsi="Arial" w:cs="Arial"/>
          <w:b/>
          <w:bCs/>
          <w:sz w:val="20"/>
          <w:szCs w:val="20"/>
          <w:lang w:val="es-ES"/>
        </w:rPr>
        <w:t>Julanda</w:t>
      </w:r>
      <w:proofErr w:type="spellEnd"/>
      <w:r w:rsidRPr="002B21BB">
        <w:rPr>
          <w:rFonts w:ascii="Arial" w:hAnsi="Arial" w:cs="Arial"/>
          <w:sz w:val="20"/>
          <w:szCs w:val="20"/>
          <w:lang w:val="es-ES"/>
        </w:rPr>
        <w:t xml:space="preserve">, para explorar su imponente fuerte. Continuaremos hacia </w:t>
      </w:r>
      <w:proofErr w:type="spellStart"/>
      <w:r w:rsidRPr="00EA750E">
        <w:rPr>
          <w:rFonts w:ascii="Arial" w:hAnsi="Arial" w:cs="Arial"/>
          <w:b/>
          <w:bCs/>
          <w:sz w:val="20"/>
          <w:szCs w:val="20"/>
          <w:lang w:val="es-ES"/>
        </w:rPr>
        <w:t>Jabreen</w:t>
      </w:r>
      <w:proofErr w:type="spellEnd"/>
      <w:r w:rsidRPr="002B21BB">
        <w:rPr>
          <w:rFonts w:ascii="Arial" w:hAnsi="Arial" w:cs="Arial"/>
          <w:sz w:val="20"/>
          <w:szCs w:val="20"/>
          <w:lang w:val="es-ES"/>
        </w:rPr>
        <w:t xml:space="preserve"> para descubrir el castillo mejor conservado de Omán</w:t>
      </w:r>
      <w:r w:rsidR="00EA750E">
        <w:rPr>
          <w:rFonts w:ascii="Arial" w:hAnsi="Arial" w:cs="Arial"/>
          <w:sz w:val="20"/>
          <w:szCs w:val="20"/>
          <w:lang w:val="es-ES"/>
        </w:rPr>
        <w:t xml:space="preserve">. 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Haremos una breve parada en el fuerte de </w:t>
      </w:r>
      <w:r w:rsidRPr="00EA750E">
        <w:rPr>
          <w:rFonts w:ascii="Arial" w:hAnsi="Arial" w:cs="Arial"/>
          <w:b/>
          <w:bCs/>
          <w:sz w:val="20"/>
          <w:szCs w:val="20"/>
          <w:lang w:val="es-ES"/>
        </w:rPr>
        <w:t>Bahla,</w:t>
      </w:r>
      <w:r w:rsidRPr="002B21BB">
        <w:rPr>
          <w:rFonts w:ascii="Arial" w:hAnsi="Arial" w:cs="Arial"/>
          <w:sz w:val="20"/>
          <w:szCs w:val="20"/>
          <w:lang w:val="es-ES"/>
        </w:rPr>
        <w:t xml:space="preserve"> declarado Patrimonio de la Humanidad, antes de regresar a Nizwa. </w:t>
      </w:r>
      <w:r w:rsidRPr="00EA750E">
        <w:rPr>
          <w:rFonts w:ascii="Arial" w:hAnsi="Arial" w:cs="Arial"/>
          <w:b/>
          <w:bCs/>
          <w:sz w:val="20"/>
          <w:szCs w:val="20"/>
          <w:lang w:val="es-ES"/>
        </w:rPr>
        <w:t>Cena en el hotel.</w:t>
      </w:r>
    </w:p>
    <w:p w14:paraId="44007E3B" w14:textId="55E1BA7D" w:rsidR="00AD2C3B" w:rsidRPr="00EA750E" w:rsidRDefault="00AD2C3B" w:rsidP="00AD2C3B">
      <w:pPr>
        <w:spacing w:after="0"/>
        <w:jc w:val="both"/>
        <w:rPr>
          <w:rFonts w:ascii="Arial" w:hAnsi="Arial" w:cs="Arial"/>
          <w:b/>
          <w:bCs/>
          <w:kern w:val="36"/>
          <w:sz w:val="20"/>
          <w:szCs w:val="20"/>
          <w:lang w:val="es-US" w:eastAsia="pt-PT"/>
        </w:rPr>
      </w:pPr>
    </w:p>
    <w:p w14:paraId="49CC2978" w14:textId="40ABF678" w:rsidR="00AD2C3B" w:rsidRDefault="00CC56D7" w:rsidP="00AD2C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C16200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Día 4.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Nizwa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-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Al Minsifieh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Al </w:t>
      </w:r>
      <w:proofErr w:type="spellStart"/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Mudayrib</w:t>
      </w:r>
      <w:proofErr w:type="spellEnd"/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Wahiba Sands</w:t>
      </w:r>
    </w:p>
    <w:p w14:paraId="5FCD453F" w14:textId="57198B33" w:rsidR="00B35DF4" w:rsidRDefault="00AD2C3B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Visitaremos el tradicional zoco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Nizwa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donde se puede encontrar desde especias hasta artesanía local. Luego, partiremos hacia el desierto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Wahiba Sands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haciendo una parada en los pintorescos pueblos de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Minsifieh y Al </w:t>
      </w:r>
      <w:proofErr w:type="spellStart"/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Mudayrib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que aún conservan su esencia histórica y comercial. Al llegar al desierto, cambiaremos a vehículos 4x4 para dirigirnos al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campamento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donde pasaremos la noche bajo un cielo estrellado.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 en el campamento.</w:t>
      </w:r>
    </w:p>
    <w:p w14:paraId="04F16B5A" w14:textId="77777777" w:rsidR="00B35DF4" w:rsidRDefault="00B35DF4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1ACD243" w14:textId="28B30902" w:rsidR="00451726" w:rsidRDefault="00CC56D7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Día 5.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Wahiba Sands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Wadi Bani </w:t>
      </w:r>
      <w:proofErr w:type="spellStart"/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Khaled</w:t>
      </w:r>
      <w:proofErr w:type="spellEnd"/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-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Ras Al Jinz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–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Santuario De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Tortugas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-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Ras Al </w:t>
      </w:r>
      <w:proofErr w:type="spellStart"/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Hadd</w:t>
      </w:r>
      <w:proofErr w:type="spellEnd"/>
    </w:p>
    <w:p w14:paraId="5DBC9E53" w14:textId="7265F915" w:rsidR="00BC67FE" w:rsidRPr="00E07342" w:rsidRDefault="00451726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Al amanecer, quienes lo deseen podrán disfrutar de la mágica vista del sol emergiendo sobre las dunas. Dejaremos el desierto y cambiaremos </w:t>
      </w:r>
      <w:r>
        <w:rPr>
          <w:rFonts w:ascii="Arial" w:hAnsi="Arial" w:cs="Arial"/>
          <w:sz w:val="20"/>
          <w:szCs w:val="20"/>
          <w:lang w:val="es-ES" w:eastAsia="es-ES" w:bidi="ar-SA"/>
        </w:rPr>
        <w:t xml:space="preserve">los vehículos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4x4 por un autobús para viajar 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Wadi Bani </w:t>
      </w:r>
      <w:proofErr w:type="spellStart"/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Khaled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 oasis en las montañas de Hajjar con espectaculares piscinas naturales. Luego, continuaremos hacia Sur, la capital de la región de </w:t>
      </w:r>
      <w:proofErr w:type="spellStart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Sharqiya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Tras </w:t>
      </w:r>
      <w:r>
        <w:rPr>
          <w:rFonts w:ascii="Arial" w:hAnsi="Arial" w:cs="Arial"/>
          <w:sz w:val="20"/>
          <w:szCs w:val="20"/>
          <w:lang w:val="es-ES" w:eastAsia="es-ES" w:bidi="ar-SA"/>
        </w:rPr>
        <w:t>la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cena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(incluida)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en el hotel, visitaremos el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santuario de tortugas de Ras Al Jinz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, donde, acompañados por un guía local</w:t>
      </w:r>
      <w:r w:rsidR="00AB3FDA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AB3FDA" w:rsidRPr="00AB3FDA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de </w:t>
      </w:r>
      <w:r w:rsidR="00AB3FDA" w:rsidRPr="00AB3FDA">
        <w:rPr>
          <w:rFonts w:ascii="Arial" w:hAnsi="Arial" w:cs="Arial"/>
          <w:b/>
          <w:bCs/>
          <w:sz w:val="20"/>
          <w:szCs w:val="20"/>
          <w:u w:val="single"/>
          <w:lang w:val="es-ES" w:eastAsia="es-ES" w:bidi="ar-SA"/>
        </w:rPr>
        <w:t>habla inglesa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</w:t>
      </w:r>
      <w:r w:rsidR="00AB3FDA" w:rsidRPr="00AB3FDA">
        <w:rPr>
          <w:rFonts w:ascii="Arial" w:hAnsi="Arial" w:cs="Arial"/>
          <w:sz w:val="20"/>
          <w:szCs w:val="20"/>
          <w:lang w:val="es-ES"/>
        </w:rPr>
        <w:t>podremos presenciar cómo estas increíbles tortugas depositan sus huevos en la arena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.</w:t>
      </w:r>
      <w:r w:rsidR="00E0734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E07342" w:rsidRPr="00E0734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</w:t>
      </w:r>
      <w:r w:rsidR="0035753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</w:p>
    <w:p w14:paraId="68E9C114" w14:textId="77777777" w:rsidR="00EE09FA" w:rsidRPr="00BC67FE" w:rsidRDefault="00EE09FA" w:rsidP="00B35D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799BE8CE" w14:textId="1F84C277" w:rsidR="00AB3FDA" w:rsidRPr="00F75009" w:rsidRDefault="00CC56D7" w:rsidP="00AB3FD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Día 6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F7500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Ras Al </w:t>
      </w:r>
      <w:proofErr w:type="spellStart"/>
      <w:r w:rsidRPr="00F7500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Hadd</w:t>
      </w:r>
      <w:proofErr w:type="spellEnd"/>
      <w:r w:rsidRPr="00F7500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- Wadi Shaab - Bimah </w:t>
      </w:r>
      <w:proofErr w:type="spellStart"/>
      <w:r w:rsidRPr="00F7500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Sinkhole</w:t>
      </w:r>
      <w:proofErr w:type="spellEnd"/>
      <w:r w:rsidRPr="00F7500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- Muscat - Doha</w:t>
      </w:r>
    </w:p>
    <w:p w14:paraId="74E23198" w14:textId="447FB595" w:rsidR="00E07342" w:rsidRDefault="00F75009" w:rsidP="00E073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Iniciaremos el día explorando el barrio de </w:t>
      </w:r>
      <w:proofErr w:type="spellStart"/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Aiyga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conocido por sus elegantes casas blancas de estilo colonial, y un astillero donde aún construyen </w:t>
      </w:r>
      <w:r w:rsidR="001E6A4B" w:rsidRPr="001E6A4B">
        <w:rPr>
          <w:rFonts w:ascii="Arial" w:hAnsi="Arial" w:cs="Arial"/>
          <w:sz w:val="20"/>
          <w:szCs w:val="20"/>
          <w:lang w:val="es-ES" w:eastAsia="es-ES" w:bidi="ar-SA"/>
        </w:rPr>
        <w:t xml:space="preserve">los </w:t>
      </w:r>
      <w:r w:rsidR="001E6A4B" w:rsidRPr="001E6A4B">
        <w:rPr>
          <w:rFonts w:ascii="Arial" w:hAnsi="Arial" w:cs="Arial"/>
          <w:sz w:val="20"/>
          <w:szCs w:val="20"/>
          <w:lang w:val="es-ES"/>
        </w:rPr>
        <w:t>barcos tradicionales de madera</w:t>
      </w:r>
      <w:r w:rsidR="001E6A4B" w:rsidRPr="001E6A4B">
        <w:rPr>
          <w:rFonts w:ascii="Arial" w:hAnsi="Arial" w:cs="Arial"/>
          <w:sz w:val="20"/>
          <w:szCs w:val="20"/>
          <w:lang w:val="es-ES" w:eastAsia="es-ES" w:bidi="ar-SA"/>
        </w:rPr>
        <w:t xml:space="preserve">, mejor conocidos como </w:t>
      </w:r>
      <w:proofErr w:type="spellStart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dhows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tradicionales de madera. A continuación, nos dirigiremos 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Wadi Shaab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 impresionante cañón con piscinas naturales y cascadas. Accederemos en barca y luego realizaremos una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caminata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de unos 40 minutos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 xml:space="preserve"> aproximadamente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Disfrutaremos de un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almuerzo</w:t>
      </w:r>
      <w:r w:rsidR="002F6E2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 xml:space="preserve">(incluido)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tipo picnic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>. Nos dirigiremos hacia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Bimah </w:t>
      </w:r>
      <w:proofErr w:type="spellStart"/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Sinkhole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una espectacular formación geológica con aguas de tonos turquesa. Finalmente, </w:t>
      </w:r>
      <w:r w:rsidR="002F6E27">
        <w:rPr>
          <w:rFonts w:ascii="Arial" w:hAnsi="Arial" w:cs="Arial"/>
          <w:sz w:val="20"/>
          <w:szCs w:val="20"/>
          <w:lang w:val="es-ES" w:eastAsia="es-ES" w:bidi="ar-SA"/>
        </w:rPr>
        <w:t xml:space="preserve">se trasladará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al aeropuerto de Muscat para tomar el vuelo a Doha. Llegada y traslado al hotel.</w:t>
      </w:r>
      <w:r w:rsidR="00E07342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E07342" w:rsidRPr="00E0734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</w:t>
      </w:r>
      <w:r w:rsidR="0035753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</w:p>
    <w:p w14:paraId="19589CFB" w14:textId="778B0D5E" w:rsidR="009B1CCA" w:rsidRDefault="009B1CCA" w:rsidP="00E0734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5B87E6A8" w14:textId="2D3CC1C2" w:rsidR="009533D6" w:rsidRDefault="00CC56D7" w:rsidP="009533D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Día 7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(Visita De Ciudad</w:t>
      </w:r>
      <w:r w:rsidR="00433559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)</w:t>
      </w:r>
    </w:p>
    <w:p w14:paraId="5D047DA5" w14:textId="6B81E5D0" w:rsidR="00BC67FE" w:rsidRDefault="00BC67FE" w:rsidP="00272F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Realizaremos una visita privada por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>, una ciudad que combina modernidad y tradición</w:t>
      </w:r>
      <w:r w:rsidR="00272FC9">
        <w:rPr>
          <w:rFonts w:ascii="Arial" w:hAnsi="Arial" w:cs="Arial"/>
          <w:sz w:val="20"/>
          <w:szCs w:val="20"/>
          <w:lang w:val="es-ES" w:eastAsia="es-ES" w:bidi="ar-SA"/>
        </w:rPr>
        <w:t>. Re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correremos el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distrito de West Bay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con sus impresionantes rascacielos, antes de llegar al centro cultural 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lastRenderedPageBreak/>
        <w:t xml:space="preserve">Katara. Luego, visitaremos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The Pearl Qatar</w:t>
      </w:r>
      <w:r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una isla artificial con marinas de estilo mediterráneo, tiendas exclusivas y restaurantes de lujo. Finalizaremos el recorrido en el animado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zoco </w:t>
      </w:r>
      <w:proofErr w:type="spellStart"/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Waqif</w:t>
      </w:r>
      <w:proofErr w:type="spellEnd"/>
      <w:r w:rsidRPr="00BC67FE">
        <w:rPr>
          <w:rFonts w:ascii="Arial" w:hAnsi="Arial" w:cs="Arial"/>
          <w:sz w:val="20"/>
          <w:szCs w:val="20"/>
          <w:lang w:val="es-ES" w:eastAsia="es-ES" w:bidi="ar-SA"/>
        </w:rPr>
        <w:t>, un mercado tradicional repleto de artesanías, especias, perfumes y souvenirs.</w:t>
      </w:r>
      <w:r w:rsidR="002A0216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2A0216" w:rsidRPr="00E07342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Alojamiento.</w:t>
      </w:r>
    </w:p>
    <w:p w14:paraId="1296F69E" w14:textId="36D0BF12" w:rsidR="00357539" w:rsidRPr="00E52FB3" w:rsidRDefault="0083040F" w:rsidP="00272FC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E52FB3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Nota: El regreso al hotel está incluido, excepto si se decide permanecer en el zoco por cuenta propia para disfrutar del ambiente de la tarde.</w:t>
      </w:r>
    </w:p>
    <w:p w14:paraId="21B67B4C" w14:textId="77777777" w:rsidR="0083040F" w:rsidRPr="0083040F" w:rsidRDefault="0083040F" w:rsidP="00272FC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43894BEE" w14:textId="056BA6B5" w:rsidR="00E07342" w:rsidRDefault="00F35DEE" w:rsidP="00F35DEE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</w:t>
      </w:r>
      <w:r w:rsidR="00CC56D7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ía 8</w:t>
      </w:r>
      <w:r w:rsidR="00CC56D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="00CC56D7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Doha </w:t>
      </w:r>
      <w:r w:rsidR="00CC56D7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- Safari Por El Desierto - </w:t>
      </w:r>
      <w:r w:rsidR="00CC56D7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</w:p>
    <w:p w14:paraId="49B41676" w14:textId="60C61634" w:rsidR="00762CEB" w:rsidRDefault="00762CEB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762CEB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Desayuno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. Por la tarde, nos embarcaremos en una aventura inolvidable a bordo de un </w:t>
      </w:r>
      <w:proofErr w:type="spellStart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Land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proofErr w:type="spellStart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Cruiser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rumbo al desierto. Disfrutaremos de una emocionante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travesía por las dunas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 en la región de </w:t>
      </w:r>
      <w:proofErr w:type="spellStart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Sealine</w:t>
      </w:r>
      <w:proofErr w:type="spellEnd"/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con vistas espectaculares del mar. Para culminar la experiencia, nos relajaremos en un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campamento en la playa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 xml:space="preserve">, donde podremos disfrutar de las instalaciones, darnos un baño y saborear una exquisita 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cena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tradicional</w:t>
      </w:r>
      <w:r w:rsidR="00BC67FE"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 Alojamiento</w:t>
      </w:r>
    </w:p>
    <w:p w14:paraId="2A4EB2C4" w14:textId="77777777" w:rsidR="00762CEB" w:rsidRDefault="00762CEB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</w:p>
    <w:p w14:paraId="6C3C926A" w14:textId="113C0C63" w:rsidR="00762CEB" w:rsidRDefault="00154452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Día 9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. </w:t>
      </w: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Doha</w:t>
      </w:r>
    </w:p>
    <w:p w14:paraId="30EFAE1D" w14:textId="091474C2" w:rsidR="00953AD5" w:rsidRPr="002B21BB" w:rsidRDefault="00BC67FE" w:rsidP="00501E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C67FE">
        <w:rPr>
          <w:rFonts w:ascii="Arial" w:hAnsi="Arial" w:cs="Arial"/>
          <w:sz w:val="20"/>
          <w:szCs w:val="20"/>
          <w:lang w:val="es-ES" w:eastAsia="es-ES" w:bidi="ar-SA"/>
        </w:rPr>
        <w:t>Desayuno. A la hora indicada, traslado al aeropuerto</w:t>
      </w:r>
      <w:r w:rsidR="00953AD5" w:rsidRP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="00953AD5" w:rsidRPr="002B21BB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75F76DB1" w14:textId="77777777" w:rsidR="00953AD5" w:rsidRPr="002B21BB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38135E" w14:textId="7377CE60" w:rsidR="00953AD5" w:rsidRPr="002B21BB" w:rsidRDefault="00953AD5" w:rsidP="004120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B21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PASAJEROS DE NACIONALIDAD MEXICANA REQUIEREN VISA PARA VISITAR </w:t>
      </w:r>
      <w:r w:rsidR="00501E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OMÁN Y QATAR</w:t>
      </w:r>
      <w:r w:rsidRPr="002B21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724BBE8F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DA63BE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B21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B314A29" w14:textId="4E218182" w:rsidR="00953AD5" w:rsidRDefault="00612F8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612F87">
        <w:rPr>
          <w:rFonts w:ascii="Arial" w:hAnsi="Arial" w:cs="Arial"/>
          <w:bCs/>
          <w:sz w:val="20"/>
          <w:szCs w:val="20"/>
          <w:lang w:val="es-AR"/>
        </w:rPr>
        <w:t xml:space="preserve">8 noches de hospedaje </w:t>
      </w:r>
      <w:r w:rsidR="00953AD5" w:rsidRPr="00612F87">
        <w:rPr>
          <w:rFonts w:ascii="Arial" w:hAnsi="Arial" w:cs="Arial"/>
          <w:bCs/>
          <w:sz w:val="20"/>
          <w:szCs w:val="20"/>
          <w:lang w:val="es-AR"/>
        </w:rPr>
        <w:t>con desayuno</w:t>
      </w:r>
    </w:p>
    <w:p w14:paraId="4B6EA755" w14:textId="0562FD2E" w:rsidR="00612F87" w:rsidRPr="00612F87" w:rsidRDefault="00612F87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8 desayunos y 5 cenas (sin bebidas)</w:t>
      </w:r>
    </w:p>
    <w:p w14:paraId="2CF6F471" w14:textId="3584721E" w:rsidR="00953AD5" w:rsidRPr="002B21BB" w:rsidRDefault="00953AD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2B21BB">
        <w:rPr>
          <w:rFonts w:ascii="Arial" w:hAnsi="Arial" w:cs="Arial"/>
          <w:bCs/>
          <w:sz w:val="20"/>
          <w:szCs w:val="20"/>
          <w:lang w:val="es-AR"/>
        </w:rPr>
        <w:t>Traslados de llegada y salida en servicio compartido</w:t>
      </w:r>
      <w:r w:rsidR="001D6D60">
        <w:rPr>
          <w:rFonts w:ascii="Arial" w:hAnsi="Arial" w:cs="Arial"/>
          <w:bCs/>
          <w:sz w:val="20"/>
          <w:szCs w:val="20"/>
          <w:lang w:val="es-AR"/>
        </w:rPr>
        <w:t xml:space="preserve"> con chofer de habla inglesa.</w:t>
      </w:r>
    </w:p>
    <w:p w14:paraId="5E4622FC" w14:textId="2177BFEB" w:rsidR="001D6D60" w:rsidRDefault="001D6D6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Visitas en servicio compartido, acompañado de guía de habla hispana los días 2 al 7 del programa. </w:t>
      </w:r>
    </w:p>
    <w:p w14:paraId="2D37FC5C" w14:textId="77777777" w:rsidR="001D6D60" w:rsidRDefault="001D6D6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Visita privada por Doha con guía de habla hispana.</w:t>
      </w:r>
    </w:p>
    <w:p w14:paraId="05D82956" w14:textId="621726CA" w:rsidR="00953AD5" w:rsidRPr="001D6D60" w:rsidRDefault="00953AD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1D6D60">
        <w:rPr>
          <w:rFonts w:ascii="Arial" w:hAnsi="Arial" w:cs="Arial"/>
          <w:bCs/>
          <w:sz w:val="20"/>
          <w:szCs w:val="20"/>
          <w:lang w:val="es-AR"/>
        </w:rPr>
        <w:t>Entradas y visitas según el itinerario</w:t>
      </w:r>
    </w:p>
    <w:p w14:paraId="50B68D1A" w14:textId="77777777" w:rsidR="00953AD5" w:rsidRPr="00A16A3D" w:rsidRDefault="00953AD5" w:rsidP="00953AD5">
      <w:pPr>
        <w:pStyle w:val="Sinespaciado"/>
        <w:jc w:val="both"/>
        <w:rPr>
          <w:rFonts w:ascii="Arial" w:eastAsia="Calibri" w:hAnsi="Arial" w:cs="Arial"/>
          <w:b/>
          <w:bCs/>
          <w:sz w:val="10"/>
          <w:szCs w:val="10"/>
          <w:lang w:val="es-MX" w:eastAsia="es-MX"/>
        </w:rPr>
      </w:pPr>
    </w:p>
    <w:p w14:paraId="064FF584" w14:textId="77777777" w:rsidR="00953AD5" w:rsidRPr="009678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48A7EFA" w14:textId="6F6EFF9B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interno.</w:t>
      </w:r>
    </w:p>
    <w:p w14:paraId="1036153D" w14:textId="6DB91921" w:rsidR="00953AD5" w:rsidRPr="009678BB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visados y/o pasaporte</w:t>
      </w:r>
    </w:p>
    <w:p w14:paraId="05D98587" w14:textId="0EC47F6F" w:rsidR="00953AD5" w:rsidRPr="00BC2325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>Alimentos y bebidas no mencionadas en el programa</w:t>
      </w:r>
    </w:p>
    <w:p w14:paraId="04E440A6" w14:textId="77777777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Excursiones</w:t>
      </w: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o</w:t>
      </w: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pcionales o gastos personales</w:t>
      </w:r>
    </w:p>
    <w:p w14:paraId="234AD1A9" w14:textId="32773451" w:rsidR="00953AD5" w:rsidRPr="000B78F2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0B78F2">
        <w:rPr>
          <w:rFonts w:ascii="Arial" w:eastAsia="Calibri" w:hAnsi="Arial" w:cs="Arial"/>
          <w:bCs/>
          <w:sz w:val="20"/>
          <w:szCs w:val="20"/>
          <w:lang w:val="es-MX" w:eastAsia="es-MX"/>
        </w:rPr>
        <w:t>Cualquier servicio no mencionado como incluido</w:t>
      </w:r>
    </w:p>
    <w:p w14:paraId="66D910AC" w14:textId="77777777" w:rsidR="00C1788D" w:rsidRPr="00A16A3D" w:rsidRDefault="00C1788D" w:rsidP="00953AD5">
      <w:pPr>
        <w:pStyle w:val="Sinespaciado"/>
        <w:jc w:val="both"/>
        <w:rPr>
          <w:rFonts w:ascii="Arial" w:hAnsi="Arial" w:cs="Arial"/>
          <w:b/>
          <w:bCs/>
          <w:sz w:val="8"/>
          <w:szCs w:val="8"/>
          <w:lang w:val="es-MX"/>
        </w:rPr>
      </w:pPr>
    </w:p>
    <w:p w14:paraId="4C098E8D" w14:textId="6CC1EE1F" w:rsidR="00953AD5" w:rsidRPr="009678BB" w:rsidRDefault="00953AD5" w:rsidP="00953AD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225C57DE" w14:textId="317E5C69" w:rsidR="00562665" w:rsidRPr="00562665" w:rsidRDefault="0056266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62665">
        <w:rPr>
          <w:rFonts w:ascii="Arial" w:hAnsi="Arial" w:cs="Arial"/>
          <w:sz w:val="20"/>
          <w:szCs w:val="20"/>
          <w:lang w:val="es-ES" w:eastAsia="es-ES" w:bidi="ar-SA"/>
        </w:rPr>
        <w:t>La visita al santuario de tortugas se realiza en</w:t>
      </w:r>
      <w:r w:rsidR="00D2221E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="0081703C">
        <w:rPr>
          <w:rFonts w:ascii="Arial" w:hAnsi="Arial" w:cs="Arial"/>
          <w:sz w:val="20"/>
          <w:szCs w:val="20"/>
          <w:lang w:val="es-ES" w:eastAsia="es-ES" w:bidi="ar-SA"/>
        </w:rPr>
        <w:t xml:space="preserve">idioma </w:t>
      </w:r>
      <w:r w:rsidR="0081703C" w:rsidRPr="00562665">
        <w:rPr>
          <w:rFonts w:ascii="Arial" w:hAnsi="Arial" w:cs="Arial"/>
          <w:sz w:val="20"/>
          <w:szCs w:val="20"/>
          <w:lang w:val="es-ES" w:eastAsia="es-ES" w:bidi="ar-SA"/>
        </w:rPr>
        <w:t>inglés</w:t>
      </w:r>
      <w:r w:rsidRPr="00562665">
        <w:rPr>
          <w:rFonts w:ascii="Arial" w:hAnsi="Arial" w:cs="Arial"/>
          <w:sz w:val="20"/>
          <w:szCs w:val="20"/>
          <w:lang w:val="es-ES" w:eastAsia="es-ES" w:bidi="ar-SA"/>
        </w:rPr>
        <w:t xml:space="preserve"> y está sujeta a condiciones especiales.</w:t>
      </w:r>
    </w:p>
    <w:p w14:paraId="4BA3AC26" w14:textId="4CCF9AD5" w:rsidR="00562665" w:rsidRDefault="0056266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62665">
        <w:rPr>
          <w:rFonts w:ascii="Arial" w:hAnsi="Arial" w:cs="Arial"/>
          <w:sz w:val="20"/>
          <w:szCs w:val="20"/>
          <w:lang w:val="es-ES" w:eastAsia="es-ES" w:bidi="ar-SA"/>
        </w:rPr>
        <w:t>El orden de las visitas puede estar sujeto a modificaciones.</w:t>
      </w:r>
    </w:p>
    <w:p w14:paraId="44242FA1" w14:textId="1CB253E5" w:rsidR="00CB1A0B" w:rsidRPr="00CB1A0B" w:rsidRDefault="00CB1A0B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CB1A0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 w:eastAsia="es-ES" w:bidi="ar-SA"/>
        </w:rPr>
        <w:t xml:space="preserve">En la visita a la fábrica de perfumes, se puede </w:t>
      </w:r>
      <w:r w:rsidRPr="00CB1A0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pagar con tarjeta de crédito.</w:t>
      </w:r>
    </w:p>
    <w:p w14:paraId="6110191A" w14:textId="4DDE99B3" w:rsidR="00562665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562665">
        <w:rPr>
          <w:rFonts w:ascii="Arial" w:hAnsi="Arial" w:cs="Arial"/>
          <w:sz w:val="20"/>
          <w:szCs w:val="20"/>
          <w:lang w:val="es-ES" w:eastAsia="es-ES" w:bidi="ar-SA"/>
        </w:rPr>
        <w:t xml:space="preserve">El 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hotel 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Golden </w:t>
      </w:r>
      <w:proofErr w:type="spellStart"/>
      <w:r w:rsidRPr="00E47834">
        <w:rPr>
          <w:rFonts w:ascii="Arial" w:hAnsi="Arial" w:cs="Arial"/>
          <w:sz w:val="20"/>
          <w:szCs w:val="20"/>
          <w:lang w:val="es-ES" w:eastAsia="es-ES" w:bidi="ar-SA"/>
        </w:rPr>
        <w:t>Tulip</w:t>
      </w:r>
      <w:proofErr w:type="spellEnd"/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Nizwa se encuentra a 20 km de Nizwa.</w:t>
      </w:r>
    </w:p>
    <w:p w14:paraId="00640AD9" w14:textId="77777777" w:rsidR="0081703C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La entrada a la Gran Mezquita está restringida para menores de 10 años</w:t>
      </w:r>
      <w:r w:rsidR="0081703C" w:rsidRPr="00E47834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6CE0F37A" w14:textId="41EE563B" w:rsidR="00E47834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Para la</w:t>
      </w:r>
      <w:r w:rsidR="00E47834" w:rsidRPr="00E47834">
        <w:rPr>
          <w:rFonts w:ascii="Arial" w:hAnsi="Arial" w:cs="Arial"/>
          <w:sz w:val="20"/>
          <w:szCs w:val="20"/>
          <w:lang w:val="es-ES" w:eastAsia="es-ES" w:bidi="ar-SA"/>
        </w:rPr>
        <w:t>s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visita</w:t>
      </w:r>
      <w:r w:rsidR="00E47834" w:rsidRPr="00E47834">
        <w:rPr>
          <w:rFonts w:ascii="Arial" w:hAnsi="Arial" w:cs="Arial"/>
          <w:sz w:val="20"/>
          <w:szCs w:val="20"/>
          <w:lang w:val="es-ES" w:eastAsia="es-ES" w:bidi="ar-SA"/>
        </w:rPr>
        <w:t>s en Qatar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, las mujeres deben vestir </w:t>
      </w:r>
      <w:r w:rsidR="0081703C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de manera modesta, es decir, evitar ir </w:t>
      </w:r>
      <w:r w:rsidR="00C1788D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con </w:t>
      </w:r>
      <w:r w:rsidR="00C1788D" w:rsidRPr="00E47834">
        <w:rPr>
          <w:rFonts w:ascii="Arial" w:hAnsi="Arial" w:cs="Arial"/>
          <w:sz w:val="20"/>
          <w:szCs w:val="20"/>
          <w:lang w:val="es-ES"/>
        </w:rPr>
        <w:t>ropa</w:t>
      </w:r>
      <w:r w:rsidR="0081703C" w:rsidRPr="00E47834">
        <w:rPr>
          <w:rFonts w:ascii="Arial" w:hAnsi="Arial" w:cs="Arial"/>
          <w:sz w:val="20"/>
          <w:szCs w:val="20"/>
          <w:lang w:val="es-ES"/>
        </w:rPr>
        <w:t xml:space="preserve"> ajustada, cubrir cabeza con un velo o mascada, cubrir los hombros y las rodillas en público.</w:t>
      </w:r>
      <w:r w:rsidR="0081703C"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>Los hombres deben llevar los brazos y las piernas cubiert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a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>s.</w:t>
      </w:r>
    </w:p>
    <w:p w14:paraId="6FD40CC4" w14:textId="77F0D324" w:rsidR="00E47834" w:rsidRPr="00E47834" w:rsidRDefault="00E47834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Para las visitas en Omán se recomienda </w:t>
      </w:r>
      <w:r w:rsidRPr="00E47834">
        <w:rPr>
          <w:rFonts w:ascii="Arial" w:hAnsi="Arial" w:cs="Arial"/>
          <w:sz w:val="20"/>
          <w:szCs w:val="20"/>
          <w:lang w:val="es-ES"/>
        </w:rPr>
        <w:t>llevar ropa ligera de algodón, calzado cómodo, un chubasquero, algo de abrigo, gafas de sol, protector solar y repelente de insectos.</w:t>
      </w:r>
    </w:p>
    <w:p w14:paraId="1901F462" w14:textId="2E46178E" w:rsidR="00562665" w:rsidRPr="00E47834" w:rsidRDefault="00562665" w:rsidP="00BB32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La Gran Mezquita está abierta de sábado a miércoles de 08:00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hrs</w:t>
      </w:r>
      <w:r w:rsidRPr="00E47834">
        <w:rPr>
          <w:rFonts w:ascii="Arial" w:hAnsi="Arial" w:cs="Arial"/>
          <w:sz w:val="20"/>
          <w:szCs w:val="20"/>
          <w:lang w:val="es-ES" w:eastAsia="es-ES" w:bidi="ar-SA"/>
        </w:rPr>
        <w:t xml:space="preserve"> a 11:00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hrs.</w:t>
      </w:r>
    </w:p>
    <w:p w14:paraId="70504FFE" w14:textId="77777777" w:rsidR="00CA2EC9" w:rsidRPr="00E47834" w:rsidRDefault="00562665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7834">
        <w:rPr>
          <w:rFonts w:ascii="Arial" w:hAnsi="Arial" w:cs="Arial"/>
          <w:sz w:val="20"/>
          <w:szCs w:val="20"/>
          <w:lang w:val="es-ES" w:eastAsia="es-ES" w:bidi="ar-SA"/>
        </w:rPr>
        <w:t>Aunque el itinerario podría modificarse, las visitas y entradas programadas siempre se respetarán</w:t>
      </w:r>
      <w:r w:rsidR="00D2221E" w:rsidRPr="00E47834">
        <w:rPr>
          <w:rFonts w:ascii="Arial" w:hAnsi="Arial" w:cs="Arial"/>
          <w:sz w:val="20"/>
          <w:szCs w:val="20"/>
          <w:lang w:val="es-ES" w:eastAsia="es-ES" w:bidi="ar-SA"/>
        </w:rPr>
        <w:t>.</w:t>
      </w:r>
    </w:p>
    <w:p w14:paraId="07BECB01" w14:textId="16ECFF1C" w:rsidR="00CA2EC9" w:rsidRDefault="00CA2EC9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E47834">
        <w:rPr>
          <w:rFonts w:ascii="Arial" w:hAnsi="Arial" w:cs="Arial"/>
          <w:sz w:val="20"/>
          <w:szCs w:val="20"/>
          <w:lang w:val="es-ES"/>
        </w:rPr>
        <w:t>No es obligatorio dar propinas, pero sí es habitual, sobre todo en las zonas turísticas</w:t>
      </w:r>
    </w:p>
    <w:p w14:paraId="12C9ACBD" w14:textId="700BF221" w:rsidR="00CB1A0B" w:rsidRDefault="00CB1A0B" w:rsidP="00BB32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CB1A0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 w:eastAsia="es-ES" w:bidi="ar-SA"/>
        </w:rPr>
        <w:t>Las habitaciones del campamento son con cama matrimonial o con dos camas individuales. A</w:t>
      </w:r>
      <w:r w:rsidRPr="00CB1A0B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unque las habitaciones TWIN nunca se garantizan 100% y sería sujeto a disponibilidad.</w:t>
      </w:r>
    </w:p>
    <w:p w14:paraId="36FB9B43" w14:textId="3B5A70F3" w:rsidR="00BB32B4" w:rsidRPr="00BB32B4" w:rsidRDefault="00BB32B4" w:rsidP="00BB32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BB32B4">
        <w:rPr>
          <w:rFonts w:ascii="Calibri" w:hAnsi="Calibri" w:cs="Calibri"/>
          <w:color w:val="000000"/>
          <w:lang w:val="es-ES" w:eastAsia="es-ES" w:bidi="ar-SA"/>
        </w:rPr>
        <w:t>Las habitaciones TPL siempre son con cama de matrimonio + cama extra.</w:t>
      </w:r>
    </w:p>
    <w:p w14:paraId="1554CABC" w14:textId="442C400D" w:rsidR="00BB32B4" w:rsidRPr="00BB32B4" w:rsidRDefault="00BB32B4" w:rsidP="00BB32B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 w:eastAsia="es-ES" w:bidi="ar-SA"/>
        </w:rPr>
      </w:pPr>
      <w:r w:rsidRPr="00BB32B4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Tiempo de espera en el traslado de llegada; e</w:t>
      </w:r>
      <w:r w:rsidRPr="00BB32B4">
        <w:rPr>
          <w:rFonts w:ascii="Arial" w:hAnsi="Arial" w:cs="Arial"/>
          <w:color w:val="000000" w:themeColor="text1"/>
          <w:sz w:val="20"/>
          <w:szCs w:val="20"/>
          <w:lang w:val="es-ES"/>
        </w:rPr>
        <w:t>l Aeropuerto de Muscat es pequeño y los grupos en servicio regular suelen ser reducidos (aprox. 4 a 8 personas), lo que permite una salida rápida y sin demoras.</w:t>
      </w:r>
    </w:p>
    <w:p w14:paraId="04AF454E" w14:textId="77777777" w:rsidR="006C5F78" w:rsidRPr="006C5F78" w:rsidRDefault="00235BF5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235BF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Todos los campamentos utilizados tienen baños privados completamente equipados.</w:t>
      </w:r>
    </w:p>
    <w:p w14:paraId="48DB8F70" w14:textId="7FBDAA80" w:rsidR="009533D6" w:rsidRPr="004B50E1" w:rsidRDefault="006C5F78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9533D6">
        <w:rPr>
          <w:rFonts w:ascii="Arial" w:hAnsi="Arial" w:cs="Arial"/>
          <w:color w:val="000000" w:themeColor="text1"/>
          <w:sz w:val="20"/>
          <w:szCs w:val="20"/>
          <w:lang w:val="es-ES"/>
        </w:rPr>
        <w:lastRenderedPageBreak/>
        <w:t>En el</w:t>
      </w:r>
      <w:r w:rsidR="009533D6" w:rsidRPr="009533D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d</w:t>
      </w:r>
      <w:r w:rsidRPr="009533D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ía 6 del programa, la caminata en Wadi Shaab dura aproximadamente 40 minutos hasta llegar a la zona de las piscinas. Para personas mayores o con dificultades para caminar, se ofrece como </w:t>
      </w:r>
      <w:r w:rsidRPr="00D911ED">
        <w:rPr>
          <w:rFonts w:ascii="Arial" w:hAnsi="Arial" w:cs="Arial"/>
          <w:color w:val="000000" w:themeColor="text1"/>
          <w:sz w:val="20"/>
          <w:szCs w:val="20"/>
          <w:lang w:val="es-ES"/>
        </w:rPr>
        <w:t>alternativa la caminata en Wadi Tiwi, que es más accesible</w:t>
      </w:r>
      <w:r w:rsidR="009533D6" w:rsidRPr="00D911E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 </w:t>
      </w:r>
    </w:p>
    <w:p w14:paraId="00D07A1A" w14:textId="414979C5" w:rsidR="009533D6" w:rsidRPr="00D911ED" w:rsidRDefault="00AE6956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4"/>
          <w:szCs w:val="14"/>
          <w:lang w:val="es-ES"/>
        </w:rPr>
      </w:pP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Si se requiere añadir noches adicionales antes o después del programa. Depende de la fecha / categoría y disponibilidad. Hay que consultarlo para cada caso.</w:t>
      </w:r>
    </w:p>
    <w:p w14:paraId="3AD1571A" w14:textId="36C7C5FB" w:rsidR="008F40CB" w:rsidRPr="00D911ED" w:rsidRDefault="008F40CB" w:rsidP="00BB32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2"/>
          <w:szCs w:val="12"/>
          <w:lang w:val="es-ES"/>
        </w:rPr>
      </w:pP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Las propinas no son obligatorias y son totalmente voluntarias y sujetas a la satisfacción de los clientes.</w:t>
      </w:r>
      <w:r w:rsidR="00914E0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No hay un importe especificad</w:t>
      </w:r>
      <w:r w:rsidR="00D911ED"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o</w:t>
      </w: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. El promedio, como referencia, </w:t>
      </w:r>
      <w:r w:rsidR="00D911ED"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son</w:t>
      </w:r>
      <w:r w:rsidRPr="00D911ED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10 USD por persona y día.</w:t>
      </w:r>
    </w:p>
    <w:tbl>
      <w:tblPr>
        <w:tblW w:w="726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140"/>
        <w:gridCol w:w="3983"/>
        <w:gridCol w:w="492"/>
      </w:tblGrid>
      <w:tr w:rsidR="00567064" w:rsidRPr="000B55C6" w14:paraId="74D47442" w14:textId="77777777" w:rsidTr="000B55C6">
        <w:trPr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3864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83420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HOTELES O SIMILARES </w:t>
            </w:r>
          </w:p>
        </w:tc>
      </w:tr>
      <w:tr w:rsidR="00567064" w:rsidRPr="00BE5396" w14:paraId="3B3AB598" w14:textId="77777777" w:rsidTr="00BE5396">
        <w:trPr>
          <w:trHeight w:val="229"/>
          <w:tblCellSpacing w:w="0" w:type="dxa"/>
          <w:jc w:val="center"/>
        </w:trPr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CF081" w14:textId="7C16DEE8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34752" w14:textId="14726F95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41969" w14:textId="052F6001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833C0B" w:themeFill="accent2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FBE77" w14:textId="77777777" w:rsidR="00567064" w:rsidRPr="00BE5396" w:rsidRDefault="00567064" w:rsidP="00BE53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E539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</w:t>
            </w:r>
          </w:p>
        </w:tc>
      </w:tr>
      <w:tr w:rsidR="00567064" w:rsidRPr="000B55C6" w14:paraId="6EB6A303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5644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2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5E73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MUSCAT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50660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  <w:proofErr w:type="spellStart"/>
            <w:r w:rsidRPr="000B55C6">
              <w:rPr>
                <w:rFonts w:asciiTheme="minorHAnsi" w:hAnsiTheme="minorHAnsi" w:cstheme="minorHAnsi"/>
                <w:color w:val="101822"/>
                <w:lang w:val="es-ES" w:eastAsia="es-ES" w:bidi="ar-SA"/>
              </w:rPr>
              <w:t>Falaj</w:t>
            </w:r>
            <w:proofErr w:type="spellEnd"/>
            <w:r w:rsidRPr="000B55C6">
              <w:rPr>
                <w:rFonts w:asciiTheme="minorHAnsi" w:hAnsiTheme="minorHAnsi" w:cstheme="minorHAnsi"/>
                <w:color w:val="101822"/>
                <w:lang w:val="es-ES" w:eastAsia="es-ES" w:bidi="ar-SA"/>
              </w:rPr>
              <w:t xml:space="preserve"> Muscat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243FA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42F57E28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89815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F5058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A1D69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Sheraton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96E5AB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6F7D25FA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5955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027B2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NIZWA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AF8465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Falaj</w:t>
            </w:r>
            <w:proofErr w:type="spellEnd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 </w:t>
            </w: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Daris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70165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785C9425" w14:textId="77777777" w:rsidTr="000B55C6">
        <w:trPr>
          <w:trHeight w:val="253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E10E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4AC08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86F7F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Golden </w:t>
            </w: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Tulip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A24A4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0FA76F6B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C5737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A918C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WAHIBA SANDS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CEAD6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Arabian</w:t>
            </w:r>
            <w:proofErr w:type="spellEnd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 </w:t>
            </w: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Oryx</w:t>
            </w:r>
            <w:proofErr w:type="spellEnd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 Camp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E5673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2987EB2E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163E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0F1A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45CB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Desert</w:t>
            </w:r>
            <w:proofErr w:type="spellEnd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 </w:t>
            </w: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Nights</w:t>
            </w:r>
            <w:proofErr w:type="spellEnd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 Camp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4E31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46A9E706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5FBAE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5365A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RAS AL HADD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22E30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0B55C6">
              <w:rPr>
                <w:rFonts w:asciiTheme="minorHAnsi" w:hAnsiTheme="minorHAnsi" w:cstheme="minorHAnsi"/>
                <w:lang w:eastAsia="es-ES" w:bidi="ar-SA"/>
              </w:rPr>
              <w:t>Hotel Ras Al Hadd Beach Holiday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B5BB5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51B6DD87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0BAD3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3533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1CBCD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Ras Al Jinz </w:t>
            </w: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Turtle</w:t>
            </w:r>
            <w:proofErr w:type="spellEnd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 Reserve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4755A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567064" w:rsidRPr="000B55C6" w14:paraId="20464D1E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D6A18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3</w:t>
            </w:r>
          </w:p>
        </w:tc>
        <w:tc>
          <w:tcPr>
            <w:tcW w:w="10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BC03B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DOHA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68992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0B55C6">
              <w:rPr>
                <w:rFonts w:asciiTheme="minorHAnsi" w:hAnsiTheme="minorHAnsi" w:cstheme="minorHAnsi"/>
                <w:lang w:eastAsia="es-ES" w:bidi="ar-SA"/>
              </w:rPr>
              <w:t>Embassy Suites by Hilton Doha Old Town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9204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TP</w:t>
            </w:r>
          </w:p>
        </w:tc>
      </w:tr>
      <w:tr w:rsidR="00567064" w:rsidRPr="000B55C6" w14:paraId="5DC0FA98" w14:textId="77777777" w:rsidTr="000B55C6">
        <w:trPr>
          <w:trHeight w:val="229"/>
          <w:tblCellSpacing w:w="0" w:type="dxa"/>
          <w:jc w:val="center"/>
        </w:trPr>
        <w:tc>
          <w:tcPr>
            <w:tcW w:w="1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2B13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1075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5411" w14:textId="77777777" w:rsidR="00567064" w:rsidRPr="000B55C6" w:rsidRDefault="00567064" w:rsidP="00567064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3D3B1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 xml:space="preserve">Le Royal </w:t>
            </w:r>
            <w:proofErr w:type="spellStart"/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Méridien</w:t>
            </w:r>
            <w:proofErr w:type="spell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2CD3AB" w14:textId="77777777" w:rsidR="00567064" w:rsidRPr="000B55C6" w:rsidRDefault="00567064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0B55C6" w:rsidRPr="000B55C6" w14:paraId="0A3D28EC" w14:textId="77777777" w:rsidTr="000B55C6">
        <w:trPr>
          <w:trHeight w:val="102"/>
          <w:tblCellSpacing w:w="0" w:type="dxa"/>
          <w:jc w:val="center"/>
        </w:trPr>
        <w:tc>
          <w:tcPr>
            <w:tcW w:w="726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0000"/>
            <w:vAlign w:val="center"/>
          </w:tcPr>
          <w:p w14:paraId="092C797B" w14:textId="23F0C2AE" w:rsidR="000B55C6" w:rsidRPr="000B55C6" w:rsidRDefault="000B55C6" w:rsidP="0056706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EE0320">
              <w:rPr>
                <w:rFonts w:ascii="Calibri" w:hAnsi="Calibri" w:cs="Calibri"/>
                <w:b/>
                <w:bCs/>
                <w:color w:val="FFFFFF"/>
                <w:lang w:eastAsia="es-MX" w:bidi="ar-SA"/>
              </w:rPr>
              <w:t xml:space="preserve">CHECK IN </w:t>
            </w:r>
            <w:r w:rsidRPr="00BE5396">
              <w:rPr>
                <w:rFonts w:ascii="Calibri" w:hAnsi="Calibri" w:cs="Calibri"/>
                <w:b/>
                <w:bCs/>
                <w:color w:val="FFFFFF"/>
                <w:shd w:val="clear" w:color="auto" w:fill="6C0000"/>
                <w:lang w:eastAsia="es-MX" w:bidi="ar-SA"/>
              </w:rPr>
              <w:t>EN HOTELES: 15:00HRS/ CHECK OUT: 10:00HRS</w:t>
            </w:r>
          </w:p>
        </w:tc>
      </w:tr>
    </w:tbl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45"/>
      </w:tblGrid>
      <w:tr w:rsidR="00427691" w14:paraId="426B8D1E" w14:textId="77777777" w:rsidTr="00186DC7">
        <w:trPr>
          <w:jc w:val="center"/>
        </w:trPr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F7FDE" w14:textId="4B0520A1" w:rsidR="00567064" w:rsidRDefault="00567064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</w:pPr>
          </w:p>
          <w:p w14:paraId="1EC18B6B" w14:textId="020E53ED" w:rsidR="000B55C6" w:rsidRDefault="000B55C6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</w:pPr>
          </w:p>
          <w:tbl>
            <w:tblPr>
              <w:tblW w:w="7419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04"/>
              <w:gridCol w:w="1915"/>
            </w:tblGrid>
            <w:tr w:rsidR="00374A41" w:rsidRPr="00694444" w14:paraId="0D54EC38" w14:textId="77777777" w:rsidTr="001655F2">
              <w:trPr>
                <w:trHeight w:val="230"/>
                <w:jc w:val="center"/>
              </w:trPr>
              <w:tc>
                <w:tcPr>
                  <w:tcW w:w="7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203764"/>
                  <w:noWrap/>
                  <w:vAlign w:val="center"/>
                  <w:hideMark/>
                </w:tcPr>
                <w:p w14:paraId="125CCDEE" w14:textId="77777777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TARIFA DINÁMICA POR PERSONA EN EUR</w:t>
                  </w:r>
                </w:p>
              </w:tc>
            </w:tr>
            <w:tr w:rsidR="00374A41" w:rsidRPr="00550ED0" w14:paraId="534DF842" w14:textId="77777777" w:rsidTr="001655F2">
              <w:trPr>
                <w:trHeight w:val="230"/>
                <w:jc w:val="center"/>
              </w:trPr>
              <w:tc>
                <w:tcPr>
                  <w:tcW w:w="741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203764"/>
                  <w:noWrap/>
                  <w:vAlign w:val="center"/>
                  <w:hideMark/>
                </w:tcPr>
                <w:p w14:paraId="0DF6E222" w14:textId="77777777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SOLO SERVICIOS TERRESTRES</w:t>
                  </w:r>
                </w:p>
              </w:tc>
            </w:tr>
            <w:tr w:rsidR="00374A41" w:rsidRPr="00550ED0" w14:paraId="5B516AB2" w14:textId="77777777" w:rsidTr="001655F2">
              <w:trPr>
                <w:trHeight w:val="230"/>
                <w:jc w:val="center"/>
              </w:trPr>
              <w:tc>
                <w:tcPr>
                  <w:tcW w:w="55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833C0C"/>
                  <w:noWrap/>
                  <w:vAlign w:val="center"/>
                  <w:hideMark/>
                </w:tcPr>
                <w:p w14:paraId="7139E7DF" w14:textId="77777777" w:rsidR="00374A41" w:rsidRPr="00550ED0" w:rsidRDefault="00374A41" w:rsidP="00374A41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833C0C"/>
                  <w:noWrap/>
                  <w:vAlign w:val="center"/>
                  <w:hideMark/>
                </w:tcPr>
                <w:p w14:paraId="5581456E" w14:textId="77777777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FFFF"/>
                      <w:lang w:val="es-MX" w:eastAsia="es-MX" w:bidi="ar-SA"/>
                    </w:rPr>
                    <w:t>DBL</w:t>
                  </w:r>
                </w:p>
              </w:tc>
            </w:tr>
            <w:tr w:rsidR="00374A41" w:rsidRPr="00550ED0" w14:paraId="398BB026" w14:textId="77777777" w:rsidTr="001655F2">
              <w:trPr>
                <w:trHeight w:val="230"/>
                <w:jc w:val="center"/>
              </w:trPr>
              <w:tc>
                <w:tcPr>
                  <w:tcW w:w="55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7116B" w14:textId="01507091" w:rsidR="00374A41" w:rsidRPr="00550ED0" w:rsidRDefault="00374A41" w:rsidP="00374A41">
                  <w:pPr>
                    <w:spacing w:after="0" w:line="240" w:lineRule="auto"/>
                    <w:rPr>
                      <w:rFonts w:ascii="Calibri" w:hAnsi="Calibri" w:cs="Calibri"/>
                      <w:lang w:val="es-MX" w:eastAsia="es-MX" w:bidi="ar-SA"/>
                    </w:rPr>
                  </w:pPr>
                  <w:r>
                    <w:rPr>
                      <w:rFonts w:ascii="Calibri" w:hAnsi="Calibri" w:cs="Calibri"/>
                      <w:lang w:val="es-MX" w:eastAsia="es-MX" w:bidi="ar-SA"/>
                    </w:rPr>
                    <w:t>OMÁN Y QATAR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E41F25" w14:textId="6CCB4AE9" w:rsidR="00374A41" w:rsidRPr="00550ED0" w:rsidRDefault="00694444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lang w:val="es-MX" w:eastAsia="es-MX" w:bidi="ar-SA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lang w:val="es-MX" w:eastAsia="es-MX" w:bidi="ar-SA"/>
                    </w:rPr>
                    <w:t>2360</w:t>
                  </w:r>
                </w:p>
              </w:tc>
            </w:tr>
            <w:tr w:rsidR="00374A41" w:rsidRPr="00694444" w14:paraId="505243ED" w14:textId="77777777" w:rsidTr="001655F2">
              <w:trPr>
                <w:trHeight w:val="230"/>
                <w:jc w:val="center"/>
              </w:trPr>
              <w:tc>
                <w:tcPr>
                  <w:tcW w:w="7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F17640" w14:textId="479EBC30" w:rsidR="00374A41" w:rsidRPr="00550ED0" w:rsidRDefault="00374A41" w:rsidP="00374A4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FF0000"/>
                      <w:lang w:val="es-MX" w:eastAsia="es-MX" w:bidi="ar-SA"/>
                    </w:rPr>
                  </w:pPr>
                  <w:r w:rsidRPr="00550ED0">
                    <w:rPr>
                      <w:rFonts w:ascii="Calibri" w:hAnsi="Calibri" w:cs="Calibri"/>
                      <w:b/>
                      <w:bCs/>
                      <w:color w:val="FF0000"/>
                      <w:u w:val="single"/>
                      <w:lang w:val="es-MX" w:eastAsia="es-MX" w:bidi="ar-SA"/>
                    </w:rPr>
                    <w:t xml:space="preserve">Ejemplo de tarifa 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u w:val="single"/>
                      <w:lang w:val="es-MX" w:eastAsia="es-MX" w:bidi="ar-SA"/>
                    </w:rPr>
                    <w:t>20</w:t>
                  </w:r>
                  <w:r w:rsidRPr="00550ED0">
                    <w:rPr>
                      <w:rFonts w:ascii="Calibri" w:hAnsi="Calibri" w:cs="Calibri"/>
                      <w:b/>
                      <w:bCs/>
                      <w:color w:val="FF0000"/>
                      <w:u w:val="single"/>
                      <w:lang w:val="es-MX" w:eastAsia="es-MX" w:bidi="ar-SA"/>
                    </w:rPr>
                    <w:t xml:space="preserve"> SEP 2025.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  <w:lang w:val="es-MX" w:eastAsia="es-MX" w:bidi="ar-SA"/>
                    </w:rPr>
                    <w:t xml:space="preserve"> </w:t>
                  </w:r>
                  <w:r w:rsidRPr="00550ED0">
                    <w:rPr>
                      <w:rFonts w:ascii="Calibri" w:hAnsi="Calibri" w:cs="Calibri"/>
                      <w:b/>
                      <w:bCs/>
                      <w:color w:val="FF0000"/>
                      <w:lang w:val="es-MX" w:eastAsia="es-MX" w:bidi="ar-SA"/>
                    </w:rPr>
                    <w:t>Tarifa referencial sujeta a disponibilidad y cambios sin previo aviso. Consulta el precio final según la fecha de tu viaje.</w:t>
                  </w:r>
                </w:p>
              </w:tc>
            </w:tr>
          </w:tbl>
          <w:p w14:paraId="46C46909" w14:textId="5C1769FD" w:rsidR="000B55C6" w:rsidRPr="00374A41" w:rsidRDefault="000B55C6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  <w:lang w:val="es-ES"/>
              </w:rPr>
            </w:pPr>
          </w:p>
          <w:p w14:paraId="09E3F330" w14:textId="08371BBB" w:rsidR="00427691" w:rsidRPr="00186DC7" w:rsidRDefault="00427691" w:rsidP="00427691">
            <w:pPr>
              <w:jc w:val="center"/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</w:pPr>
            <w:r w:rsidRPr="00186DC7">
              <w:rPr>
                <w:rFonts w:ascii="Arial" w:hAnsi="Arial" w:cs="Arial"/>
                <w:b/>
                <w:bCs/>
                <w:color w:val="101820"/>
                <w:sz w:val="20"/>
                <w:szCs w:val="20"/>
              </w:rPr>
              <w:t>SALIDAS 2025</w:t>
            </w:r>
          </w:p>
        </w:tc>
      </w:tr>
      <w:tr w:rsidR="00427691" w14:paraId="17F011C0" w14:textId="77777777" w:rsidTr="00186DC7">
        <w:trPr>
          <w:jc w:val="center"/>
        </w:trPr>
        <w:tc>
          <w:tcPr>
            <w:tcW w:w="4858" w:type="dxa"/>
            <w:tcBorders>
              <w:top w:val="single" w:sz="4" w:space="0" w:color="auto"/>
            </w:tcBorders>
          </w:tcPr>
          <w:p w14:paraId="2DA4C402" w14:textId="25C2CE50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Enero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: 12, 26</w:t>
            </w:r>
          </w:p>
        </w:tc>
      </w:tr>
      <w:tr w:rsidR="00427691" w14:paraId="4A7064E0" w14:textId="77777777" w:rsidTr="00427691">
        <w:trPr>
          <w:jc w:val="center"/>
        </w:trPr>
        <w:tc>
          <w:tcPr>
            <w:tcW w:w="4858" w:type="dxa"/>
          </w:tcPr>
          <w:p w14:paraId="6FE5AA1F" w14:textId="754F5AC1" w:rsidR="00427691" w:rsidRPr="00427691" w:rsidRDefault="00427691" w:rsidP="00427691">
            <w:pPr>
              <w:jc w:val="center"/>
              <w:rPr>
                <w:rFonts w:ascii="Arial" w:hAnsi="Arial" w:cs="Arial"/>
                <w:color w:val="101820"/>
                <w:sz w:val="20"/>
                <w:szCs w:val="20"/>
              </w:rPr>
            </w:pP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Febrero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: 09, 23</w:t>
            </w:r>
          </w:p>
        </w:tc>
      </w:tr>
      <w:tr w:rsidR="00427691" w14:paraId="0BD3A83E" w14:textId="77777777" w:rsidTr="00427691">
        <w:trPr>
          <w:jc w:val="center"/>
        </w:trPr>
        <w:tc>
          <w:tcPr>
            <w:tcW w:w="4858" w:type="dxa"/>
          </w:tcPr>
          <w:p w14:paraId="54DAD504" w14:textId="21F3B4FA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Marzo: 09 (</w:t>
            </w: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Ramad</w:t>
            </w:r>
            <w:r>
              <w:rPr>
                <w:rFonts w:ascii="Arial" w:hAnsi="Arial" w:cs="Arial"/>
                <w:color w:val="101820"/>
                <w:sz w:val="20"/>
                <w:szCs w:val="20"/>
              </w:rPr>
              <w:t>á</w:t>
            </w: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n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), 23 (</w:t>
            </w: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Ramad</w:t>
            </w:r>
            <w:r>
              <w:rPr>
                <w:rFonts w:ascii="Arial" w:hAnsi="Arial" w:cs="Arial"/>
                <w:color w:val="101820"/>
                <w:sz w:val="20"/>
                <w:szCs w:val="20"/>
              </w:rPr>
              <w:t>á</w:t>
            </w: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n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)</w:t>
            </w:r>
          </w:p>
        </w:tc>
      </w:tr>
      <w:tr w:rsidR="00427691" w14:paraId="4AEB6CB2" w14:textId="77777777" w:rsidTr="00427691">
        <w:trPr>
          <w:jc w:val="center"/>
        </w:trPr>
        <w:tc>
          <w:tcPr>
            <w:tcW w:w="4858" w:type="dxa"/>
          </w:tcPr>
          <w:p w14:paraId="51EA1AAE" w14:textId="38C3FD53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Abril: 13, 27</w:t>
            </w:r>
          </w:p>
        </w:tc>
      </w:tr>
      <w:tr w:rsidR="00427691" w14:paraId="31ABA52F" w14:textId="77777777" w:rsidTr="00427691">
        <w:trPr>
          <w:jc w:val="center"/>
        </w:trPr>
        <w:tc>
          <w:tcPr>
            <w:tcW w:w="4858" w:type="dxa"/>
          </w:tcPr>
          <w:p w14:paraId="44B5D190" w14:textId="1C6EB986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Mayo: 11, 25</w:t>
            </w:r>
          </w:p>
        </w:tc>
      </w:tr>
      <w:tr w:rsidR="00427691" w:rsidRPr="00694444" w14:paraId="41704AA0" w14:textId="77777777" w:rsidTr="00427691">
        <w:trPr>
          <w:jc w:val="center"/>
        </w:trPr>
        <w:tc>
          <w:tcPr>
            <w:tcW w:w="4858" w:type="dxa"/>
          </w:tcPr>
          <w:p w14:paraId="20ECC8E1" w14:textId="4079F568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27691">
              <w:rPr>
                <w:rFonts w:ascii="Arial" w:hAnsi="Arial" w:cs="Arial"/>
                <w:color w:val="101820"/>
                <w:sz w:val="20"/>
                <w:szCs w:val="20"/>
                <w:lang w:val="es-ES"/>
              </w:rPr>
              <w:t>Junio / Julio y agosto sin salidas</w:t>
            </w:r>
          </w:p>
        </w:tc>
      </w:tr>
      <w:tr w:rsidR="00427691" w14:paraId="5F405CEA" w14:textId="77777777" w:rsidTr="00427691">
        <w:trPr>
          <w:jc w:val="center"/>
        </w:trPr>
        <w:tc>
          <w:tcPr>
            <w:tcW w:w="4858" w:type="dxa"/>
          </w:tcPr>
          <w:p w14:paraId="0BEBB5E5" w14:textId="732A6D38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Septiembre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 xml:space="preserve"> :</w:t>
            </w:r>
            <w:proofErr w:type="gram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 xml:space="preserve"> 06, 20</w:t>
            </w:r>
          </w:p>
        </w:tc>
      </w:tr>
      <w:tr w:rsidR="00427691" w14:paraId="1CB08BC5" w14:textId="77777777" w:rsidTr="00427691">
        <w:trPr>
          <w:jc w:val="center"/>
        </w:trPr>
        <w:tc>
          <w:tcPr>
            <w:tcW w:w="4858" w:type="dxa"/>
          </w:tcPr>
          <w:p w14:paraId="43397139" w14:textId="21C85B6B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Octubre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: 05, 19</w:t>
            </w:r>
          </w:p>
        </w:tc>
      </w:tr>
      <w:tr w:rsidR="00427691" w14:paraId="727F0923" w14:textId="77777777" w:rsidTr="00427691">
        <w:trPr>
          <w:jc w:val="center"/>
        </w:trPr>
        <w:tc>
          <w:tcPr>
            <w:tcW w:w="4858" w:type="dxa"/>
          </w:tcPr>
          <w:p w14:paraId="6252B6F7" w14:textId="1E67DA09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Noviembre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: 02, 16, 30</w:t>
            </w:r>
          </w:p>
        </w:tc>
      </w:tr>
      <w:tr w:rsidR="00427691" w14:paraId="730D26DF" w14:textId="77777777" w:rsidTr="00427691">
        <w:trPr>
          <w:jc w:val="center"/>
        </w:trPr>
        <w:tc>
          <w:tcPr>
            <w:tcW w:w="4858" w:type="dxa"/>
          </w:tcPr>
          <w:p w14:paraId="0E8E73BC" w14:textId="11244DA9" w:rsidR="00427691" w:rsidRPr="00427691" w:rsidRDefault="00427691" w:rsidP="004276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Diciembre</w:t>
            </w:r>
            <w:proofErr w:type="spellEnd"/>
            <w:r w:rsidRPr="00427691">
              <w:rPr>
                <w:rFonts w:ascii="Arial" w:hAnsi="Arial" w:cs="Arial"/>
                <w:color w:val="101820"/>
                <w:sz w:val="20"/>
                <w:szCs w:val="20"/>
              </w:rPr>
              <w:t>: 14</w:t>
            </w:r>
          </w:p>
        </w:tc>
      </w:tr>
    </w:tbl>
    <w:p w14:paraId="3B03D2B9" w14:textId="7F41AE06" w:rsidR="00A96F6A" w:rsidRDefault="00A96F6A" w:rsidP="00F15FCA">
      <w:pPr>
        <w:pStyle w:val="Sinespaciado"/>
        <w:rPr>
          <w:rFonts w:ascii="Arial" w:hAnsi="Arial" w:cs="Arial"/>
          <w:b/>
          <w:sz w:val="32"/>
          <w:szCs w:val="32"/>
          <w:lang w:val="es-MX"/>
        </w:rPr>
      </w:pPr>
    </w:p>
    <w:p w14:paraId="55E9D88C" w14:textId="346E3406" w:rsidR="00A96F6A" w:rsidRDefault="00A96F6A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2CE9E41" w14:textId="520C4833" w:rsidR="00E73A92" w:rsidRDefault="00E73A92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3C3A9B94" w14:textId="3BFCEFBA" w:rsidR="00BD6FAB" w:rsidRDefault="00BD6FAB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B3B026C" w14:textId="158E83EF" w:rsidR="00BD6FAB" w:rsidRDefault="00BD6FAB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7682857" w14:textId="11E05FA5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67C20A74" w14:textId="682E9D67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23030CDB" w14:textId="4710F437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075C6D5" w14:textId="7159C5F3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C0BDCC3" w14:textId="3F9805EE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EE91826" w14:textId="33CA6C74" w:rsidR="00020081" w:rsidRDefault="000B55C6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A3DD2D3" wp14:editId="0C37DCF0">
            <wp:simplePos x="0" y="0"/>
            <wp:positionH relativeFrom="column">
              <wp:posOffset>1848133</wp:posOffset>
            </wp:positionH>
            <wp:positionV relativeFrom="paragraph">
              <wp:posOffset>88089</wp:posOffset>
            </wp:positionV>
            <wp:extent cx="2286000" cy="592667"/>
            <wp:effectExtent l="0" t="0" r="0" b="0"/>
            <wp:wrapSquare wrapText="bothSides"/>
            <wp:docPr id="1752499455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99455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9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E7E07" w14:textId="20228600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969CAA6" w14:textId="53046464" w:rsidR="00020081" w:rsidRDefault="00020081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09876077" w14:textId="77AF5B5B" w:rsidR="000B55C6" w:rsidRDefault="000B55C6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1D509B43" w14:textId="77777777" w:rsidR="000B55C6" w:rsidRDefault="000B55C6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701D23CD" w14:textId="1841EA69" w:rsidR="00A96F6A" w:rsidRDefault="00A96F6A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2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  <w:gridCol w:w="711"/>
      </w:tblGrid>
      <w:tr w:rsidR="00A96F6A" w:rsidRPr="00694444" w14:paraId="3B0E1F87" w14:textId="77777777" w:rsidTr="000B55C6">
        <w:trPr>
          <w:trHeight w:val="189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1D7BC" w14:textId="3E29C096" w:rsidR="00A96F6A" w:rsidRPr="000B55C6" w:rsidRDefault="00A96F6A" w:rsidP="00A96F6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 xml:space="preserve">PRECIO POR PERSONA EN </w:t>
            </w:r>
            <w:r w:rsidR="001C25EC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>EUR</w:t>
            </w:r>
          </w:p>
          <w:p w14:paraId="54BB9348" w14:textId="4799D41A" w:rsidR="002D6838" w:rsidRPr="000B55C6" w:rsidRDefault="002D6838" w:rsidP="00A96F6A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>MÍNIMO 2 PERSONAS, EN SERVICIO COMPARTIDO Y SUJETO A DISPONIBILIDAD</w:t>
            </w:r>
          </w:p>
        </w:tc>
      </w:tr>
      <w:tr w:rsidR="00A96F6A" w:rsidRPr="000B55C6" w14:paraId="01E58225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C46E0" w14:textId="5BF9999F" w:rsidR="00A96F6A" w:rsidRPr="000B55C6" w:rsidRDefault="008D5763" w:rsidP="00A96F6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s-ES" w:eastAsia="es-ES" w:bidi="ar-SA"/>
              </w:rPr>
            </w:pPr>
            <w:r w:rsidRPr="000B55C6">
              <w:rPr>
                <w:rFonts w:asciiTheme="minorHAnsi" w:hAnsiTheme="minorHAnsi" w:cstheme="minorHAnsi"/>
                <w:color w:val="000000" w:themeColor="text1"/>
                <w:lang w:val="es-ES"/>
              </w:rPr>
              <w:t>Suplemento por hospedaje en hoteles de categoría Primera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C821" w14:textId="29F07877" w:rsidR="00A96F6A" w:rsidRPr="000B55C6" w:rsidRDefault="001C25EC" w:rsidP="00A96F6A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29</w:t>
            </w:r>
            <w:r w:rsidR="00694444">
              <w:rPr>
                <w:rFonts w:ascii="Calibri" w:hAnsi="Calibri" w:cs="Calibri"/>
                <w:lang w:val="es-ES" w:eastAsia="es-ES" w:bidi="ar-SA"/>
              </w:rPr>
              <w:t>5</w:t>
            </w:r>
          </w:p>
        </w:tc>
      </w:tr>
      <w:tr w:rsidR="008D5763" w:rsidRPr="000B55C6" w14:paraId="074E0E09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DA3EB" w14:textId="7FE7EE94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Moderno (Medio Día): Descubre los sitios más emblemáticos de la Doha contemporánea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863FE5" w14:textId="235D3E02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50</w:t>
            </w:r>
          </w:p>
        </w:tc>
      </w:tr>
      <w:tr w:rsidR="008D5763" w:rsidRPr="000B55C6" w14:paraId="7FD20C78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E64FC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Completo de Doha (Día Entero): Visita las principales atracciones de la ciudad en una excursión de día completo.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50373" w14:textId="3DE27B5C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2F7E0392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28D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Tour de Herencia Cultural (Medio Día): Explora el Museo FBQ y su colección privada de antigüedades.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CC7E8" w14:textId="7752D49F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468A98C8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BCE49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Safari por el Desierto (Día Entero con Almuerzo o Cena): Aventura por las dunas y campamento en la playa con barbacoa.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57C9F" w14:textId="722BC7FE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253FF2CC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41343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 xml:space="preserve">Exploración del Norte (Día Entero): Visita Al </w:t>
            </w:r>
            <w:proofErr w:type="spellStart"/>
            <w:r w:rsidRPr="000B55C6">
              <w:rPr>
                <w:rFonts w:ascii="Calibri" w:hAnsi="Calibri" w:cs="Calibri"/>
                <w:lang w:val="es-ES" w:eastAsia="es-ES" w:bidi="ar-SA"/>
              </w:rPr>
              <w:t>Khor</w:t>
            </w:r>
            <w:proofErr w:type="spellEnd"/>
            <w:r w:rsidRPr="000B55C6">
              <w:rPr>
                <w:rFonts w:ascii="Calibri" w:hAnsi="Calibri" w:cs="Calibri"/>
                <w:lang w:val="es-ES" w:eastAsia="es-ES" w:bidi="ar-SA"/>
              </w:rPr>
              <w:t xml:space="preserve">, la fortaleza de </w:t>
            </w:r>
            <w:proofErr w:type="spellStart"/>
            <w:r w:rsidRPr="000B55C6">
              <w:rPr>
                <w:rFonts w:ascii="Calibri" w:hAnsi="Calibri" w:cs="Calibri"/>
                <w:lang w:val="es-ES" w:eastAsia="es-ES" w:bidi="ar-SA"/>
              </w:rPr>
              <w:t>Zubarah</w:t>
            </w:r>
            <w:proofErr w:type="spellEnd"/>
            <w:r w:rsidRPr="000B55C6">
              <w:rPr>
                <w:rFonts w:ascii="Calibri" w:hAnsi="Calibri" w:cs="Calibri"/>
                <w:lang w:val="es-ES" w:eastAsia="es-ES" w:bidi="ar-SA"/>
              </w:rPr>
              <w:t xml:space="preserve"> y los manglares de Al </w:t>
            </w:r>
            <w:proofErr w:type="spellStart"/>
            <w:r w:rsidRPr="000B55C6">
              <w:rPr>
                <w:rFonts w:ascii="Calibri" w:hAnsi="Calibri" w:cs="Calibri"/>
                <w:lang w:val="es-ES" w:eastAsia="es-ES" w:bidi="ar-SA"/>
              </w:rPr>
              <w:t>Thakira</w:t>
            </w:r>
            <w:proofErr w:type="spellEnd"/>
            <w:r w:rsidRPr="000B55C6">
              <w:rPr>
                <w:rFonts w:ascii="Calibri" w:hAnsi="Calibri" w:cs="Calibri"/>
                <w:lang w:val="es-ES" w:eastAsia="es-ES" w:bidi="ar-SA"/>
              </w:rPr>
              <w:t>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3CCAD" w14:textId="005EC8C2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  <w:tr w:rsidR="008D5763" w:rsidRPr="000B55C6" w14:paraId="323A586A" w14:textId="77777777" w:rsidTr="000B55C6">
        <w:trPr>
          <w:trHeight w:val="189"/>
          <w:tblCellSpacing w:w="0" w:type="dxa"/>
          <w:jc w:val="center"/>
        </w:trPr>
        <w:tc>
          <w:tcPr>
            <w:tcW w:w="7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24FF5" w14:textId="77777777" w:rsidR="008D5763" w:rsidRPr="000B55C6" w:rsidRDefault="008D5763" w:rsidP="008D576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 xml:space="preserve">Tour a Al </w:t>
            </w:r>
            <w:proofErr w:type="spellStart"/>
            <w:r w:rsidRPr="000B55C6">
              <w:rPr>
                <w:rFonts w:ascii="Calibri" w:hAnsi="Calibri" w:cs="Calibri"/>
                <w:lang w:val="es-ES" w:eastAsia="es-ES" w:bidi="ar-SA"/>
              </w:rPr>
              <w:t>Wakra</w:t>
            </w:r>
            <w:proofErr w:type="spellEnd"/>
            <w:r w:rsidRPr="000B55C6">
              <w:rPr>
                <w:rFonts w:ascii="Calibri" w:hAnsi="Calibri" w:cs="Calibri"/>
                <w:lang w:val="es-ES" w:eastAsia="es-ES" w:bidi="ar-SA"/>
              </w:rPr>
              <w:t xml:space="preserve"> (Medio Día): Recorrido por esta ciudad costera con playas, mercados y jardines tradicionales.</w:t>
            </w:r>
          </w:p>
        </w:tc>
        <w:tc>
          <w:tcPr>
            <w:tcW w:w="7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2274B" w14:textId="28DA1960" w:rsidR="008D5763" w:rsidRPr="000B55C6" w:rsidRDefault="008D5763" w:rsidP="008D576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0B55C6">
              <w:rPr>
                <w:rFonts w:ascii="Calibri" w:hAnsi="Calibri" w:cs="Calibri"/>
                <w:lang w:val="es-ES" w:eastAsia="es-ES" w:bidi="ar-SA"/>
              </w:rPr>
              <w:t>3</w:t>
            </w:r>
            <w:r w:rsidR="00BD6FAB" w:rsidRPr="000B55C6">
              <w:rPr>
                <w:rFonts w:ascii="Calibri" w:hAnsi="Calibri" w:cs="Calibri"/>
                <w:lang w:val="es-ES" w:eastAsia="es-ES" w:bidi="ar-SA"/>
              </w:rPr>
              <w:t>5</w:t>
            </w:r>
            <w:r w:rsidRPr="000B55C6">
              <w:rPr>
                <w:rFonts w:ascii="Calibri" w:hAnsi="Calibri" w:cs="Calibri"/>
                <w:lang w:val="es-ES" w:eastAsia="es-ES" w:bidi="ar-SA"/>
              </w:rPr>
              <w:t>0</w:t>
            </w:r>
          </w:p>
        </w:tc>
      </w:tr>
    </w:tbl>
    <w:p w14:paraId="2E592EC1" w14:textId="77777777" w:rsidR="00A96F6A" w:rsidRPr="000B78F2" w:rsidRDefault="00A96F6A" w:rsidP="00F15FCA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sectPr w:rsidR="00A96F6A" w:rsidRPr="000B78F2" w:rsidSect="005A2822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5973" w14:textId="77777777" w:rsidR="0066295A" w:rsidRDefault="0066295A" w:rsidP="00450C15">
      <w:pPr>
        <w:spacing w:after="0" w:line="240" w:lineRule="auto"/>
      </w:pPr>
      <w:r>
        <w:separator/>
      </w:r>
    </w:p>
  </w:endnote>
  <w:endnote w:type="continuationSeparator" w:id="0">
    <w:p w14:paraId="20A3636B" w14:textId="77777777" w:rsidR="0066295A" w:rsidRDefault="0066295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6CF8" w14:textId="77777777" w:rsidR="0066295A" w:rsidRDefault="0066295A" w:rsidP="00450C15">
      <w:pPr>
        <w:spacing w:after="0" w:line="240" w:lineRule="auto"/>
      </w:pPr>
      <w:r>
        <w:separator/>
      </w:r>
    </w:p>
  </w:footnote>
  <w:footnote w:type="continuationSeparator" w:id="0">
    <w:p w14:paraId="70F88044" w14:textId="77777777" w:rsidR="0066295A" w:rsidRDefault="0066295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640213D4">
              <wp:simplePos x="0" y="0"/>
              <wp:positionH relativeFrom="column">
                <wp:posOffset>-400050</wp:posOffset>
              </wp:positionH>
              <wp:positionV relativeFrom="paragraph">
                <wp:posOffset>-259080</wp:posOffset>
              </wp:positionV>
              <wp:extent cx="4984272" cy="9334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5A15E270" w:rsidR="00211734" w:rsidRPr="005D4452" w:rsidRDefault="00953AD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18"/>
                              <w:szCs w:val="1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OMÁN Y QATAR</w:t>
                          </w:r>
                        </w:p>
                        <w:p w14:paraId="67ADD19E" w14:textId="7AB28EB1" w:rsidR="00A129E7" w:rsidRPr="009B2D3C" w:rsidRDefault="009B2D3C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B2D3C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3042-2025E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20.4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Mr5+znfAAAACwEAAA8AAAAAAAAAAAAAAAAAawQAAGRycy9kb3ducmV2LnhtbFBLBQYAAAAABAAE&#10;APMAAAB3BQAAAAA=&#10;" filled="f" stroked="f">
              <v:textbox>
                <w:txbxContent>
                  <w:p w14:paraId="105B5D55" w14:textId="5A15E270" w:rsidR="00211734" w:rsidRPr="005D4452" w:rsidRDefault="00953AD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18"/>
                        <w:szCs w:val="1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OMÁN Y QATAR</w:t>
                    </w:r>
                  </w:p>
                  <w:p w14:paraId="67ADD19E" w14:textId="7AB28EB1" w:rsidR="00A129E7" w:rsidRPr="009B2D3C" w:rsidRDefault="009B2D3C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9B2D3C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3042-2025E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AB4"/>
    <w:multiLevelType w:val="hybridMultilevel"/>
    <w:tmpl w:val="6224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5807"/>
    <w:multiLevelType w:val="hybridMultilevel"/>
    <w:tmpl w:val="C0146048"/>
    <w:lvl w:ilvl="0" w:tplc="E3FCC2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E26E9"/>
    <w:multiLevelType w:val="hybridMultilevel"/>
    <w:tmpl w:val="EED04D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3298B"/>
    <w:multiLevelType w:val="hybridMultilevel"/>
    <w:tmpl w:val="AAFAA3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FCC2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33333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86575">
    <w:abstractNumId w:val="3"/>
  </w:num>
  <w:num w:numId="2" w16cid:durableId="1005740347">
    <w:abstractNumId w:val="0"/>
  </w:num>
  <w:num w:numId="3" w16cid:durableId="644746570">
    <w:abstractNumId w:val="1"/>
  </w:num>
  <w:num w:numId="4" w16cid:durableId="111308903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15724"/>
    <w:rsid w:val="00020081"/>
    <w:rsid w:val="000206F0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18B4"/>
    <w:rsid w:val="00083923"/>
    <w:rsid w:val="00084B0D"/>
    <w:rsid w:val="000901BB"/>
    <w:rsid w:val="00093D58"/>
    <w:rsid w:val="00096B30"/>
    <w:rsid w:val="000B55C6"/>
    <w:rsid w:val="000B7494"/>
    <w:rsid w:val="000B78F2"/>
    <w:rsid w:val="000C05C9"/>
    <w:rsid w:val="000C11CB"/>
    <w:rsid w:val="000C2732"/>
    <w:rsid w:val="000C5BB4"/>
    <w:rsid w:val="000D3DF2"/>
    <w:rsid w:val="000E4364"/>
    <w:rsid w:val="000E74AF"/>
    <w:rsid w:val="000F116C"/>
    <w:rsid w:val="000F6819"/>
    <w:rsid w:val="001056F5"/>
    <w:rsid w:val="00106445"/>
    <w:rsid w:val="00110621"/>
    <w:rsid w:val="001107C2"/>
    <w:rsid w:val="001126C8"/>
    <w:rsid w:val="00112ECF"/>
    <w:rsid w:val="00115DF1"/>
    <w:rsid w:val="001246B6"/>
    <w:rsid w:val="00124C0C"/>
    <w:rsid w:val="00131DFF"/>
    <w:rsid w:val="0013671F"/>
    <w:rsid w:val="00144FA1"/>
    <w:rsid w:val="00154452"/>
    <w:rsid w:val="00154DAF"/>
    <w:rsid w:val="00156E7E"/>
    <w:rsid w:val="00162F96"/>
    <w:rsid w:val="00171F0A"/>
    <w:rsid w:val="00186309"/>
    <w:rsid w:val="00186DC7"/>
    <w:rsid w:val="001910FB"/>
    <w:rsid w:val="00193F35"/>
    <w:rsid w:val="00195407"/>
    <w:rsid w:val="001976B7"/>
    <w:rsid w:val="001A0F90"/>
    <w:rsid w:val="001B1E92"/>
    <w:rsid w:val="001C25EC"/>
    <w:rsid w:val="001C4C77"/>
    <w:rsid w:val="001D10FB"/>
    <w:rsid w:val="001D3286"/>
    <w:rsid w:val="001D3EA5"/>
    <w:rsid w:val="001D4670"/>
    <w:rsid w:val="001D59AE"/>
    <w:rsid w:val="001D6D60"/>
    <w:rsid w:val="001E0BFB"/>
    <w:rsid w:val="001E1CCB"/>
    <w:rsid w:val="001E49A4"/>
    <w:rsid w:val="001E5EB5"/>
    <w:rsid w:val="001E6A4B"/>
    <w:rsid w:val="00202D51"/>
    <w:rsid w:val="00204E46"/>
    <w:rsid w:val="00211734"/>
    <w:rsid w:val="00216D6A"/>
    <w:rsid w:val="002174A3"/>
    <w:rsid w:val="00222722"/>
    <w:rsid w:val="002347FB"/>
    <w:rsid w:val="00235BCF"/>
    <w:rsid w:val="00235BF5"/>
    <w:rsid w:val="00236384"/>
    <w:rsid w:val="00236ADF"/>
    <w:rsid w:val="00251C09"/>
    <w:rsid w:val="002648F4"/>
    <w:rsid w:val="00264C19"/>
    <w:rsid w:val="002715ED"/>
    <w:rsid w:val="00272FC9"/>
    <w:rsid w:val="00292537"/>
    <w:rsid w:val="00294875"/>
    <w:rsid w:val="002959E3"/>
    <w:rsid w:val="002A0216"/>
    <w:rsid w:val="002A6F1A"/>
    <w:rsid w:val="002A7269"/>
    <w:rsid w:val="002B21BB"/>
    <w:rsid w:val="002B43E9"/>
    <w:rsid w:val="002B52E3"/>
    <w:rsid w:val="002B647B"/>
    <w:rsid w:val="002D6838"/>
    <w:rsid w:val="002E1CEA"/>
    <w:rsid w:val="002E7FAD"/>
    <w:rsid w:val="002F0A6A"/>
    <w:rsid w:val="002F20E4"/>
    <w:rsid w:val="002F25DA"/>
    <w:rsid w:val="002F4F32"/>
    <w:rsid w:val="002F691A"/>
    <w:rsid w:val="002F6E27"/>
    <w:rsid w:val="00316205"/>
    <w:rsid w:val="00317506"/>
    <w:rsid w:val="00321B7D"/>
    <w:rsid w:val="00322452"/>
    <w:rsid w:val="00323DC3"/>
    <w:rsid w:val="003370E9"/>
    <w:rsid w:val="0034061D"/>
    <w:rsid w:val="003422F4"/>
    <w:rsid w:val="003437B6"/>
    <w:rsid w:val="0035016B"/>
    <w:rsid w:val="003521E0"/>
    <w:rsid w:val="00352C17"/>
    <w:rsid w:val="00357539"/>
    <w:rsid w:val="003600B6"/>
    <w:rsid w:val="00360CFD"/>
    <w:rsid w:val="003627B6"/>
    <w:rsid w:val="00363ABC"/>
    <w:rsid w:val="0037079D"/>
    <w:rsid w:val="00372F4D"/>
    <w:rsid w:val="00374049"/>
    <w:rsid w:val="00374A41"/>
    <w:rsid w:val="00377B55"/>
    <w:rsid w:val="003805A5"/>
    <w:rsid w:val="003825DE"/>
    <w:rsid w:val="00384A26"/>
    <w:rsid w:val="00385653"/>
    <w:rsid w:val="00387399"/>
    <w:rsid w:val="00393326"/>
    <w:rsid w:val="00393699"/>
    <w:rsid w:val="00394482"/>
    <w:rsid w:val="003947FA"/>
    <w:rsid w:val="003B1269"/>
    <w:rsid w:val="003B37AE"/>
    <w:rsid w:val="003C4E40"/>
    <w:rsid w:val="003D0B3A"/>
    <w:rsid w:val="003D36D2"/>
    <w:rsid w:val="003E0BAA"/>
    <w:rsid w:val="003E68F1"/>
    <w:rsid w:val="003F131F"/>
    <w:rsid w:val="00407A99"/>
    <w:rsid w:val="004120F2"/>
    <w:rsid w:val="00412BFD"/>
    <w:rsid w:val="00413977"/>
    <w:rsid w:val="0041595F"/>
    <w:rsid w:val="004176CA"/>
    <w:rsid w:val="004201DD"/>
    <w:rsid w:val="00422575"/>
    <w:rsid w:val="00425D6A"/>
    <w:rsid w:val="00427691"/>
    <w:rsid w:val="0042788F"/>
    <w:rsid w:val="00430F06"/>
    <w:rsid w:val="00432BA1"/>
    <w:rsid w:val="00433559"/>
    <w:rsid w:val="0043791F"/>
    <w:rsid w:val="00440D1D"/>
    <w:rsid w:val="0044269B"/>
    <w:rsid w:val="00445117"/>
    <w:rsid w:val="004473A7"/>
    <w:rsid w:val="00450700"/>
    <w:rsid w:val="00450C15"/>
    <w:rsid w:val="00451014"/>
    <w:rsid w:val="00451726"/>
    <w:rsid w:val="00454042"/>
    <w:rsid w:val="004664CC"/>
    <w:rsid w:val="0047057D"/>
    <w:rsid w:val="004922A9"/>
    <w:rsid w:val="00492492"/>
    <w:rsid w:val="004950B4"/>
    <w:rsid w:val="004A32C8"/>
    <w:rsid w:val="004A3F96"/>
    <w:rsid w:val="004A68D9"/>
    <w:rsid w:val="004B0530"/>
    <w:rsid w:val="004B372F"/>
    <w:rsid w:val="004B50E1"/>
    <w:rsid w:val="004B5F05"/>
    <w:rsid w:val="004C01F5"/>
    <w:rsid w:val="004C0C40"/>
    <w:rsid w:val="004C13D6"/>
    <w:rsid w:val="004C3BE9"/>
    <w:rsid w:val="004C584F"/>
    <w:rsid w:val="004D2C2F"/>
    <w:rsid w:val="004D5473"/>
    <w:rsid w:val="004E02B1"/>
    <w:rsid w:val="004E10F4"/>
    <w:rsid w:val="004E1823"/>
    <w:rsid w:val="004E42BD"/>
    <w:rsid w:val="004F5111"/>
    <w:rsid w:val="00501ED0"/>
    <w:rsid w:val="00502EEE"/>
    <w:rsid w:val="00511D84"/>
    <w:rsid w:val="005130A5"/>
    <w:rsid w:val="00513C9F"/>
    <w:rsid w:val="00514C78"/>
    <w:rsid w:val="0051568D"/>
    <w:rsid w:val="00516071"/>
    <w:rsid w:val="005226AF"/>
    <w:rsid w:val="00523B18"/>
    <w:rsid w:val="00537D5D"/>
    <w:rsid w:val="0054028D"/>
    <w:rsid w:val="00541A61"/>
    <w:rsid w:val="00551249"/>
    <w:rsid w:val="00556CF0"/>
    <w:rsid w:val="00562665"/>
    <w:rsid w:val="00564D1B"/>
    <w:rsid w:val="00567064"/>
    <w:rsid w:val="00567787"/>
    <w:rsid w:val="0057182D"/>
    <w:rsid w:val="00571C71"/>
    <w:rsid w:val="0057366F"/>
    <w:rsid w:val="0059232A"/>
    <w:rsid w:val="005A0DA7"/>
    <w:rsid w:val="005A1656"/>
    <w:rsid w:val="005A2822"/>
    <w:rsid w:val="005B0ED1"/>
    <w:rsid w:val="005B0F31"/>
    <w:rsid w:val="005B2FB4"/>
    <w:rsid w:val="005B51FC"/>
    <w:rsid w:val="005D11AE"/>
    <w:rsid w:val="005D38D1"/>
    <w:rsid w:val="005D4452"/>
    <w:rsid w:val="005D6182"/>
    <w:rsid w:val="005E3402"/>
    <w:rsid w:val="005E73F5"/>
    <w:rsid w:val="005E7E09"/>
    <w:rsid w:val="005F3427"/>
    <w:rsid w:val="005F5D16"/>
    <w:rsid w:val="006038DE"/>
    <w:rsid w:val="006053CD"/>
    <w:rsid w:val="00605577"/>
    <w:rsid w:val="0060712C"/>
    <w:rsid w:val="00607514"/>
    <w:rsid w:val="00612F87"/>
    <w:rsid w:val="00615736"/>
    <w:rsid w:val="00616751"/>
    <w:rsid w:val="006260BA"/>
    <w:rsid w:val="00627A74"/>
    <w:rsid w:val="00630B01"/>
    <w:rsid w:val="006350B2"/>
    <w:rsid w:val="006377A2"/>
    <w:rsid w:val="00646AAF"/>
    <w:rsid w:val="00654A90"/>
    <w:rsid w:val="0066295A"/>
    <w:rsid w:val="0068334A"/>
    <w:rsid w:val="00683750"/>
    <w:rsid w:val="00683A51"/>
    <w:rsid w:val="00685B60"/>
    <w:rsid w:val="00685D85"/>
    <w:rsid w:val="00694444"/>
    <w:rsid w:val="006971B8"/>
    <w:rsid w:val="006A45B5"/>
    <w:rsid w:val="006A4CF9"/>
    <w:rsid w:val="006B1779"/>
    <w:rsid w:val="006B19F7"/>
    <w:rsid w:val="006B51E1"/>
    <w:rsid w:val="006C1BF7"/>
    <w:rsid w:val="006C568C"/>
    <w:rsid w:val="006C5F78"/>
    <w:rsid w:val="006D2273"/>
    <w:rsid w:val="006D2779"/>
    <w:rsid w:val="006D33C1"/>
    <w:rsid w:val="006D3C96"/>
    <w:rsid w:val="006D4895"/>
    <w:rsid w:val="006D64BE"/>
    <w:rsid w:val="006E0F61"/>
    <w:rsid w:val="006E6808"/>
    <w:rsid w:val="00704FC6"/>
    <w:rsid w:val="00717654"/>
    <w:rsid w:val="00721CE5"/>
    <w:rsid w:val="0072411A"/>
    <w:rsid w:val="007258F9"/>
    <w:rsid w:val="00727503"/>
    <w:rsid w:val="0073141C"/>
    <w:rsid w:val="00731C83"/>
    <w:rsid w:val="0073415E"/>
    <w:rsid w:val="007360CB"/>
    <w:rsid w:val="00751EF3"/>
    <w:rsid w:val="00762CEB"/>
    <w:rsid w:val="00763729"/>
    <w:rsid w:val="007642F5"/>
    <w:rsid w:val="00765948"/>
    <w:rsid w:val="0077372A"/>
    <w:rsid w:val="00784315"/>
    <w:rsid w:val="00787735"/>
    <w:rsid w:val="00792A3C"/>
    <w:rsid w:val="00792F78"/>
    <w:rsid w:val="00793541"/>
    <w:rsid w:val="007A2C8B"/>
    <w:rsid w:val="007B4221"/>
    <w:rsid w:val="007B5502"/>
    <w:rsid w:val="007C284A"/>
    <w:rsid w:val="007C2D01"/>
    <w:rsid w:val="007C7038"/>
    <w:rsid w:val="007D3DF5"/>
    <w:rsid w:val="007F4332"/>
    <w:rsid w:val="007F49FD"/>
    <w:rsid w:val="007F5F21"/>
    <w:rsid w:val="0080131D"/>
    <w:rsid w:val="00803699"/>
    <w:rsid w:val="00805714"/>
    <w:rsid w:val="0081703C"/>
    <w:rsid w:val="00817E81"/>
    <w:rsid w:val="00821530"/>
    <w:rsid w:val="00825958"/>
    <w:rsid w:val="0083040F"/>
    <w:rsid w:val="008318D8"/>
    <w:rsid w:val="00831A5E"/>
    <w:rsid w:val="00833C2B"/>
    <w:rsid w:val="00842BCC"/>
    <w:rsid w:val="00845511"/>
    <w:rsid w:val="00852662"/>
    <w:rsid w:val="008548F9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3B97"/>
    <w:rsid w:val="008A4427"/>
    <w:rsid w:val="008A71BF"/>
    <w:rsid w:val="008B0BC5"/>
    <w:rsid w:val="008B406F"/>
    <w:rsid w:val="008B7201"/>
    <w:rsid w:val="008C7D53"/>
    <w:rsid w:val="008D1ADF"/>
    <w:rsid w:val="008D2975"/>
    <w:rsid w:val="008D5763"/>
    <w:rsid w:val="008D7D19"/>
    <w:rsid w:val="008F0CE2"/>
    <w:rsid w:val="008F40CB"/>
    <w:rsid w:val="008F79BB"/>
    <w:rsid w:val="00902CE2"/>
    <w:rsid w:val="00905FF0"/>
    <w:rsid w:val="0091022A"/>
    <w:rsid w:val="00914E07"/>
    <w:rsid w:val="00920271"/>
    <w:rsid w:val="0093155F"/>
    <w:rsid w:val="009533D6"/>
    <w:rsid w:val="00953AD5"/>
    <w:rsid w:val="00964893"/>
    <w:rsid w:val="00987CAD"/>
    <w:rsid w:val="00990575"/>
    <w:rsid w:val="009916F8"/>
    <w:rsid w:val="00992860"/>
    <w:rsid w:val="0099373A"/>
    <w:rsid w:val="00995DE4"/>
    <w:rsid w:val="00997F47"/>
    <w:rsid w:val="009A0EE3"/>
    <w:rsid w:val="009A23E8"/>
    <w:rsid w:val="009A4525"/>
    <w:rsid w:val="009A4A2A"/>
    <w:rsid w:val="009B014B"/>
    <w:rsid w:val="009B1CCA"/>
    <w:rsid w:val="009B228F"/>
    <w:rsid w:val="009B2D3C"/>
    <w:rsid w:val="009B45FC"/>
    <w:rsid w:val="009B5D60"/>
    <w:rsid w:val="009C0D85"/>
    <w:rsid w:val="009C3370"/>
    <w:rsid w:val="009C3A03"/>
    <w:rsid w:val="009C44D6"/>
    <w:rsid w:val="009D714E"/>
    <w:rsid w:val="009E351B"/>
    <w:rsid w:val="009F1249"/>
    <w:rsid w:val="009F56CB"/>
    <w:rsid w:val="00A01F47"/>
    <w:rsid w:val="00A065CA"/>
    <w:rsid w:val="00A129E7"/>
    <w:rsid w:val="00A16A3D"/>
    <w:rsid w:val="00A17290"/>
    <w:rsid w:val="00A234D2"/>
    <w:rsid w:val="00A24492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72E"/>
    <w:rsid w:val="00A92A5A"/>
    <w:rsid w:val="00A96F6A"/>
    <w:rsid w:val="00AB3FDA"/>
    <w:rsid w:val="00AC399C"/>
    <w:rsid w:val="00AC3E3E"/>
    <w:rsid w:val="00AC4C63"/>
    <w:rsid w:val="00AC720A"/>
    <w:rsid w:val="00AD1639"/>
    <w:rsid w:val="00AD2008"/>
    <w:rsid w:val="00AD2C3B"/>
    <w:rsid w:val="00AD319F"/>
    <w:rsid w:val="00AD7329"/>
    <w:rsid w:val="00AE3E65"/>
    <w:rsid w:val="00AE461E"/>
    <w:rsid w:val="00AE6956"/>
    <w:rsid w:val="00AF574A"/>
    <w:rsid w:val="00AF7D2A"/>
    <w:rsid w:val="00B0056D"/>
    <w:rsid w:val="00B07CCB"/>
    <w:rsid w:val="00B139AA"/>
    <w:rsid w:val="00B16C82"/>
    <w:rsid w:val="00B27FA8"/>
    <w:rsid w:val="00B35DF4"/>
    <w:rsid w:val="00B36A64"/>
    <w:rsid w:val="00B37339"/>
    <w:rsid w:val="00B4786E"/>
    <w:rsid w:val="00B521F9"/>
    <w:rsid w:val="00B7180A"/>
    <w:rsid w:val="00B718DC"/>
    <w:rsid w:val="00B72508"/>
    <w:rsid w:val="00B74F4A"/>
    <w:rsid w:val="00B770D6"/>
    <w:rsid w:val="00B959A2"/>
    <w:rsid w:val="00BA33D1"/>
    <w:rsid w:val="00BA788D"/>
    <w:rsid w:val="00BB24CD"/>
    <w:rsid w:val="00BB32B4"/>
    <w:rsid w:val="00BB3EDF"/>
    <w:rsid w:val="00BC67FE"/>
    <w:rsid w:val="00BC7CD4"/>
    <w:rsid w:val="00BD40FB"/>
    <w:rsid w:val="00BD6FAB"/>
    <w:rsid w:val="00BE0B3B"/>
    <w:rsid w:val="00BE3C5C"/>
    <w:rsid w:val="00BE5396"/>
    <w:rsid w:val="00BF0271"/>
    <w:rsid w:val="00BF6944"/>
    <w:rsid w:val="00C11881"/>
    <w:rsid w:val="00C126A9"/>
    <w:rsid w:val="00C14599"/>
    <w:rsid w:val="00C16200"/>
    <w:rsid w:val="00C1788D"/>
    <w:rsid w:val="00C2273B"/>
    <w:rsid w:val="00C26A25"/>
    <w:rsid w:val="00C301C0"/>
    <w:rsid w:val="00C32010"/>
    <w:rsid w:val="00C32B63"/>
    <w:rsid w:val="00C361FA"/>
    <w:rsid w:val="00C36F5D"/>
    <w:rsid w:val="00C40937"/>
    <w:rsid w:val="00C40C8C"/>
    <w:rsid w:val="00C441CF"/>
    <w:rsid w:val="00C50ABF"/>
    <w:rsid w:val="00C53B5C"/>
    <w:rsid w:val="00C55C28"/>
    <w:rsid w:val="00C57B79"/>
    <w:rsid w:val="00C603CE"/>
    <w:rsid w:val="00C60443"/>
    <w:rsid w:val="00C632D6"/>
    <w:rsid w:val="00C655CB"/>
    <w:rsid w:val="00C6592B"/>
    <w:rsid w:val="00C70099"/>
    <w:rsid w:val="00C70110"/>
    <w:rsid w:val="00C77AC0"/>
    <w:rsid w:val="00C80D5C"/>
    <w:rsid w:val="00C873E4"/>
    <w:rsid w:val="00C90F76"/>
    <w:rsid w:val="00C918C8"/>
    <w:rsid w:val="00C956AF"/>
    <w:rsid w:val="00C96036"/>
    <w:rsid w:val="00CA15E1"/>
    <w:rsid w:val="00CA2EC9"/>
    <w:rsid w:val="00CA69CD"/>
    <w:rsid w:val="00CB1A0B"/>
    <w:rsid w:val="00CC18B7"/>
    <w:rsid w:val="00CC56D7"/>
    <w:rsid w:val="00CD4A7D"/>
    <w:rsid w:val="00CD50A2"/>
    <w:rsid w:val="00CD64A8"/>
    <w:rsid w:val="00CE12A7"/>
    <w:rsid w:val="00CE1F42"/>
    <w:rsid w:val="00CE699A"/>
    <w:rsid w:val="00CE7934"/>
    <w:rsid w:val="00D02302"/>
    <w:rsid w:val="00D03099"/>
    <w:rsid w:val="00D16B97"/>
    <w:rsid w:val="00D21535"/>
    <w:rsid w:val="00D2221E"/>
    <w:rsid w:val="00D264CD"/>
    <w:rsid w:val="00D535CF"/>
    <w:rsid w:val="00D64161"/>
    <w:rsid w:val="00D732E0"/>
    <w:rsid w:val="00D736CF"/>
    <w:rsid w:val="00D75A10"/>
    <w:rsid w:val="00D77429"/>
    <w:rsid w:val="00D83082"/>
    <w:rsid w:val="00D911ED"/>
    <w:rsid w:val="00D93060"/>
    <w:rsid w:val="00D949FC"/>
    <w:rsid w:val="00D94F00"/>
    <w:rsid w:val="00D9505E"/>
    <w:rsid w:val="00D965B3"/>
    <w:rsid w:val="00DA2BC0"/>
    <w:rsid w:val="00DA431A"/>
    <w:rsid w:val="00DA60EF"/>
    <w:rsid w:val="00DB1648"/>
    <w:rsid w:val="00DC046D"/>
    <w:rsid w:val="00DD141A"/>
    <w:rsid w:val="00DD46D7"/>
    <w:rsid w:val="00DD6A94"/>
    <w:rsid w:val="00DE6D15"/>
    <w:rsid w:val="00DF0494"/>
    <w:rsid w:val="00DF15D6"/>
    <w:rsid w:val="00DF2A55"/>
    <w:rsid w:val="00DF40BB"/>
    <w:rsid w:val="00DF64E8"/>
    <w:rsid w:val="00E0155B"/>
    <w:rsid w:val="00E07342"/>
    <w:rsid w:val="00E07B94"/>
    <w:rsid w:val="00E26F79"/>
    <w:rsid w:val="00E3648E"/>
    <w:rsid w:val="00E36938"/>
    <w:rsid w:val="00E43D25"/>
    <w:rsid w:val="00E47834"/>
    <w:rsid w:val="00E503EA"/>
    <w:rsid w:val="00E52FB3"/>
    <w:rsid w:val="00E566BD"/>
    <w:rsid w:val="00E663D4"/>
    <w:rsid w:val="00E719CB"/>
    <w:rsid w:val="00E73A92"/>
    <w:rsid w:val="00E7556B"/>
    <w:rsid w:val="00E75C2A"/>
    <w:rsid w:val="00E846AA"/>
    <w:rsid w:val="00E854F5"/>
    <w:rsid w:val="00E85A92"/>
    <w:rsid w:val="00E90FAD"/>
    <w:rsid w:val="00E93DCA"/>
    <w:rsid w:val="00E9584E"/>
    <w:rsid w:val="00EA17D1"/>
    <w:rsid w:val="00EA55E8"/>
    <w:rsid w:val="00EA750E"/>
    <w:rsid w:val="00EB6805"/>
    <w:rsid w:val="00EC5802"/>
    <w:rsid w:val="00EC7F50"/>
    <w:rsid w:val="00ED000C"/>
    <w:rsid w:val="00ED2EE5"/>
    <w:rsid w:val="00ED31BA"/>
    <w:rsid w:val="00EE09FA"/>
    <w:rsid w:val="00EE49A7"/>
    <w:rsid w:val="00EF08B9"/>
    <w:rsid w:val="00EF313D"/>
    <w:rsid w:val="00F07DEE"/>
    <w:rsid w:val="00F11662"/>
    <w:rsid w:val="00F15FCA"/>
    <w:rsid w:val="00F23A4D"/>
    <w:rsid w:val="00F24709"/>
    <w:rsid w:val="00F30A88"/>
    <w:rsid w:val="00F35DEE"/>
    <w:rsid w:val="00F37E13"/>
    <w:rsid w:val="00F42FED"/>
    <w:rsid w:val="00F5119C"/>
    <w:rsid w:val="00F511D3"/>
    <w:rsid w:val="00F57AB6"/>
    <w:rsid w:val="00F64EDE"/>
    <w:rsid w:val="00F665E8"/>
    <w:rsid w:val="00F70B20"/>
    <w:rsid w:val="00F71B08"/>
    <w:rsid w:val="00F75009"/>
    <w:rsid w:val="00F90EA9"/>
    <w:rsid w:val="00F96F4D"/>
    <w:rsid w:val="00FA21ED"/>
    <w:rsid w:val="00FA343A"/>
    <w:rsid w:val="00FE3D0A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4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7FA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7FA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1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9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450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063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8146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9796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9137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81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72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480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1461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3</cp:revision>
  <dcterms:created xsi:type="dcterms:W3CDTF">2025-03-21T01:30:00Z</dcterms:created>
  <dcterms:modified xsi:type="dcterms:W3CDTF">2025-04-03T18:17:00Z</dcterms:modified>
</cp:coreProperties>
</file>