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DE4F" w14:textId="01A294E8" w:rsidR="00953AD5" w:rsidRPr="00EB3871" w:rsidRDefault="001B0C94" w:rsidP="00D105F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EB3871">
        <w:rPr>
          <w:rFonts w:ascii="Arial" w:hAnsi="Arial" w:cs="Arial"/>
          <w:b/>
          <w:sz w:val="20"/>
          <w:szCs w:val="20"/>
          <w:lang w:val="es-MX"/>
        </w:rPr>
        <w:t>Taipéi</w:t>
      </w:r>
    </w:p>
    <w:p w14:paraId="5DB89329" w14:textId="04363B42" w:rsidR="00953AD5" w:rsidRPr="009678BB" w:rsidRDefault="008D767C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noProof/>
          <w:kern w:val="36"/>
          <w:sz w:val="20"/>
          <w:szCs w:val="20"/>
          <w:lang w:val="es-MX" w:eastAsia="pt-PT"/>
        </w:rPr>
        <w:drawing>
          <wp:anchor distT="0" distB="0" distL="114300" distR="114300" simplePos="0" relativeHeight="251658240" behindDoc="0" locked="0" layoutInCell="1" allowOverlap="1" wp14:anchorId="0C714C93" wp14:editId="62290F14">
            <wp:simplePos x="0" y="0"/>
            <wp:positionH relativeFrom="column">
              <wp:posOffset>5345430</wp:posOffset>
            </wp:positionH>
            <wp:positionV relativeFrom="paragraph">
              <wp:posOffset>170180</wp:posOffset>
            </wp:positionV>
            <wp:extent cx="1047750" cy="698500"/>
            <wp:effectExtent l="0" t="0" r="0" b="0"/>
            <wp:wrapSquare wrapText="bothSides"/>
            <wp:docPr id="1808943683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943683" name="Imagen 1" descr="Logotipo, nombre de la empres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FF3">
        <w:rPr>
          <w:rFonts w:ascii="Arial" w:hAnsi="Arial" w:cs="Arial"/>
          <w:b/>
          <w:kern w:val="36"/>
          <w:sz w:val="20"/>
          <w:szCs w:val="20"/>
          <w:lang w:val="es-MX" w:eastAsia="pt-PT"/>
        </w:rPr>
        <w:t>8</w:t>
      </w:r>
      <w:r w:rsidR="00953AD5"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días</w:t>
      </w:r>
      <w:r w:rsidR="007A6FF3">
        <w:rPr>
          <w:rFonts w:ascii="Arial" w:hAnsi="Arial" w:cs="Arial"/>
          <w:b/>
          <w:kern w:val="36"/>
          <w:sz w:val="20"/>
          <w:szCs w:val="20"/>
          <w:lang w:val="es-MX" w:eastAsia="pt-PT"/>
        </w:rPr>
        <w:tab/>
      </w:r>
    </w:p>
    <w:p w14:paraId="0CF26164" w14:textId="6BBA21F3" w:rsidR="00953AD5" w:rsidRPr="007A6FF3" w:rsidRDefault="00B4392B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ES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ES" w:eastAsia="pt-PT"/>
        </w:rPr>
        <w:t>Llegadas: viernes y sábados</w:t>
      </w:r>
      <w:r w:rsidR="00F33D4E"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 </w:t>
      </w:r>
      <w:r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de </w:t>
      </w:r>
      <w:r w:rsidR="00F33D4E">
        <w:rPr>
          <w:rFonts w:ascii="Arial" w:hAnsi="Arial" w:cs="Arial"/>
          <w:b/>
          <w:kern w:val="36"/>
          <w:sz w:val="20"/>
          <w:szCs w:val="20"/>
          <w:lang w:val="es-ES" w:eastAsia="pt-PT"/>
        </w:rPr>
        <w:t>abril</w:t>
      </w:r>
      <w:r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 2025 hasta </w:t>
      </w:r>
      <w:r w:rsidR="005C569D">
        <w:rPr>
          <w:rFonts w:ascii="Arial" w:hAnsi="Arial" w:cs="Arial"/>
          <w:b/>
          <w:kern w:val="36"/>
          <w:sz w:val="20"/>
          <w:szCs w:val="20"/>
          <w:lang w:val="es-ES" w:eastAsia="pt-PT"/>
        </w:rPr>
        <w:t>marzo 2026</w:t>
      </w:r>
      <w:r>
        <w:rPr>
          <w:rFonts w:ascii="Arial" w:hAnsi="Arial" w:cs="Arial"/>
          <w:b/>
          <w:kern w:val="36"/>
          <w:sz w:val="20"/>
          <w:szCs w:val="20"/>
          <w:lang w:val="es-ES" w:eastAsia="pt-PT"/>
        </w:rPr>
        <w:t xml:space="preserve">. </w:t>
      </w:r>
    </w:p>
    <w:p w14:paraId="498EF678" w14:textId="7003B671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Servicios compartidos</w:t>
      </w:r>
      <w:r w:rsidRPr="009678BB">
        <w:rPr>
          <w:rFonts w:ascii="Arial" w:hAnsi="Arial" w:cs="Arial"/>
          <w:b/>
          <w:kern w:val="36"/>
          <w:sz w:val="20"/>
          <w:szCs w:val="20"/>
          <w:lang w:val="es-MX" w:eastAsia="pt-PT"/>
        </w:rPr>
        <w:t xml:space="preserve"> </w:t>
      </w:r>
    </w:p>
    <w:p w14:paraId="0C923BD4" w14:textId="03DDEE39" w:rsidR="00953AD5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  <w:r>
        <w:rPr>
          <w:rFonts w:ascii="Arial" w:hAnsi="Arial" w:cs="Arial"/>
          <w:b/>
          <w:kern w:val="36"/>
          <w:sz w:val="20"/>
          <w:szCs w:val="20"/>
          <w:lang w:val="es-MX" w:eastAsia="pt-PT"/>
        </w:rPr>
        <w:t>Mínimo 2 personas</w:t>
      </w:r>
    </w:p>
    <w:p w14:paraId="0AB11AB4" w14:textId="5F75A757" w:rsidR="00B4392B" w:rsidRDefault="00B4392B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3FA193D7" w14:textId="34B173C7" w:rsidR="008D767C" w:rsidRDefault="008D767C" w:rsidP="004120F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AR"/>
        </w:rPr>
      </w:pPr>
    </w:p>
    <w:p w14:paraId="7A25DF7F" w14:textId="4A6A8E53" w:rsidR="00BC2EDB" w:rsidRDefault="003379A5" w:rsidP="00BC2EDB">
      <w:pPr>
        <w:pStyle w:val="NormalWeb"/>
        <w:spacing w:before="0" w:beforeAutospacing="0" w:after="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681792">
        <w:rPr>
          <w:rStyle w:val="Textoennegrita"/>
          <w:rFonts w:ascii="Arial" w:hAnsi="Arial" w:cs="Arial"/>
          <w:sz w:val="20"/>
          <w:szCs w:val="20"/>
        </w:rPr>
        <w:t>Día 1</w:t>
      </w:r>
      <w:r>
        <w:rPr>
          <w:rStyle w:val="Textoennegrita"/>
          <w:rFonts w:ascii="Arial" w:hAnsi="Arial" w:cs="Arial"/>
          <w:sz w:val="20"/>
          <w:szCs w:val="20"/>
        </w:rPr>
        <w:t>. Taipéi</w:t>
      </w:r>
    </w:p>
    <w:p w14:paraId="79C413F1" w14:textId="3F9A350B" w:rsidR="003B1E2D" w:rsidRDefault="00A71296" w:rsidP="003B1E2D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3B1E2D">
        <w:rPr>
          <w:rFonts w:ascii="Arial" w:hAnsi="Arial" w:cs="Arial"/>
          <w:sz w:val="20"/>
          <w:szCs w:val="20"/>
          <w:lang w:val="es-ES"/>
        </w:rPr>
        <w:t xml:space="preserve">Llegada al aeropuerto </w:t>
      </w:r>
      <w:r w:rsidR="003B1E2D" w:rsidRPr="003B1E2D">
        <w:rPr>
          <w:rFonts w:ascii="Arial" w:hAnsi="Arial" w:cs="Arial"/>
          <w:sz w:val="20"/>
          <w:szCs w:val="20"/>
          <w:lang w:val="es-ES"/>
        </w:rPr>
        <w:t xml:space="preserve">internacional de </w:t>
      </w:r>
      <w:r w:rsidR="0072030A">
        <w:rPr>
          <w:rFonts w:ascii="Arial" w:hAnsi="Arial" w:cs="Arial"/>
          <w:sz w:val="20"/>
          <w:szCs w:val="20"/>
          <w:lang w:val="es-ES"/>
        </w:rPr>
        <w:t>Taipéi</w:t>
      </w:r>
      <w:r w:rsidR="003B1E2D" w:rsidRPr="00AF3F3E">
        <w:rPr>
          <w:rFonts w:ascii="Arial" w:hAnsi="Arial" w:cs="Arial"/>
          <w:sz w:val="20"/>
          <w:szCs w:val="20"/>
          <w:lang w:val="es-ES"/>
        </w:rPr>
        <w:t>. Traslado al hotel</w:t>
      </w:r>
      <w:r w:rsidR="008F0091">
        <w:rPr>
          <w:rFonts w:ascii="Arial" w:hAnsi="Arial" w:cs="Arial"/>
          <w:sz w:val="20"/>
          <w:szCs w:val="20"/>
          <w:lang w:val="es-ES"/>
        </w:rPr>
        <w:t xml:space="preserve"> con chofer de habla inglesa.</w:t>
      </w:r>
      <w:r w:rsidR="003B1E2D" w:rsidRPr="00AF3F3E">
        <w:rPr>
          <w:rFonts w:ascii="Arial" w:hAnsi="Arial" w:cs="Arial"/>
          <w:sz w:val="20"/>
          <w:szCs w:val="20"/>
          <w:lang w:val="es-ES"/>
        </w:rPr>
        <w:t xml:space="preserve"> </w:t>
      </w:r>
      <w:r w:rsidR="003B1E2D" w:rsidRPr="00AF3F3E">
        <w:rPr>
          <w:rFonts w:ascii="Arial" w:hAnsi="Arial" w:cs="Arial"/>
          <w:b/>
          <w:bCs/>
          <w:sz w:val="20"/>
          <w:szCs w:val="20"/>
          <w:lang w:val="es-ES"/>
        </w:rPr>
        <w:t>Alojamiento.</w:t>
      </w:r>
    </w:p>
    <w:p w14:paraId="7D13B33E" w14:textId="19B43BA2" w:rsidR="00BC2EDB" w:rsidRPr="00681792" w:rsidRDefault="00BC2EDB" w:rsidP="00BC2ED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E216ED3" w14:textId="515FF318" w:rsidR="00F155D0" w:rsidRPr="00F155D0" w:rsidRDefault="003379A5" w:rsidP="00F155D0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Día 2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. Taipéi (Visita De Ciudad) </w:t>
      </w:r>
    </w:p>
    <w:p w14:paraId="332D0D29" w14:textId="24101E8D" w:rsidR="001B0C94" w:rsidRPr="007A3D0C" w:rsidRDefault="001B0C94" w:rsidP="007A3D0C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975BB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Desayuno</w:t>
      </w:r>
      <w:r w:rsidRPr="00F155D0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>Por la mañana, iniciaremos un recorrido por los lugares más emblemáticos de la ciudad.</w:t>
      </w:r>
      <w:r w:rsidR="007A3D0C"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Nuestra primera parada será el 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Chiang Kai-Shek Memorial Hall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un majestuoso monumento en honor al expresidente, rodeado de bellos jardines y edificios tradicionales. A continuación, visitaremos el 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Grand Hotel Taipéi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>, un icónico edificio de estilo clásico chino con impresionantes vistas panorámicas, donde haremos una breve parada para tomar fotografías.</w:t>
      </w:r>
      <w:r w:rsidR="007A3D0C"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Seguiremos con la visita al 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Santuario de los Mártires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dedicado a los soldados caídos en diversas guerras. Aquí, tendremos la oportunidad de presenciar el solemne y preciso 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cambio de guardia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>, una experiencia cultural única.</w:t>
      </w:r>
      <w:r w:rsidR="007A3D0C"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Para finalizar, exploraremos el 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Museo del Palacio Nacional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>, hogar de una de las colecciones de arte chino más importantes del mundo, con más de 7</w:t>
      </w:r>
      <w:r w:rsidR="007A3D0C">
        <w:rPr>
          <w:rFonts w:ascii="Arial" w:hAnsi="Arial" w:cs="Arial"/>
          <w:color w:val="000000" w:themeColor="text1"/>
          <w:sz w:val="20"/>
          <w:szCs w:val="20"/>
          <w:lang w:val="es-ES"/>
        </w:rPr>
        <w:t>,</w:t>
      </w:r>
      <w:r w:rsidRPr="007A3D0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000 piezas históricas que abarcan miles de años de historia. Regreso al hotel y </w:t>
      </w:r>
      <w:r w:rsidRPr="007A3D0C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alojamiento.</w:t>
      </w:r>
    </w:p>
    <w:p w14:paraId="2A15FD95" w14:textId="77777777" w:rsidR="007A3D0C" w:rsidRDefault="007A3D0C" w:rsidP="00F155D0">
      <w:pPr>
        <w:pStyle w:val="Ttulo3"/>
        <w:spacing w:before="0"/>
        <w:jc w:val="both"/>
        <w:rPr>
          <w:rStyle w:val="Textoennegrita"/>
          <w:rFonts w:ascii="Arial" w:hAnsi="Arial" w:cs="Arial"/>
          <w:b w:val="0"/>
          <w:bCs w:val="0"/>
          <w:color w:val="000000" w:themeColor="text1"/>
          <w:sz w:val="20"/>
          <w:szCs w:val="20"/>
          <w:lang w:val="es-ES"/>
        </w:rPr>
      </w:pPr>
    </w:p>
    <w:p w14:paraId="6299B40F" w14:textId="0B917B3C" w:rsidR="001B0C94" w:rsidRPr="007A3D0C" w:rsidRDefault="003379A5" w:rsidP="007A3D0C">
      <w:pPr>
        <w:pStyle w:val="Ttulo3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3.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Taipéi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- </w:t>
      </w:r>
      <w:r w:rsidRPr="007A3D0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Sun Moon Lake</w:t>
      </w:r>
    </w:p>
    <w:p w14:paraId="408CEB85" w14:textId="0AB901EF" w:rsidR="001B0C94" w:rsidRPr="00DF6983" w:rsidRDefault="001B0C94" w:rsidP="00F155D0">
      <w:pPr>
        <w:pStyle w:val="NormalWeb"/>
        <w:spacing w:before="0" w:beforeAutospacing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975BB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Desayuno</w:t>
      </w:r>
      <w:r w:rsidR="00386B8C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Partiremos hacia el impresionante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Sun Moon Lake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el lago más grande de Taiwán, famoso por su entorno natural de montañas y densos bosques.</w:t>
      </w:r>
      <w:r w:rsidR="00441263">
        <w:rPr>
          <w:rFonts w:ascii="Arial" w:hAnsi="Arial" w:cs="Arial"/>
          <w:color w:val="000000" w:themeColor="text1"/>
          <w:sz w:val="20"/>
          <w:szCs w:val="20"/>
        </w:rPr>
        <w:t xml:space="preserve"> Llegada y visita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la pintoresca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aldea indígena Ita Thao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donde podremos conocer de cerca las tradiciones y costumbres de los habitantes locales. Luego, ascenderemos hasta la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Pagoda Cien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una estructura de 46 metros de altura situada en la cima de la Montaña Shabalan, desde donde se obtienen vistas espectaculares del lago.</w:t>
      </w:r>
      <w:r w:rsidR="004C11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Continuaremos nuestro recorrido con la visita al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Templo Xuanzang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dedicado al famoso monje budista, y al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Templo Wen Wu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un magnífico santuario que honra tanto al confucianismo como al taoísmo.</w:t>
      </w:r>
      <w:r w:rsidR="004C11E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Tras un día lleno de experiencias, nos dirigiremos al hotel en Sun Moon Lake. </w:t>
      </w:r>
      <w:r w:rsidRPr="00DF6983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Alojamiento.</w:t>
      </w:r>
    </w:p>
    <w:p w14:paraId="62A0A640" w14:textId="516E9B56" w:rsidR="001B0C94" w:rsidRPr="00DF6983" w:rsidRDefault="003379A5" w:rsidP="00F155D0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DF698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4. </w:t>
      </w:r>
      <w:r w:rsidRPr="00DF698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Sun Moon Lake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r w:rsidRPr="00DF698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Tainan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r w:rsidRPr="00DF6983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Kaohsiung</w:t>
      </w:r>
    </w:p>
    <w:p w14:paraId="754BEBE0" w14:textId="32913BAA" w:rsidR="001B0C94" w:rsidRPr="00F155D0" w:rsidRDefault="001B0C94" w:rsidP="00F155D0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75BB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Desayuno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Salida hacia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Tainan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la ciudad más antigua de Taiwán y cuna de su herencia cultural.</w:t>
      </w:r>
      <w:r w:rsidR="00DF69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Exploraremos el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Fuerte Zeelandia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construido en el siglo XVII por la Compañía Holandesa de las Indias Orientales durante su dominio en la isla. Luego, pasearemos por la histórica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calle Anping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con más de 300 años de historia y famosa por sus delicias gastronómicas locales.</w:t>
      </w:r>
      <w:r w:rsidR="00DF69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Por la tarde, continuaremos nuestro viaje hacia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Kaohsiung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la ciudad más grande del sur de Taiwán. Visitaremos el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Monasterio Fo Guang Shan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uno de los centros budistas más importantes del país, donde admiraremos su gran estatua de Buda de 36 metros de altura, la más alta del sudeste asiático.</w:t>
      </w:r>
      <w:r w:rsidR="00DF698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Llegada al hotel en Kaohsiung. </w:t>
      </w:r>
      <w:r w:rsidRPr="00DF6983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F38294E" w14:textId="4A2AB659" w:rsidR="001B0C94" w:rsidRPr="0077308C" w:rsidRDefault="003379A5" w:rsidP="00F155D0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77308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5</w:t>
      </w:r>
      <w:r w:rsidRPr="0077308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. Kaohsiung - Parque Nacional Kenting - Taitung</w:t>
      </w:r>
    </w:p>
    <w:p w14:paraId="186D111B" w14:textId="2BA4CAF3" w:rsidR="001B0C94" w:rsidRPr="00F155D0" w:rsidRDefault="001B0C94" w:rsidP="00F155D0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75BB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Desayuno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Hoy exploraremos el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Parque Nacional Kenting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famoso por sus impresionantes playas de arena blanca, arrecifes de coral y montañas escarpadas.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Haremos una parada en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Maopitou y Chunfanshi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dos formaciones rocosas fascinantes esculpidas por la erosión marina. Luego, visitaremos el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Parque de Eluanbi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ubicado en el extremo sur de la isla, donde destaca un faro rodeado de exuberante naturaleza.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Seguiremos nuestra ruta hacia el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Parque Longpan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conocido por sus extensas praderas que se extienden a lo largo de la costa. Posteriormente, llegaremos 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Taitung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una tranquila localidad famosa por sus aguas termales, donde podremos relajarnos en las instalaciones del hotel.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 Alojamiento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E2104EA" w14:textId="53665BFB" w:rsidR="001B0C94" w:rsidRPr="00083FD7" w:rsidRDefault="003379A5" w:rsidP="00F155D0">
      <w:pPr>
        <w:pStyle w:val="Ttulo3"/>
        <w:spacing w:before="0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083FD7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Día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6.</w:t>
      </w:r>
      <w:r w:rsidRPr="00083FD7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Taitung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r w:rsidRPr="00083FD7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Hualien 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-</w:t>
      </w:r>
      <w:r w:rsidRPr="00083FD7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Parque Nacional Taroko</w:t>
      </w:r>
    </w:p>
    <w:p w14:paraId="21C86358" w14:textId="371454D3" w:rsidR="001B0C94" w:rsidRPr="0067405E" w:rsidRDefault="001B0C94" w:rsidP="0067405E">
      <w:pPr>
        <w:pStyle w:val="NormalWeb"/>
        <w:spacing w:before="0" w:beforeAutospacing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975BB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>Desayuno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Hoy recorreremos la impresionante costa este de Taiwán, famosa por su belleza natural.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Nuestra primera parada será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Xiaoyeliu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donde admiraremos formaciones rocosas esculpidas a lo largo de millones de años. Continuaremos hacia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Sanxiantai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>, hogar de vibrantes arrecifes de coral y un espectacular puente en forma de dragón que conecta con una isla.</w:t>
      </w:r>
      <w:r w:rsidR="00083FD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Más tarde, visitaremos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Shitiping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una costa donde la erosión ha creado 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terrazas naturales con vistas impresionantes al océano. También haremos una parada en </w:t>
      </w:r>
      <w:r w:rsidRPr="00F155D0">
        <w:rPr>
          <w:rStyle w:val="Textoennegrita"/>
          <w:rFonts w:ascii="Arial" w:hAnsi="Arial" w:cs="Arial"/>
          <w:color w:val="000000" w:themeColor="text1"/>
          <w:sz w:val="20"/>
          <w:szCs w:val="20"/>
        </w:rPr>
        <w:t>Fanshuliao</w:t>
      </w:r>
      <w:r w:rsidRPr="00F155D0">
        <w:rPr>
          <w:rFonts w:ascii="Arial" w:hAnsi="Arial" w:cs="Arial"/>
          <w:color w:val="000000" w:themeColor="text1"/>
          <w:sz w:val="20"/>
          <w:szCs w:val="20"/>
        </w:rPr>
        <w:t xml:space="preserve">, un </w:t>
      </w:r>
      <w:r w:rsidRPr="0067405E">
        <w:rPr>
          <w:rFonts w:ascii="Arial" w:hAnsi="Arial" w:cs="Arial"/>
          <w:color w:val="000000" w:themeColor="text1"/>
          <w:sz w:val="20"/>
          <w:szCs w:val="20"/>
        </w:rPr>
        <w:t>desfiladero de más de 100 metros de profundidad.</w:t>
      </w:r>
      <w:r w:rsidR="00083FD7" w:rsidRPr="006740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405E">
        <w:rPr>
          <w:rFonts w:ascii="Arial" w:hAnsi="Arial" w:cs="Arial"/>
          <w:color w:val="000000" w:themeColor="text1"/>
          <w:sz w:val="20"/>
          <w:szCs w:val="20"/>
        </w:rPr>
        <w:t xml:space="preserve">Por la tarde, llegaremos a </w:t>
      </w:r>
      <w:r w:rsidRPr="0067405E">
        <w:rPr>
          <w:rStyle w:val="Textoennegrita"/>
          <w:rFonts w:ascii="Arial" w:hAnsi="Arial" w:cs="Arial"/>
          <w:color w:val="000000" w:themeColor="text1"/>
          <w:sz w:val="20"/>
          <w:szCs w:val="20"/>
        </w:rPr>
        <w:t>Hualien</w:t>
      </w:r>
      <w:r w:rsidRPr="0067405E">
        <w:rPr>
          <w:rFonts w:ascii="Arial" w:hAnsi="Arial" w:cs="Arial"/>
          <w:color w:val="000000" w:themeColor="text1"/>
          <w:sz w:val="20"/>
          <w:szCs w:val="20"/>
        </w:rPr>
        <w:t xml:space="preserve">, famosa por su mármol de alta calidad, y finalizaremos el día en el </w:t>
      </w:r>
      <w:r w:rsidRPr="0067405E">
        <w:rPr>
          <w:rStyle w:val="Textoennegrita"/>
          <w:rFonts w:ascii="Arial" w:hAnsi="Arial" w:cs="Arial"/>
          <w:color w:val="000000" w:themeColor="text1"/>
          <w:sz w:val="20"/>
          <w:szCs w:val="20"/>
        </w:rPr>
        <w:t>Parque Nacional Taroko</w:t>
      </w:r>
      <w:r w:rsidRPr="0067405E">
        <w:rPr>
          <w:rFonts w:ascii="Arial" w:hAnsi="Arial" w:cs="Arial"/>
          <w:color w:val="000000" w:themeColor="text1"/>
          <w:sz w:val="20"/>
          <w:szCs w:val="20"/>
        </w:rPr>
        <w:t>, hogar de majestuosas gargantas de mármol y paisajes naturales inigualables.</w:t>
      </w:r>
      <w:r w:rsidR="0067405E" w:rsidRPr="0067405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7405E">
        <w:rPr>
          <w:rFonts w:ascii="Arial" w:hAnsi="Arial" w:cs="Arial"/>
          <w:b/>
          <w:bCs/>
          <w:color w:val="000000" w:themeColor="text1"/>
          <w:sz w:val="20"/>
          <w:szCs w:val="20"/>
        </w:rPr>
        <w:t>Alojamiento</w:t>
      </w:r>
      <w:r w:rsidR="0067405E" w:rsidRPr="0067405E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161E1B7E" w14:textId="2EAA662A" w:rsidR="0022522C" w:rsidRPr="0022522C" w:rsidRDefault="003379A5" w:rsidP="0022522C">
      <w:pPr>
        <w:pStyle w:val="Ttulo3"/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</w:pPr>
      <w:r w:rsidRPr="0022522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Día</w:t>
      </w:r>
      <w:r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 xml:space="preserve"> 7</w:t>
      </w:r>
      <w:r w:rsidRPr="0022522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. Parque Nacional Taroko - Hualien – Taipéi</w:t>
      </w:r>
    </w:p>
    <w:p w14:paraId="4D99F6FE" w14:textId="47678080" w:rsidR="001B0C94" w:rsidRDefault="001B0C94" w:rsidP="00F4634A">
      <w:pPr>
        <w:pStyle w:val="Ttulo3"/>
        <w:jc w:val="both"/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3975BB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/>
        </w:rPr>
        <w:t>Desayuno</w:t>
      </w:r>
      <w:r w:rsidRPr="0022522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. </w:t>
      </w:r>
      <w:r w:rsidR="0022522C">
        <w:rPr>
          <w:rFonts w:ascii="Arial" w:hAnsi="Arial" w:cs="Arial"/>
          <w:color w:val="000000" w:themeColor="text1"/>
          <w:sz w:val="20"/>
          <w:szCs w:val="20"/>
          <w:lang w:val="es-ES"/>
        </w:rPr>
        <w:t>E</w:t>
      </w:r>
      <w:r w:rsidRPr="0022522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xploraremos en profundidad el </w:t>
      </w:r>
      <w:r w:rsidRPr="0022522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Parque Nacional Taroko</w:t>
      </w:r>
      <w:r w:rsidRPr="0022522C">
        <w:rPr>
          <w:rFonts w:ascii="Arial" w:hAnsi="Arial" w:cs="Arial"/>
          <w:color w:val="000000" w:themeColor="text1"/>
          <w:sz w:val="20"/>
          <w:szCs w:val="20"/>
          <w:lang w:val="es-ES"/>
        </w:rPr>
        <w:t>, con sus espectaculares acantilados de mármol que se elevan hasta 1.100 metros de altura.</w:t>
      </w:r>
      <w:r w:rsidR="0022522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22522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Realizaremos una caminata por el </w:t>
      </w:r>
      <w:r w:rsidRPr="0022522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Sendero Shakadang</w:t>
      </w:r>
      <w:r w:rsidRPr="0022522C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un recorrido de aproximadamente 1,5 km que nos llevará hasta el </w:t>
      </w:r>
      <w:r w:rsidRPr="0022522C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Santuario de la Eterna Primavera</w:t>
      </w:r>
      <w:r w:rsidRPr="0022522C">
        <w:rPr>
          <w:rFonts w:ascii="Arial" w:hAnsi="Arial" w:cs="Arial"/>
          <w:color w:val="000000" w:themeColor="text1"/>
          <w:sz w:val="20"/>
          <w:szCs w:val="20"/>
          <w:lang w:val="es-ES"/>
        </w:rPr>
        <w:t>, construido en honor a los trabajadores que perdieron la vida en la construcción de la autopista central de Taiwán.</w:t>
      </w:r>
      <w:r w:rsidR="0039466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</w:t>
      </w:r>
      <w:r w:rsidRPr="0039466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Continuaremos visitando la </w:t>
      </w:r>
      <w:r w:rsidRPr="0039466D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Cueva de las Golondrinas</w:t>
      </w:r>
      <w:r w:rsidRPr="0039466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y el </w:t>
      </w:r>
      <w:r w:rsidRPr="0039466D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Puente Cimu</w:t>
      </w:r>
      <w:r w:rsidRPr="0039466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dos lugares emblemáticos dentro del parque. </w:t>
      </w:r>
      <w:r w:rsidRPr="00F4634A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En nuestro camino de regreso a Taipéi, haremos paradas en el </w:t>
      </w:r>
      <w:r w:rsidRPr="00F4634A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Puente colgante Buluowan</w:t>
      </w:r>
      <w:r w:rsidRPr="00F4634A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desde donde se puede ver a lo lejos la </w:t>
      </w:r>
      <w:r w:rsidRPr="00F4634A">
        <w:rPr>
          <w:rFonts w:ascii="Arial" w:hAnsi="Arial" w:cs="Arial"/>
          <w:b/>
          <w:bCs/>
          <w:color w:val="000000" w:themeColor="text1"/>
          <w:sz w:val="20"/>
          <w:szCs w:val="20"/>
          <w:lang w:val="es-ES"/>
        </w:rPr>
        <w:t>Cueva de las Golondrinas</w:t>
      </w:r>
      <w:r w:rsidRPr="00F4634A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y en el impresionante </w:t>
      </w:r>
      <w:r w:rsidRPr="00F4634A">
        <w:rPr>
          <w:rStyle w:val="Textoennegrita"/>
          <w:rFonts w:ascii="Arial" w:hAnsi="Arial" w:cs="Arial"/>
          <w:color w:val="000000" w:themeColor="text1"/>
          <w:sz w:val="20"/>
          <w:szCs w:val="20"/>
          <w:lang w:val="es-ES"/>
        </w:rPr>
        <w:t>Acantilado Qingshui</w:t>
      </w:r>
      <w:r w:rsidRPr="00F4634A">
        <w:rPr>
          <w:rFonts w:ascii="Arial" w:hAnsi="Arial" w:cs="Arial"/>
          <w:color w:val="000000" w:themeColor="text1"/>
          <w:sz w:val="20"/>
          <w:szCs w:val="20"/>
          <w:lang w:val="es-ES"/>
        </w:rPr>
        <w:t>, una de las ocho maravillas naturales de Taiwán</w:t>
      </w:r>
      <w:r w:rsidR="00F4634A" w:rsidRPr="00F4634A">
        <w:rPr>
          <w:rFonts w:ascii="Arial" w:hAnsi="Arial" w:cs="Arial"/>
          <w:color w:val="000000" w:themeColor="text1"/>
          <w:sz w:val="20"/>
          <w:szCs w:val="20"/>
          <w:lang w:val="es-ES"/>
        </w:rPr>
        <w:t>.</w:t>
      </w:r>
      <w:r w:rsidR="00F4634A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Alojamiento.</w:t>
      </w:r>
    </w:p>
    <w:p w14:paraId="0643A2FB" w14:textId="0FAFBCE7" w:rsidR="0015161A" w:rsidRPr="0015161A" w:rsidRDefault="0015161A" w:rsidP="00AF3F3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6C3C926A" w14:textId="54D120C5" w:rsidR="00762CEB" w:rsidRDefault="003379A5" w:rsidP="00762CE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 w:eastAsia="es-ES" w:bidi="ar-SA"/>
        </w:rPr>
      </w:pPr>
      <w:r w:rsidRPr="00BC67FE">
        <w:rPr>
          <w:rFonts w:ascii="Arial" w:hAnsi="Arial" w:cs="Arial"/>
          <w:b/>
          <w:bCs/>
          <w:sz w:val="20"/>
          <w:szCs w:val="20"/>
          <w:lang w:val="es-ES" w:eastAsia="es-ES" w:bidi="ar-SA"/>
        </w:rPr>
        <w:t xml:space="preserve">Día </w:t>
      </w:r>
      <w:r>
        <w:rPr>
          <w:rFonts w:ascii="Arial" w:hAnsi="Arial" w:cs="Arial"/>
          <w:b/>
          <w:bCs/>
          <w:sz w:val="20"/>
          <w:szCs w:val="20"/>
          <w:lang w:val="es-ES" w:eastAsia="es-ES" w:bidi="ar-SA"/>
        </w:rPr>
        <w:t>8. Taipéi</w:t>
      </w:r>
    </w:p>
    <w:p w14:paraId="30EFAE1D" w14:textId="64F761E2" w:rsidR="00953AD5" w:rsidRPr="002B21BB" w:rsidRDefault="00F4634A" w:rsidP="00501ED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7612F1">
        <w:rPr>
          <w:rFonts w:ascii="Arial" w:hAnsi="Arial" w:cs="Arial"/>
          <w:b/>
          <w:bCs/>
          <w:color w:val="1F3864" w:themeColor="accent1" w:themeShade="80"/>
          <w:sz w:val="20"/>
          <w:szCs w:val="20"/>
          <w:lang w:val="es-ES" w:eastAsia="es-ES" w:bidi="ar-SA"/>
        </w:rPr>
        <w:t>Desayuno</w:t>
      </w:r>
      <w:r>
        <w:rPr>
          <w:rFonts w:ascii="Arial" w:hAnsi="Arial" w:cs="Arial"/>
          <w:sz w:val="20"/>
          <w:szCs w:val="20"/>
          <w:lang w:val="es-ES" w:eastAsia="es-ES" w:bidi="ar-SA"/>
        </w:rPr>
        <w:t xml:space="preserve">. </w:t>
      </w:r>
      <w:r w:rsidR="00BC67FE" w:rsidRPr="00BC67FE">
        <w:rPr>
          <w:rFonts w:ascii="Arial" w:hAnsi="Arial" w:cs="Arial"/>
          <w:sz w:val="20"/>
          <w:szCs w:val="20"/>
          <w:lang w:val="es-ES" w:eastAsia="es-ES" w:bidi="ar-SA"/>
        </w:rPr>
        <w:t>A la hora indicada, traslado al aeropuerto</w:t>
      </w:r>
      <w:r w:rsidR="00953AD5" w:rsidRPr="002B21BB">
        <w:rPr>
          <w:rFonts w:ascii="Arial" w:hAnsi="Arial" w:cs="Arial"/>
          <w:sz w:val="20"/>
          <w:szCs w:val="20"/>
          <w:lang w:val="es-ES"/>
        </w:rPr>
        <w:t xml:space="preserve">. </w:t>
      </w:r>
      <w:r w:rsidR="00953AD5" w:rsidRPr="002B21BB">
        <w:rPr>
          <w:rFonts w:ascii="Arial" w:hAnsi="Arial" w:cs="Arial"/>
          <w:b/>
          <w:bCs/>
          <w:sz w:val="20"/>
          <w:szCs w:val="20"/>
          <w:lang w:val="es-ES"/>
        </w:rPr>
        <w:t>Fin de los servicios.</w:t>
      </w:r>
    </w:p>
    <w:p w14:paraId="75F76DB1" w14:textId="77777777" w:rsidR="00953AD5" w:rsidRPr="002B21BB" w:rsidRDefault="00953AD5" w:rsidP="004120F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kern w:val="36"/>
          <w:sz w:val="20"/>
          <w:szCs w:val="20"/>
          <w:lang w:val="es-MX" w:eastAsia="pt-PT"/>
        </w:rPr>
      </w:pPr>
    </w:p>
    <w:p w14:paraId="3038135E" w14:textId="4EE3422A" w:rsidR="00953AD5" w:rsidRPr="002B21BB" w:rsidRDefault="00953AD5" w:rsidP="004120F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2B21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PASAJEROS DE NACIONALIDAD MEXICANA REQUIEREN VISA PARA VISITAR </w:t>
      </w:r>
      <w:r w:rsidR="00670A92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TAIWÁN</w:t>
      </w:r>
      <w:r w:rsidRPr="002B21B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OTRAS NACIONALIDADES FAVOR DE CONSULTAR CON EL CONSULADO CORRESPONDIENTE.</w:t>
      </w:r>
    </w:p>
    <w:p w14:paraId="724BBE8F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EDA63BE" w14:textId="77777777" w:rsidR="00953AD5" w:rsidRPr="002B21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B21BB">
        <w:rPr>
          <w:rFonts w:ascii="Arial" w:hAnsi="Arial" w:cs="Arial"/>
          <w:b/>
          <w:sz w:val="20"/>
          <w:szCs w:val="20"/>
          <w:lang w:val="es-MX"/>
        </w:rPr>
        <w:t xml:space="preserve">INCLUYE: </w:t>
      </w:r>
    </w:p>
    <w:p w14:paraId="7B314A29" w14:textId="154CB357" w:rsidR="00953AD5" w:rsidRDefault="001460B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7</w:t>
      </w:r>
      <w:r w:rsidR="00612F87" w:rsidRPr="00612F87">
        <w:rPr>
          <w:rFonts w:ascii="Arial" w:hAnsi="Arial" w:cs="Arial"/>
          <w:bCs/>
          <w:sz w:val="20"/>
          <w:szCs w:val="20"/>
          <w:lang w:val="es-AR"/>
        </w:rPr>
        <w:t xml:space="preserve"> noches de hospedaje </w:t>
      </w:r>
      <w:r w:rsidR="00953AD5" w:rsidRPr="00612F87">
        <w:rPr>
          <w:rFonts w:ascii="Arial" w:hAnsi="Arial" w:cs="Arial"/>
          <w:bCs/>
          <w:sz w:val="20"/>
          <w:szCs w:val="20"/>
          <w:lang w:val="es-AR"/>
        </w:rPr>
        <w:t>con desayuno</w:t>
      </w:r>
    </w:p>
    <w:p w14:paraId="4B6EA755" w14:textId="0F829EF7" w:rsidR="00612F87" w:rsidRPr="00612F87" w:rsidRDefault="001460BF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7</w:t>
      </w:r>
      <w:r w:rsidR="00612F87">
        <w:rPr>
          <w:rFonts w:ascii="Arial" w:hAnsi="Arial" w:cs="Arial"/>
          <w:bCs/>
          <w:sz w:val="20"/>
          <w:szCs w:val="20"/>
          <w:lang w:val="es-AR"/>
        </w:rPr>
        <w:t xml:space="preserve"> desayunos</w:t>
      </w:r>
      <w:r>
        <w:rPr>
          <w:rFonts w:ascii="Arial" w:hAnsi="Arial" w:cs="Arial"/>
          <w:bCs/>
          <w:sz w:val="20"/>
          <w:szCs w:val="20"/>
          <w:lang w:val="es-AR"/>
        </w:rPr>
        <w:t xml:space="preserve"> </w:t>
      </w:r>
      <w:r w:rsidR="00612F87">
        <w:rPr>
          <w:rFonts w:ascii="Arial" w:hAnsi="Arial" w:cs="Arial"/>
          <w:bCs/>
          <w:sz w:val="20"/>
          <w:szCs w:val="20"/>
          <w:lang w:val="es-AR"/>
        </w:rPr>
        <w:t>(sin bebidas)</w:t>
      </w:r>
    </w:p>
    <w:p w14:paraId="5E4622FC" w14:textId="6FB3C2E7" w:rsidR="001D6D60" w:rsidRDefault="00FB01DE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es-AR"/>
        </w:rPr>
      </w:pPr>
      <w:r>
        <w:rPr>
          <w:rFonts w:ascii="Arial" w:hAnsi="Arial" w:cs="Arial"/>
          <w:bCs/>
          <w:sz w:val="20"/>
          <w:szCs w:val="20"/>
          <w:lang w:val="es-AR"/>
        </w:rPr>
        <w:t>Visitas</w:t>
      </w:r>
      <w:r w:rsidR="001D6D60">
        <w:rPr>
          <w:rFonts w:ascii="Arial" w:hAnsi="Arial" w:cs="Arial"/>
          <w:bCs/>
          <w:sz w:val="20"/>
          <w:szCs w:val="20"/>
          <w:lang w:val="es-AR"/>
        </w:rPr>
        <w:t xml:space="preserve"> en servicio compartido, acompañado de guía de </w:t>
      </w:r>
      <w:r w:rsidRPr="00FB01DE">
        <w:rPr>
          <w:rFonts w:ascii="Arial" w:hAnsi="Arial" w:cs="Arial"/>
          <w:bCs/>
          <w:sz w:val="20"/>
          <w:szCs w:val="20"/>
          <w:u w:val="single"/>
          <w:lang w:val="es-AR"/>
        </w:rPr>
        <w:t>habla inglesa</w:t>
      </w:r>
      <w:r w:rsidR="001D6D60" w:rsidRPr="00FB01DE">
        <w:rPr>
          <w:rFonts w:ascii="Arial" w:hAnsi="Arial" w:cs="Arial"/>
          <w:bCs/>
          <w:sz w:val="20"/>
          <w:szCs w:val="20"/>
          <w:u w:val="single"/>
          <w:lang w:val="es-AR"/>
        </w:rPr>
        <w:t>.</w:t>
      </w:r>
      <w:r w:rsidR="001D6D60">
        <w:rPr>
          <w:rFonts w:ascii="Arial" w:hAnsi="Arial" w:cs="Arial"/>
          <w:bCs/>
          <w:sz w:val="20"/>
          <w:szCs w:val="20"/>
          <w:lang w:val="es-AR"/>
        </w:rPr>
        <w:t xml:space="preserve"> </w:t>
      </w:r>
    </w:p>
    <w:p w14:paraId="50B68D1A" w14:textId="77777777" w:rsidR="00953AD5" w:rsidRPr="009678BB" w:rsidRDefault="00953AD5" w:rsidP="00953AD5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  <w:lang w:val="es-MX" w:eastAsia="es-MX"/>
        </w:rPr>
      </w:pPr>
    </w:p>
    <w:p w14:paraId="064FF584" w14:textId="77777777" w:rsidR="00953AD5" w:rsidRPr="009678BB" w:rsidRDefault="00953AD5" w:rsidP="00953AD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678B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448A7EFA" w14:textId="6F6EFF9B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</w:pPr>
      <w:r w:rsidRPr="009678BB"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>Vuelo</w:t>
      </w:r>
      <w:r>
        <w:rPr>
          <w:rFonts w:ascii="Arial" w:hAnsi="Arial" w:cs="Arial"/>
          <w:bCs/>
          <w:color w:val="000000"/>
          <w:kern w:val="36"/>
          <w:sz w:val="20"/>
          <w:szCs w:val="20"/>
          <w:lang w:val="es-MX" w:eastAsia="pt-PT"/>
        </w:rPr>
        <w:t xml:space="preserve"> internacional e interno.</w:t>
      </w:r>
    </w:p>
    <w:p w14:paraId="1036153D" w14:textId="6DB91921" w:rsidR="00953AD5" w:rsidRPr="009678BB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es-MX" w:eastAsia="es-MX"/>
        </w:rPr>
      </w:pPr>
      <w:r>
        <w:rPr>
          <w:rFonts w:ascii="Arial" w:eastAsia="Calibri" w:hAnsi="Arial" w:cs="Arial"/>
          <w:sz w:val="20"/>
          <w:szCs w:val="20"/>
          <w:lang w:val="es-MX" w:eastAsia="es-MX"/>
        </w:rPr>
        <w:t>Trámite de visados y/o pasaporte</w:t>
      </w:r>
    </w:p>
    <w:p w14:paraId="05D98587" w14:textId="0EC47F6F" w:rsidR="00953AD5" w:rsidRPr="00BC2325" w:rsidRDefault="00C1788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>Alimentos y bebidas no mencionadas en el programa</w:t>
      </w:r>
    </w:p>
    <w:p w14:paraId="04E440A6" w14:textId="77777777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Excursiones</w:t>
      </w:r>
      <w:r>
        <w:rPr>
          <w:rFonts w:ascii="Arial" w:eastAsia="Calibri" w:hAnsi="Arial" w:cs="Arial"/>
          <w:bCs/>
          <w:sz w:val="20"/>
          <w:szCs w:val="20"/>
          <w:lang w:val="es-MX" w:eastAsia="es-MX"/>
        </w:rPr>
        <w:t xml:space="preserve"> o</w:t>
      </w:r>
      <w:r w:rsidRPr="009678BB">
        <w:rPr>
          <w:rFonts w:ascii="Arial" w:eastAsia="Calibri" w:hAnsi="Arial" w:cs="Arial"/>
          <w:bCs/>
          <w:sz w:val="20"/>
          <w:szCs w:val="20"/>
          <w:lang w:val="es-MX" w:eastAsia="es-MX"/>
        </w:rPr>
        <w:t>pcionales o gastos personales</w:t>
      </w:r>
    </w:p>
    <w:p w14:paraId="234AD1A9" w14:textId="416F6948" w:rsidR="00953AD5" w:rsidRDefault="00953AD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  <w:lang w:val="es-MX" w:eastAsia="es-MX"/>
        </w:rPr>
      </w:pPr>
      <w:r w:rsidRPr="000B78F2">
        <w:rPr>
          <w:rFonts w:ascii="Arial" w:eastAsia="Calibri" w:hAnsi="Arial" w:cs="Arial"/>
          <w:bCs/>
          <w:sz w:val="20"/>
          <w:szCs w:val="20"/>
          <w:lang w:val="es-MX" w:eastAsia="es-MX"/>
        </w:rPr>
        <w:t>Cualquier servicio no mencionado como incluido</w:t>
      </w:r>
    </w:p>
    <w:p w14:paraId="66D910AC" w14:textId="77777777" w:rsidR="00C1788D" w:rsidRDefault="00C1788D" w:rsidP="00953AD5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4DEEA0E0" w14:textId="5EA0ED13" w:rsidR="00A04C41" w:rsidRDefault="00953AD5" w:rsidP="00A04C41">
      <w:pPr>
        <w:pStyle w:val="Sinespaciad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678BB">
        <w:rPr>
          <w:rFonts w:ascii="Arial" w:hAnsi="Arial" w:cs="Arial"/>
          <w:b/>
          <w:bCs/>
          <w:sz w:val="20"/>
          <w:szCs w:val="20"/>
          <w:lang w:val="es-MX"/>
        </w:rPr>
        <w:t>Notas Importantes:</w:t>
      </w:r>
    </w:p>
    <w:p w14:paraId="4E4C91C3" w14:textId="1226DBD8" w:rsidR="00B4392B" w:rsidRPr="00AD78B2" w:rsidRDefault="00B4392B" w:rsidP="00A04C41">
      <w:pPr>
        <w:pStyle w:val="Sinespaciado"/>
        <w:jc w:val="both"/>
        <w:rPr>
          <w:rFonts w:ascii="Arial" w:hAnsi="Arial" w:cs="Arial"/>
          <w:b/>
          <w:bCs/>
          <w:color w:val="FF0000"/>
          <w:sz w:val="20"/>
          <w:szCs w:val="20"/>
          <w:lang w:val="es-ES"/>
        </w:rPr>
      </w:pPr>
      <w:r w:rsidRPr="00AD78B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>BLACKOUT:</w:t>
      </w:r>
      <w:r w:rsidR="00AD78B2" w:rsidRPr="00AD78B2">
        <w:rPr>
          <w:rFonts w:ascii="Arial" w:hAnsi="Arial" w:cs="Arial"/>
          <w:b/>
          <w:bCs/>
          <w:color w:val="FF0000"/>
          <w:sz w:val="20"/>
          <w:szCs w:val="20"/>
          <w:lang w:val="es-ES"/>
        </w:rPr>
        <w:t xml:space="preserve"> Del 19 al 31 enero 2025, 21 diciembre al 04 enero 2026 y del 06 de febrero al 19 febrero 2026</w:t>
      </w:r>
    </w:p>
    <w:p w14:paraId="6F7BF0E8" w14:textId="6BBD5340" w:rsidR="007A392A" w:rsidRPr="007A392A" w:rsidRDefault="007A392A" w:rsidP="007A39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No hay disponibilidad de habitaciones con cama de matrimonio. </w:t>
      </w:r>
    </w:p>
    <w:p w14:paraId="00D5ED4B" w14:textId="31A3C8A7" w:rsidR="007A392A" w:rsidRPr="007A392A" w:rsidRDefault="007A392A" w:rsidP="007A39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No existen habitaciones triples; solo hay habitaciones dobles (twin, con camas separadas) con la opción de agregar una cama supletoria. </w:t>
      </w:r>
    </w:p>
    <w:p w14:paraId="29FD1736" w14:textId="438B60EF" w:rsidR="007A392A" w:rsidRPr="007A392A" w:rsidRDefault="007A392A" w:rsidP="007A39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El día 7, la caminata por el Sendero Shakadang tiene una longitud de 4.5 kilómetros. Es una ruta sencilla y apta para cualquier tipo de viajero; no se requiere una condición física especial. </w:t>
      </w:r>
    </w:p>
    <w:p w14:paraId="6D703899" w14:textId="0A3A8A19" w:rsidR="007A392A" w:rsidRPr="007A392A" w:rsidRDefault="007A392A" w:rsidP="007A39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Hay muy poca disponibilidad de guías de habla hispana. Se pueden solicitar, pero están sujetas a disponibilidad. Por ello, el viaje deberá organizarse en servicios privados. En tours regulares, solo es posible contar con guías en inglés. El precio variará según el número de personas y la temporada, por lo que es necesario cotizar cada caso individualmente. </w:t>
      </w:r>
    </w:p>
    <w:p w14:paraId="053843F4" w14:textId="3EA226C0" w:rsidR="007A392A" w:rsidRPr="007A392A" w:rsidRDefault="007A392A" w:rsidP="007A39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Las propinas no son obligatorias, pero si algún cliente desea dar una, se suele entregar al finalizar o durante el viaje. </w:t>
      </w:r>
    </w:p>
    <w:p w14:paraId="5A9394F9" w14:textId="0173DBAE" w:rsidR="007A392A" w:rsidRPr="007A392A" w:rsidRDefault="007A392A" w:rsidP="007A392A">
      <w:pPr>
        <w:pStyle w:val="Prrafodelista"/>
        <w:numPr>
          <w:ilvl w:val="0"/>
          <w:numId w:val="19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 xml:space="preserve">No hay ningún suplemento para llegadas nocturnas. </w:t>
      </w:r>
    </w:p>
    <w:p w14:paraId="63AE3A0E" w14:textId="492BB78F" w:rsidR="00A26D6F" w:rsidRPr="007A392A" w:rsidRDefault="007A392A" w:rsidP="007A392A">
      <w:pPr>
        <w:pStyle w:val="Sinespaciado"/>
        <w:numPr>
          <w:ilvl w:val="0"/>
          <w:numId w:val="19"/>
        </w:numPr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  <w:r w:rsidRPr="007A392A"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  <w:t>Los menores deben compartir habitación con un mínimo de dos adultos.</w:t>
      </w:r>
    </w:p>
    <w:p w14:paraId="54471153" w14:textId="4570914B" w:rsidR="00A26D6F" w:rsidRPr="007A392A" w:rsidRDefault="00A26D6F" w:rsidP="00B30F08">
      <w:pPr>
        <w:pStyle w:val="Sinespaciado"/>
        <w:jc w:val="both"/>
        <w:rPr>
          <w:rFonts w:ascii="Arial" w:hAnsi="Arial" w:cs="Arial"/>
          <w:color w:val="000000" w:themeColor="text1"/>
          <w:sz w:val="20"/>
          <w:szCs w:val="20"/>
          <w:lang w:val="es-ES" w:eastAsia="es-ES" w:bidi="ar-SA"/>
        </w:rPr>
      </w:pPr>
    </w:p>
    <w:p w14:paraId="0A82B28E" w14:textId="5308AFED" w:rsidR="00A26D6F" w:rsidRPr="00A26D6F" w:rsidRDefault="00A26D6F" w:rsidP="00B30F08">
      <w:pPr>
        <w:pStyle w:val="Sinespaciado"/>
        <w:jc w:val="both"/>
        <w:rPr>
          <w:rFonts w:ascii="Arial" w:hAnsi="Arial" w:cs="Arial"/>
          <w:color w:val="1F3864" w:themeColor="accent1" w:themeShade="80"/>
          <w:sz w:val="20"/>
          <w:szCs w:val="20"/>
          <w:lang w:val="es-ES" w:eastAsia="es-ES" w:bidi="ar-SA"/>
        </w:rPr>
      </w:pPr>
    </w:p>
    <w:p w14:paraId="0F51F5BC" w14:textId="564CF095" w:rsidR="00A26D6F" w:rsidRPr="00A26D6F" w:rsidRDefault="00A26D6F" w:rsidP="00B30F08">
      <w:pPr>
        <w:pStyle w:val="Sinespaciado"/>
        <w:jc w:val="both"/>
        <w:rPr>
          <w:rFonts w:ascii="Arial" w:hAnsi="Arial" w:cs="Arial"/>
          <w:color w:val="1F3864" w:themeColor="accent1" w:themeShade="80"/>
          <w:sz w:val="20"/>
          <w:szCs w:val="20"/>
          <w:lang w:val="es-ES" w:eastAsia="es-ES" w:bidi="ar-SA"/>
        </w:rPr>
      </w:pPr>
    </w:p>
    <w:p w14:paraId="60B66250" w14:textId="4FE67D44" w:rsidR="00A26D6F" w:rsidRPr="00A26D6F" w:rsidRDefault="00A26D6F" w:rsidP="00B30F08">
      <w:pPr>
        <w:pStyle w:val="Sinespaciado"/>
        <w:jc w:val="both"/>
        <w:rPr>
          <w:rFonts w:ascii="Arial" w:hAnsi="Arial" w:cs="Arial"/>
          <w:color w:val="1F3864" w:themeColor="accent1" w:themeShade="80"/>
          <w:sz w:val="20"/>
          <w:szCs w:val="20"/>
          <w:lang w:val="es-ES" w:eastAsia="es-ES" w:bidi="ar-SA"/>
        </w:rPr>
      </w:pPr>
    </w:p>
    <w:p w14:paraId="58606A40" w14:textId="05D8FD35" w:rsidR="00A26D6F" w:rsidRPr="00A26D6F" w:rsidRDefault="00A26D6F" w:rsidP="00B30F08">
      <w:pPr>
        <w:pStyle w:val="Sinespaciado"/>
        <w:jc w:val="both"/>
        <w:rPr>
          <w:rFonts w:ascii="Arial" w:hAnsi="Arial" w:cs="Arial"/>
          <w:color w:val="1F3864" w:themeColor="accent1" w:themeShade="80"/>
          <w:sz w:val="20"/>
          <w:szCs w:val="20"/>
          <w:lang w:val="es-ES" w:eastAsia="es-ES" w:bidi="ar-SA"/>
        </w:rPr>
      </w:pPr>
    </w:p>
    <w:p w14:paraId="70769991" w14:textId="10EE3C2D" w:rsidR="00A26D6F" w:rsidRPr="00A26D6F" w:rsidRDefault="00A26D6F" w:rsidP="00B30F08">
      <w:pPr>
        <w:pStyle w:val="Sinespaciado"/>
        <w:jc w:val="both"/>
        <w:rPr>
          <w:rFonts w:ascii="Arial" w:hAnsi="Arial" w:cs="Arial"/>
          <w:color w:val="1F3864" w:themeColor="accent1" w:themeShade="80"/>
          <w:sz w:val="20"/>
          <w:szCs w:val="20"/>
          <w:lang w:val="es-ES" w:eastAsia="es-ES" w:bidi="ar-SA"/>
        </w:rPr>
      </w:pPr>
    </w:p>
    <w:p w14:paraId="178467EA" w14:textId="77777777" w:rsidR="00A26D6F" w:rsidRPr="00E47834" w:rsidRDefault="00A26D6F" w:rsidP="00B30F08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p w14:paraId="2EAB20BE" w14:textId="77777777" w:rsidR="00A26D6F" w:rsidRDefault="00A26D6F" w:rsidP="00A26D6F">
      <w:pPr>
        <w:pStyle w:val="Sinespaciado"/>
        <w:jc w:val="both"/>
        <w:rPr>
          <w:rFonts w:ascii="Arial" w:hAnsi="Arial" w:cs="Arial"/>
          <w:sz w:val="20"/>
          <w:szCs w:val="20"/>
          <w:lang w:val="es-ES" w:eastAsia="es-ES" w:bidi="ar-SA"/>
        </w:rPr>
      </w:pPr>
    </w:p>
    <w:tbl>
      <w:tblPr>
        <w:tblW w:w="7096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849"/>
        <w:gridCol w:w="3752"/>
        <w:gridCol w:w="519"/>
        <w:gridCol w:w="7"/>
      </w:tblGrid>
      <w:tr w:rsidR="00A26D6F" w:rsidRPr="00FA6D88" w14:paraId="739B7982" w14:textId="77777777" w:rsidTr="00CD5152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1F3864" w:themeFill="accent1" w:themeFillShade="8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13E094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HOTELES O SIMILARES </w:t>
            </w:r>
          </w:p>
        </w:tc>
      </w:tr>
      <w:tr w:rsidR="00A26D6F" w:rsidRPr="00FA6D88" w14:paraId="72B12914" w14:textId="77777777" w:rsidTr="00CD5152">
        <w:trPr>
          <w:gridAfter w:val="1"/>
          <w:trHeight w:val="22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917839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NOCHES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BDF043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CIUDADES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AB6EDBE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 xml:space="preserve">HOTEL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8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CB5CB9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b/>
                <w:bCs/>
                <w:color w:val="FFFFFF"/>
                <w:lang w:val="es-ES" w:eastAsia="es-ES" w:bidi="ar-SA"/>
              </w:rPr>
              <w:t>CAT</w:t>
            </w:r>
          </w:p>
        </w:tc>
      </w:tr>
      <w:tr w:rsidR="00A26D6F" w:rsidRPr="00FA6D88" w14:paraId="1811D1D5" w14:textId="77777777" w:rsidTr="00CD5152">
        <w:trPr>
          <w:gridAfter w:val="1"/>
          <w:trHeight w:val="50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81D87C" w14:textId="7D02966B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3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AB608" w14:textId="7FC9C241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TAIPÉI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C063875" w14:textId="7EB22ED6" w:rsidR="00A26D6F" w:rsidRPr="002A79C5" w:rsidRDefault="002A79C5" w:rsidP="00FD69E1">
            <w:pPr>
              <w:spacing w:after="0" w:line="240" w:lineRule="auto"/>
              <w:jc w:val="center"/>
              <w:rPr>
                <w:rFonts w:ascii="Arial" w:hAnsi="Arial" w:cs="Arial"/>
                <w:color w:val="101822"/>
                <w:spacing w:val="15"/>
                <w:sz w:val="21"/>
                <w:szCs w:val="21"/>
                <w:lang w:val="es-ES" w:bidi="ar-SA"/>
              </w:rPr>
            </w:pPr>
            <w:r w:rsidRPr="00FD69E1">
              <w:rPr>
                <w:rFonts w:asciiTheme="minorHAnsi" w:hAnsiTheme="minorHAnsi" w:cstheme="minorHAnsi"/>
                <w:color w:val="101822"/>
                <w:lang w:val="es-ES" w:eastAsia="es-ES" w:bidi="ar-SA"/>
              </w:rPr>
              <w:t>Howard Plaza Hotel Taipei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B0BB64" w14:textId="4BC844D2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lang w:val="es-ES" w:eastAsia="es-ES" w:bidi="ar-SA"/>
              </w:rPr>
              <w:t>P</w:t>
            </w:r>
          </w:p>
        </w:tc>
      </w:tr>
      <w:tr w:rsidR="00A26D6F" w:rsidRPr="00FA6D88" w14:paraId="7064B3F3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B9E6F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0229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619FDB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3E80E8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8E410C8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72B9A5C9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875AD" w14:textId="67517709" w:rsidR="00A26D6F" w:rsidRPr="00FA6D88" w:rsidRDefault="002A79C5" w:rsidP="002A79C5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6A7462F" w14:textId="38812095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SUN MOON LAKE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C7F33" w14:textId="050AF861" w:rsidR="00A26D6F" w:rsidRPr="00E0444F" w:rsidRDefault="00FD69E1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eastAsia="es-ES" w:bidi="ar-SA"/>
              </w:rPr>
            </w:pPr>
            <w:r w:rsidRPr="00E0444F">
              <w:rPr>
                <w:rFonts w:asciiTheme="minorHAnsi" w:hAnsiTheme="minorHAnsi" w:cstheme="minorHAnsi"/>
                <w:color w:val="101822"/>
                <w:lang w:eastAsia="es-ES" w:bidi="ar-SA"/>
              </w:rPr>
              <w:t>Fleur de Chine Hotel Sun Moon Lake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E88066" w14:textId="09EE3286" w:rsidR="00A26D6F" w:rsidRPr="00FA6D88" w:rsidRDefault="00FD69E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6B929DB9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2089B3ED" w14:textId="77777777" w:rsidTr="00CD5152">
        <w:trPr>
          <w:trHeight w:val="253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9F94B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7D9408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4ABF4" w14:textId="77777777" w:rsidR="00A26D6F" w:rsidRPr="00FA6D88" w:rsidRDefault="00A26D6F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65A08E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BCD5D86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7E99DCB0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4132" w14:textId="3B509153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79FA8C" w14:textId="036C08B3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 w:rsidRPr="00FA6D88">
              <w:rPr>
                <w:rFonts w:asciiTheme="minorHAnsi" w:hAnsiTheme="minorHAnsi" w:cstheme="minorHAnsi"/>
                <w:lang w:val="es-ES" w:eastAsia="es-ES" w:bidi="ar-SA"/>
              </w:rPr>
              <w:t>K</w:t>
            </w:r>
            <w:r w:rsidR="002A79C5">
              <w:rPr>
                <w:rFonts w:asciiTheme="minorHAnsi" w:hAnsiTheme="minorHAnsi" w:cstheme="minorHAnsi"/>
                <w:lang w:val="es-ES" w:eastAsia="es-ES" w:bidi="ar-SA"/>
              </w:rPr>
              <w:t>AOHSIUNG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8DAF76" w14:textId="1F3821A8" w:rsidR="00A26D6F" w:rsidRPr="00E0444F" w:rsidRDefault="00FD69E1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eastAsia="es-ES" w:bidi="ar-SA"/>
              </w:rPr>
            </w:pPr>
            <w:r w:rsidRPr="00E0444F">
              <w:rPr>
                <w:rFonts w:asciiTheme="minorHAnsi" w:hAnsiTheme="minorHAnsi" w:cstheme="minorHAnsi"/>
                <w:color w:val="101822"/>
                <w:lang w:eastAsia="es-ES" w:bidi="ar-SA"/>
              </w:rPr>
              <w:t>Grand Hi Lai Hotel Kaohsiung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14392" w14:textId="019AE57D" w:rsidR="00A26D6F" w:rsidRPr="00FA6D88" w:rsidRDefault="00FD69E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0DD9FBB4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6FEBB416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B443E5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9DA10C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8491D" w14:textId="77777777" w:rsidR="00A26D6F" w:rsidRPr="00FA6D88" w:rsidRDefault="00A26D6F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59ABD6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C220376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55B4F535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689153" w14:textId="1CE3FD10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9BF532" w14:textId="3A008011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TAITUNG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1A430D" w14:textId="6AAA3820" w:rsidR="00A26D6F" w:rsidRPr="00FD69E1" w:rsidRDefault="00FD69E1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  <w:r w:rsidRPr="00FD69E1">
              <w:rPr>
                <w:rFonts w:asciiTheme="minorHAnsi" w:hAnsiTheme="minorHAnsi" w:cstheme="minorHAnsi"/>
                <w:color w:val="101822"/>
                <w:lang w:val="es-ES" w:eastAsia="es-ES" w:bidi="ar-SA"/>
              </w:rPr>
              <w:t>Royal Chihpen Hotel Taitung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8B12EE" w14:textId="35149FBC" w:rsidR="00A26D6F" w:rsidRPr="00FA6D88" w:rsidRDefault="00FD69E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7C61F9B1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72749DC6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2FE07A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36337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C205FB" w14:textId="77777777" w:rsidR="00A26D6F" w:rsidRPr="00FA6D88" w:rsidRDefault="00A26D6F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C2F3A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65C6AA9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05CF28B1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D5A099" w14:textId="71701578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1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7F0E88" w14:textId="05BB4995" w:rsidR="00A26D6F" w:rsidRPr="00FA6D88" w:rsidRDefault="002A79C5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HUALIEN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EFEF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D6878" w14:textId="66266980" w:rsidR="00A26D6F" w:rsidRPr="00FD69E1" w:rsidRDefault="00FD69E1" w:rsidP="00FD69E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  <w:r w:rsidRPr="00FD69E1">
              <w:rPr>
                <w:rFonts w:asciiTheme="minorHAnsi" w:hAnsiTheme="minorHAnsi" w:cstheme="minorHAnsi"/>
                <w:color w:val="101822"/>
                <w:lang w:val="es-ES" w:eastAsia="es-ES" w:bidi="ar-SA"/>
              </w:rPr>
              <w:t>Silks Place Taroko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7DC779" w14:textId="72874E00" w:rsidR="00A26D6F" w:rsidRPr="00FA6D88" w:rsidRDefault="00FD69E1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  <w:r>
              <w:rPr>
                <w:rFonts w:asciiTheme="minorHAnsi" w:hAnsiTheme="minorHAnsi" w:cstheme="minorHAnsi"/>
                <w:lang w:val="es-ES" w:eastAsia="es-ES" w:bidi="ar-SA"/>
              </w:rPr>
              <w:t>PS</w:t>
            </w:r>
          </w:p>
        </w:tc>
        <w:tc>
          <w:tcPr>
            <w:tcW w:w="0" w:type="auto"/>
            <w:vAlign w:val="center"/>
            <w:hideMark/>
          </w:tcPr>
          <w:p w14:paraId="675A1471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390B03D1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58C884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117554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CED747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color w:val="101822"/>
                <w:lang w:val="es-ES" w:eastAsia="es-ES" w:bidi="ar-SA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5AEBD" w14:textId="77777777" w:rsidR="00A26D6F" w:rsidRPr="00FA6D88" w:rsidRDefault="00A26D6F" w:rsidP="00CD5152">
            <w:pPr>
              <w:spacing w:after="0" w:line="240" w:lineRule="auto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EAD4A5F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es-ES" w:eastAsia="es-ES" w:bidi="ar-SA"/>
              </w:rPr>
            </w:pPr>
          </w:p>
        </w:tc>
      </w:tr>
      <w:tr w:rsidR="00A26D6F" w:rsidRPr="00FA6D88" w14:paraId="68345487" w14:textId="77777777" w:rsidTr="00CD5152">
        <w:trPr>
          <w:trHeight w:val="22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0000"/>
            <w:vAlign w:val="center"/>
          </w:tcPr>
          <w:p w14:paraId="769E3294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  <w:r w:rsidRPr="00FA6D88">
              <w:rPr>
                <w:rFonts w:ascii="Calibri" w:hAnsi="Calibri" w:cs="Calibri"/>
                <w:b/>
                <w:bCs/>
                <w:color w:val="FFFFFF"/>
                <w:lang w:eastAsia="es-MX" w:bidi="ar-SA"/>
              </w:rPr>
              <w:t>CHECK IN EN HOTELES: 15:00HRS/ CHECK OUT: 10:00HRS</w:t>
            </w:r>
          </w:p>
        </w:tc>
        <w:tc>
          <w:tcPr>
            <w:tcW w:w="0" w:type="auto"/>
            <w:vAlign w:val="center"/>
          </w:tcPr>
          <w:p w14:paraId="2E0746D0" w14:textId="77777777" w:rsidR="00A26D6F" w:rsidRPr="00FA6D88" w:rsidRDefault="00A26D6F" w:rsidP="00CD5152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eastAsia="es-ES" w:bidi="ar-SA"/>
              </w:rPr>
            </w:pPr>
          </w:p>
        </w:tc>
      </w:tr>
    </w:tbl>
    <w:p w14:paraId="3A9BBD5F" w14:textId="77777777" w:rsidR="00A26D6F" w:rsidRPr="00B81D99" w:rsidRDefault="00A26D6F" w:rsidP="00A26D6F">
      <w:pPr>
        <w:pStyle w:val="Sinespaciado"/>
        <w:jc w:val="both"/>
        <w:rPr>
          <w:rFonts w:ascii="Arial" w:hAnsi="Arial" w:cs="Arial"/>
          <w:sz w:val="20"/>
          <w:szCs w:val="20"/>
          <w:lang w:eastAsia="es-ES" w:bidi="ar-SA"/>
        </w:rPr>
      </w:pPr>
    </w:p>
    <w:p w14:paraId="03BCC8CC" w14:textId="77777777" w:rsidR="00A26D6F" w:rsidRPr="00B81D99" w:rsidRDefault="00A26D6F" w:rsidP="00A26D6F">
      <w:pPr>
        <w:pStyle w:val="Sinespaciado"/>
        <w:jc w:val="center"/>
        <w:rPr>
          <w:rFonts w:ascii="Arial" w:hAnsi="Arial" w:cs="Arial"/>
          <w:color w:val="FF0000"/>
          <w:sz w:val="20"/>
          <w:szCs w:val="20"/>
        </w:rPr>
      </w:pPr>
    </w:p>
    <w:tbl>
      <w:tblPr>
        <w:tblW w:w="69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0"/>
        <w:gridCol w:w="1804"/>
      </w:tblGrid>
      <w:tr w:rsidR="00A26D6F" w:rsidRPr="00E0444F" w14:paraId="6B1A5AC2" w14:textId="77777777" w:rsidTr="00CD5152">
        <w:trPr>
          <w:trHeight w:val="244"/>
          <w:jc w:val="center"/>
        </w:trPr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7C6FE112" w14:textId="7777777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A26D6F" w:rsidRPr="00550ED0" w14:paraId="69D69D9C" w14:textId="77777777" w:rsidTr="00CD5152">
        <w:trPr>
          <w:trHeight w:val="244"/>
          <w:jc w:val="center"/>
        </w:trPr>
        <w:tc>
          <w:tcPr>
            <w:tcW w:w="69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6D18C1FB" w14:textId="7777777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26D6F" w:rsidRPr="00550ED0" w14:paraId="6863538F" w14:textId="77777777" w:rsidTr="00CD5152">
        <w:trPr>
          <w:trHeight w:val="244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9696B5F" w14:textId="77777777" w:rsidR="00A26D6F" w:rsidRPr="00550ED0" w:rsidRDefault="00A26D6F" w:rsidP="00CD5152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0C490577" w14:textId="77777777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A26D6F" w:rsidRPr="00550ED0" w14:paraId="5BF0B382" w14:textId="77777777" w:rsidTr="00CD5152">
        <w:trPr>
          <w:trHeight w:val="244"/>
          <w:jc w:val="center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899108" w14:textId="21E7B9D0" w:rsidR="00A26D6F" w:rsidRPr="00550ED0" w:rsidRDefault="002A79C5" w:rsidP="00CD5152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>
              <w:rPr>
                <w:rFonts w:ascii="Calibri" w:hAnsi="Calibri" w:cs="Calibri"/>
                <w:lang w:val="es-MX" w:eastAsia="es-MX" w:bidi="ar-SA"/>
              </w:rPr>
              <w:t>TAIWÁN AUTÉNTICA</w:t>
            </w:r>
            <w:r w:rsidR="00A26D6F">
              <w:rPr>
                <w:rFonts w:ascii="Calibri" w:hAnsi="Calibri" w:cs="Calibri"/>
                <w:lang w:val="es-MX" w:eastAsia="es-MX" w:bidi="ar-SA"/>
              </w:rPr>
              <w:t xml:space="preserve"> 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DB1F4" w14:textId="57964D55" w:rsidR="00A26D6F" w:rsidRPr="00550ED0" w:rsidRDefault="00E0444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1630</w:t>
            </w:r>
          </w:p>
        </w:tc>
      </w:tr>
      <w:tr w:rsidR="00A26D6F" w:rsidRPr="00E0444F" w14:paraId="347B7F3E" w14:textId="77777777" w:rsidTr="00CD5152">
        <w:trPr>
          <w:trHeight w:val="244"/>
          <w:jc w:val="center"/>
        </w:trPr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236236" w14:textId="5738A3B0" w:rsidR="00A26D6F" w:rsidRPr="00550ED0" w:rsidRDefault="00A26D6F" w:rsidP="00CD515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Ejemplo de tarifa </w:t>
            </w:r>
            <w:r w:rsidR="002A79C5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26</w:t>
            </w:r>
            <w:r w:rsidRPr="00550ED0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</w:t>
            </w:r>
            <w:r w:rsidRPr="00550ED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Tarifa referencial sujeta a disponibilidad y cambios sin previo aviso. Consulta el precio final según la fecha de tu viaje.</w:t>
            </w:r>
          </w:p>
        </w:tc>
      </w:tr>
    </w:tbl>
    <w:p w14:paraId="6CC8CA41" w14:textId="1991B8AC" w:rsidR="00EC4DAF" w:rsidRDefault="00EC4DAF" w:rsidP="00A26D6F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0666582F" w14:textId="1F51B14F" w:rsidR="00F33D4E" w:rsidRDefault="00F33D4E" w:rsidP="00A26D6F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14:paraId="1C0BD9F3" w14:textId="77777777" w:rsidR="00F33D4E" w:rsidRPr="00A26D6F" w:rsidRDefault="00F33D4E" w:rsidP="00A26D6F">
      <w:pPr>
        <w:pStyle w:val="Sinespaciado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sectPr w:rsidR="00F33D4E" w:rsidRPr="00A26D6F" w:rsidSect="005A2822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F4608" w14:textId="77777777" w:rsidR="009C2C2F" w:rsidRDefault="009C2C2F" w:rsidP="00450C15">
      <w:pPr>
        <w:spacing w:after="0" w:line="240" w:lineRule="auto"/>
      </w:pPr>
      <w:r>
        <w:separator/>
      </w:r>
    </w:p>
  </w:endnote>
  <w:endnote w:type="continuationSeparator" w:id="0">
    <w:p w14:paraId="278E9244" w14:textId="77777777" w:rsidR="009C2C2F" w:rsidRDefault="009C2C2F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FE9B4" w14:textId="77777777" w:rsidR="00C55C28" w:rsidRDefault="00211734" w:rsidP="00C55C28">
    <w:pPr>
      <w:pStyle w:val="Piedepgina"/>
      <w:jc w:val="center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E39683E" wp14:editId="3B60EC7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790C21" id="Rectángulo 6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" fillcolor="#282456" strokecolor="#1f3763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11B9" w14:textId="77777777" w:rsidR="009C2C2F" w:rsidRDefault="009C2C2F" w:rsidP="00450C15">
      <w:pPr>
        <w:spacing w:after="0" w:line="240" w:lineRule="auto"/>
      </w:pPr>
      <w:r>
        <w:separator/>
      </w:r>
    </w:p>
  </w:footnote>
  <w:footnote w:type="continuationSeparator" w:id="0">
    <w:p w14:paraId="63C858EA" w14:textId="77777777" w:rsidR="009C2C2F" w:rsidRDefault="009C2C2F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F7B1" w14:textId="77777777" w:rsidR="00372F4D" w:rsidRPr="00372F4D" w:rsidRDefault="00211734" w:rsidP="00E36938">
    <w:pPr>
      <w:pStyle w:val="Encabezado"/>
      <w:ind w:left="4248" w:hanging="4248"/>
      <w:jc w:val="right"/>
      <w:rPr>
        <w:rFonts w:asciiTheme="minorHAnsi" w:hAnsiTheme="minorHAnsi" w:cs="Arial"/>
        <w:b/>
        <w:sz w:val="20"/>
        <w:szCs w:val="20"/>
      </w:rPr>
    </w:pP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29112A8" wp14:editId="640213D4">
              <wp:simplePos x="0" y="0"/>
              <wp:positionH relativeFrom="column">
                <wp:posOffset>-400050</wp:posOffset>
              </wp:positionH>
              <wp:positionV relativeFrom="paragraph">
                <wp:posOffset>-259080</wp:posOffset>
              </wp:positionV>
              <wp:extent cx="4984272" cy="9334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4272" cy="933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5B5D55" w14:textId="66B2F993" w:rsidR="00211734" w:rsidRPr="005D4452" w:rsidRDefault="00D53B19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18"/>
                              <w:szCs w:val="1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40"/>
                              <w:szCs w:val="52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TAIWÁN AUTÉNTICA</w:t>
                          </w:r>
                        </w:p>
                        <w:p w14:paraId="67ADD19E" w14:textId="76B1EBAA" w:rsidR="00A129E7" w:rsidRPr="00452C73" w:rsidRDefault="00452C73" w:rsidP="00020E3A">
                          <w:pPr>
                            <w:pStyle w:val="Encabezado"/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8"/>
                              <w:szCs w:val="28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52C7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3051-2025</w:t>
                          </w:r>
                          <w:r w:rsidR="001A6E08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/2026</w:t>
                          </w:r>
                          <w:r w:rsidRPr="00452C73">
                            <w:rPr>
                              <w:rFonts w:asciiTheme="minorHAnsi" w:hAnsiTheme="minorHAnsi" w:cstheme="minorHAnsi"/>
                              <w:b/>
                              <w:noProof/>
                              <w:color w:val="F2F2F2" w:themeColor="background1" w:themeShade="F2"/>
                              <w:spacing w:val="10"/>
                              <w:sz w:val="24"/>
                              <w:szCs w:val="24"/>
                              <w:lang w:val="it-IT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>
                                    <w14:lumMod w14:val="9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112A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1.5pt;margin-top:-20.4pt;width:392.4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" filled="f" stroked="f">
              <v:textbox>
                <w:txbxContent>
                  <w:p w14:paraId="105B5D55" w14:textId="66B2F993" w:rsidR="00211734" w:rsidRPr="005D4452" w:rsidRDefault="00D53B19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2F2F2" w:themeColor="background1" w:themeShade="F2"/>
                        <w:spacing w:val="10"/>
                        <w:sz w:val="18"/>
                        <w:szCs w:val="1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40"/>
                        <w:szCs w:val="52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TAIWÁN AUTÉNTICA</w:t>
                    </w:r>
                  </w:p>
                  <w:p w14:paraId="67ADD19E" w14:textId="76B1EBAA" w:rsidR="00A129E7" w:rsidRPr="00452C73" w:rsidRDefault="00452C73" w:rsidP="00020E3A">
                    <w:pPr>
                      <w:pStyle w:val="Encabezado"/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8"/>
                        <w:szCs w:val="28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52C7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3051-2025</w:t>
                    </w:r>
                    <w:r w:rsidR="001A6E08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/2026</w:t>
                    </w:r>
                    <w:r w:rsidRPr="00452C73">
                      <w:rPr>
                        <w:rFonts w:asciiTheme="minorHAnsi" w:hAnsiTheme="minorHAnsi" w:cstheme="minorHAnsi"/>
                        <w:b/>
                        <w:noProof/>
                        <w:color w:val="F2F2F2" w:themeColor="background1" w:themeShade="F2"/>
                        <w:spacing w:val="10"/>
                        <w:sz w:val="24"/>
                        <w:szCs w:val="24"/>
                        <w:lang w:val="it-IT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>
                              <w14:lumMod w14:val="9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E</w:t>
                    </w:r>
                  </w:p>
                </w:txbxContent>
              </v:textbox>
            </v:shape>
          </w:pict>
        </mc:Fallback>
      </mc:AlternateContent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AEAF78D" wp14:editId="4327A4E7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2EE1319" wp14:editId="625F9679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11734">
      <w:rPr>
        <w:rFonts w:asciiTheme="minorHAnsi" w:hAnsiTheme="min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81C8B7C" wp14:editId="4A1FBA4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8C10F5" id="Rectángulo 5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" fillcolor="#282456" strokecolor="#1f3763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6D5"/>
    <w:multiLevelType w:val="hybridMultilevel"/>
    <w:tmpl w:val="C72A213C"/>
    <w:lvl w:ilvl="0" w:tplc="644C1C7E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131AB4"/>
    <w:multiLevelType w:val="hybridMultilevel"/>
    <w:tmpl w:val="62245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62FC7"/>
    <w:multiLevelType w:val="hybridMultilevel"/>
    <w:tmpl w:val="0C76739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807"/>
    <w:multiLevelType w:val="hybridMultilevel"/>
    <w:tmpl w:val="C0146048"/>
    <w:lvl w:ilvl="0" w:tplc="E3FCC2B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333333"/>
        <w:sz w:val="2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F3A25"/>
    <w:multiLevelType w:val="multilevel"/>
    <w:tmpl w:val="DD267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324D1A"/>
    <w:multiLevelType w:val="hybridMultilevel"/>
    <w:tmpl w:val="28D4A592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6623E"/>
    <w:multiLevelType w:val="hybridMultilevel"/>
    <w:tmpl w:val="7EDC53D6"/>
    <w:lvl w:ilvl="0" w:tplc="4B26853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5A83"/>
    <w:multiLevelType w:val="multilevel"/>
    <w:tmpl w:val="58C86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82AE3"/>
    <w:multiLevelType w:val="hybridMultilevel"/>
    <w:tmpl w:val="663EEB0A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CE0D83"/>
    <w:multiLevelType w:val="hybridMultilevel"/>
    <w:tmpl w:val="08167E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26E9"/>
    <w:multiLevelType w:val="hybridMultilevel"/>
    <w:tmpl w:val="EED04D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3B1121"/>
    <w:multiLevelType w:val="hybridMultilevel"/>
    <w:tmpl w:val="9F143A12"/>
    <w:lvl w:ilvl="0" w:tplc="4B26853A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CB229E8"/>
    <w:multiLevelType w:val="multilevel"/>
    <w:tmpl w:val="D3D2A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3298B"/>
    <w:multiLevelType w:val="hybridMultilevel"/>
    <w:tmpl w:val="AAFAA30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3FCC2B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333333"/>
        <w:sz w:val="20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41CC1"/>
    <w:multiLevelType w:val="hybridMultilevel"/>
    <w:tmpl w:val="F59E35C2"/>
    <w:lvl w:ilvl="0" w:tplc="644C1C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609E3"/>
    <w:multiLevelType w:val="multilevel"/>
    <w:tmpl w:val="E456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637C22"/>
    <w:multiLevelType w:val="hybridMultilevel"/>
    <w:tmpl w:val="F5D6A166"/>
    <w:lvl w:ilvl="0" w:tplc="644C1C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313904"/>
    <w:multiLevelType w:val="multilevel"/>
    <w:tmpl w:val="133AE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EBE17B9"/>
    <w:multiLevelType w:val="hybridMultilevel"/>
    <w:tmpl w:val="F6E0AF72"/>
    <w:lvl w:ilvl="0" w:tplc="644C1C7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86575">
    <w:abstractNumId w:val="13"/>
  </w:num>
  <w:num w:numId="2" w16cid:durableId="1005740347">
    <w:abstractNumId w:val="1"/>
  </w:num>
  <w:num w:numId="3" w16cid:durableId="644746570">
    <w:abstractNumId w:val="3"/>
  </w:num>
  <w:num w:numId="4" w16cid:durableId="1113089031">
    <w:abstractNumId w:val="10"/>
  </w:num>
  <w:num w:numId="5" w16cid:durableId="2109151306">
    <w:abstractNumId w:val="2"/>
  </w:num>
  <w:num w:numId="6" w16cid:durableId="494690384">
    <w:abstractNumId w:val="8"/>
  </w:num>
  <w:num w:numId="7" w16cid:durableId="1087196335">
    <w:abstractNumId w:val="5"/>
  </w:num>
  <w:num w:numId="8" w16cid:durableId="899556843">
    <w:abstractNumId w:val="16"/>
  </w:num>
  <w:num w:numId="9" w16cid:durableId="233667399">
    <w:abstractNumId w:val="11"/>
  </w:num>
  <w:num w:numId="10" w16cid:durableId="1689988657">
    <w:abstractNumId w:val="12"/>
  </w:num>
  <w:num w:numId="11" w16cid:durableId="617417899">
    <w:abstractNumId w:val="6"/>
  </w:num>
  <w:num w:numId="12" w16cid:durableId="1209802566">
    <w:abstractNumId w:val="4"/>
  </w:num>
  <w:num w:numId="13" w16cid:durableId="25525226">
    <w:abstractNumId w:val="15"/>
  </w:num>
  <w:num w:numId="14" w16cid:durableId="2039045406">
    <w:abstractNumId w:val="0"/>
  </w:num>
  <w:num w:numId="15" w16cid:durableId="1771774423">
    <w:abstractNumId w:val="14"/>
  </w:num>
  <w:num w:numId="16" w16cid:durableId="1700625226">
    <w:abstractNumId w:val="17"/>
  </w:num>
  <w:num w:numId="17" w16cid:durableId="1279607870">
    <w:abstractNumId w:val="7"/>
  </w:num>
  <w:num w:numId="18" w16cid:durableId="2039625598">
    <w:abstractNumId w:val="9"/>
  </w:num>
  <w:num w:numId="19" w16cid:durableId="1276401282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29B5"/>
    <w:rsid w:val="00005513"/>
    <w:rsid w:val="000110B5"/>
    <w:rsid w:val="00013FF9"/>
    <w:rsid w:val="000206F0"/>
    <w:rsid w:val="00032009"/>
    <w:rsid w:val="00032514"/>
    <w:rsid w:val="0003271D"/>
    <w:rsid w:val="00034154"/>
    <w:rsid w:val="000347E1"/>
    <w:rsid w:val="00034894"/>
    <w:rsid w:val="00036121"/>
    <w:rsid w:val="00040C43"/>
    <w:rsid w:val="000553B7"/>
    <w:rsid w:val="0006120B"/>
    <w:rsid w:val="0006332E"/>
    <w:rsid w:val="000654E5"/>
    <w:rsid w:val="00071676"/>
    <w:rsid w:val="00074095"/>
    <w:rsid w:val="0008050F"/>
    <w:rsid w:val="000818B4"/>
    <w:rsid w:val="00083923"/>
    <w:rsid w:val="00083FD7"/>
    <w:rsid w:val="00084B0D"/>
    <w:rsid w:val="000901BB"/>
    <w:rsid w:val="00093D58"/>
    <w:rsid w:val="00096B30"/>
    <w:rsid w:val="000B7494"/>
    <w:rsid w:val="000B78F2"/>
    <w:rsid w:val="000C05C9"/>
    <w:rsid w:val="000C11CB"/>
    <w:rsid w:val="000C2732"/>
    <w:rsid w:val="000C5BB4"/>
    <w:rsid w:val="000D3DF2"/>
    <w:rsid w:val="000E4364"/>
    <w:rsid w:val="000F116C"/>
    <w:rsid w:val="000F6819"/>
    <w:rsid w:val="001056F5"/>
    <w:rsid w:val="00110621"/>
    <w:rsid w:val="001107C2"/>
    <w:rsid w:val="00112470"/>
    <w:rsid w:val="001126C8"/>
    <w:rsid w:val="00112ECF"/>
    <w:rsid w:val="00114AF1"/>
    <w:rsid w:val="00115DF1"/>
    <w:rsid w:val="00124C0C"/>
    <w:rsid w:val="0013671F"/>
    <w:rsid w:val="00144FA1"/>
    <w:rsid w:val="001460BF"/>
    <w:rsid w:val="00151169"/>
    <w:rsid w:val="0015161A"/>
    <w:rsid w:val="00154DAF"/>
    <w:rsid w:val="00156E7E"/>
    <w:rsid w:val="001610D0"/>
    <w:rsid w:val="00162F96"/>
    <w:rsid w:val="00171F0A"/>
    <w:rsid w:val="00186309"/>
    <w:rsid w:val="001910FB"/>
    <w:rsid w:val="00193F35"/>
    <w:rsid w:val="00195407"/>
    <w:rsid w:val="001976B7"/>
    <w:rsid w:val="001A0F90"/>
    <w:rsid w:val="001A6E08"/>
    <w:rsid w:val="001B0C94"/>
    <w:rsid w:val="001B1E92"/>
    <w:rsid w:val="001C4C77"/>
    <w:rsid w:val="001D10FB"/>
    <w:rsid w:val="001D2F16"/>
    <w:rsid w:val="001D3286"/>
    <w:rsid w:val="001D3EA5"/>
    <w:rsid w:val="001D4670"/>
    <w:rsid w:val="001D59AE"/>
    <w:rsid w:val="001D6512"/>
    <w:rsid w:val="001D6D60"/>
    <w:rsid w:val="001E0BFB"/>
    <w:rsid w:val="001E112C"/>
    <w:rsid w:val="001E1CCB"/>
    <w:rsid w:val="001E49A4"/>
    <w:rsid w:val="001E5EB5"/>
    <w:rsid w:val="001E6A4B"/>
    <w:rsid w:val="00202D51"/>
    <w:rsid w:val="00204E46"/>
    <w:rsid w:val="00211734"/>
    <w:rsid w:val="00216D6A"/>
    <w:rsid w:val="002174A3"/>
    <w:rsid w:val="00222722"/>
    <w:rsid w:val="0022522C"/>
    <w:rsid w:val="002347FB"/>
    <w:rsid w:val="00235018"/>
    <w:rsid w:val="00235BCF"/>
    <w:rsid w:val="00236384"/>
    <w:rsid w:val="00236ADF"/>
    <w:rsid w:val="002406B1"/>
    <w:rsid w:val="00251C09"/>
    <w:rsid w:val="002648F4"/>
    <w:rsid w:val="00264C19"/>
    <w:rsid w:val="002715ED"/>
    <w:rsid w:val="0027378D"/>
    <w:rsid w:val="00276030"/>
    <w:rsid w:val="00287ABA"/>
    <w:rsid w:val="00292537"/>
    <w:rsid w:val="00294875"/>
    <w:rsid w:val="002959E3"/>
    <w:rsid w:val="002A0216"/>
    <w:rsid w:val="002A279B"/>
    <w:rsid w:val="002A6F1A"/>
    <w:rsid w:val="002A7269"/>
    <w:rsid w:val="002A79C5"/>
    <w:rsid w:val="002B21BB"/>
    <w:rsid w:val="002B43E9"/>
    <w:rsid w:val="002B52E3"/>
    <w:rsid w:val="002B647B"/>
    <w:rsid w:val="002E1CEA"/>
    <w:rsid w:val="002E7FAD"/>
    <w:rsid w:val="002F0A6A"/>
    <w:rsid w:val="002F20E4"/>
    <w:rsid w:val="002F25DA"/>
    <w:rsid w:val="002F4F32"/>
    <w:rsid w:val="002F691A"/>
    <w:rsid w:val="002F6E27"/>
    <w:rsid w:val="00305C12"/>
    <w:rsid w:val="00316205"/>
    <w:rsid w:val="00317506"/>
    <w:rsid w:val="00321B7D"/>
    <w:rsid w:val="00322452"/>
    <w:rsid w:val="00323DC3"/>
    <w:rsid w:val="003370E9"/>
    <w:rsid w:val="003379A5"/>
    <w:rsid w:val="0034061D"/>
    <w:rsid w:val="003422F4"/>
    <w:rsid w:val="003437B6"/>
    <w:rsid w:val="0035016B"/>
    <w:rsid w:val="003521E0"/>
    <w:rsid w:val="00352C17"/>
    <w:rsid w:val="003600B6"/>
    <w:rsid w:val="00360CFD"/>
    <w:rsid w:val="003627B6"/>
    <w:rsid w:val="00363ABC"/>
    <w:rsid w:val="0037079D"/>
    <w:rsid w:val="00371F02"/>
    <w:rsid w:val="00372F4D"/>
    <w:rsid w:val="00374049"/>
    <w:rsid w:val="00377B55"/>
    <w:rsid w:val="003805A5"/>
    <w:rsid w:val="003825DE"/>
    <w:rsid w:val="00384855"/>
    <w:rsid w:val="00384A26"/>
    <w:rsid w:val="00385653"/>
    <w:rsid w:val="00386B8C"/>
    <w:rsid w:val="00387399"/>
    <w:rsid w:val="00393326"/>
    <w:rsid w:val="00393699"/>
    <w:rsid w:val="00394482"/>
    <w:rsid w:val="0039466D"/>
    <w:rsid w:val="003947FA"/>
    <w:rsid w:val="00394DAC"/>
    <w:rsid w:val="00396B78"/>
    <w:rsid w:val="003975BB"/>
    <w:rsid w:val="003B1269"/>
    <w:rsid w:val="003B1E2D"/>
    <w:rsid w:val="003B37AE"/>
    <w:rsid w:val="003C04DA"/>
    <w:rsid w:val="003C4E40"/>
    <w:rsid w:val="003D0B3A"/>
    <w:rsid w:val="003D36D2"/>
    <w:rsid w:val="003D7C48"/>
    <w:rsid w:val="003E0BAA"/>
    <w:rsid w:val="003E68F1"/>
    <w:rsid w:val="003F0FC9"/>
    <w:rsid w:val="003F131F"/>
    <w:rsid w:val="00407A99"/>
    <w:rsid w:val="004120F2"/>
    <w:rsid w:val="00412BFD"/>
    <w:rsid w:val="00413977"/>
    <w:rsid w:val="0041595F"/>
    <w:rsid w:val="004176CA"/>
    <w:rsid w:val="004201DD"/>
    <w:rsid w:val="00422575"/>
    <w:rsid w:val="00425D6A"/>
    <w:rsid w:val="0042788F"/>
    <w:rsid w:val="00430F06"/>
    <w:rsid w:val="00432BA1"/>
    <w:rsid w:val="00433559"/>
    <w:rsid w:val="0043791F"/>
    <w:rsid w:val="00440D1D"/>
    <w:rsid w:val="00441263"/>
    <w:rsid w:val="0044269B"/>
    <w:rsid w:val="00445117"/>
    <w:rsid w:val="00450700"/>
    <w:rsid w:val="00450C15"/>
    <w:rsid w:val="00451014"/>
    <w:rsid w:val="00451726"/>
    <w:rsid w:val="00452C73"/>
    <w:rsid w:val="00454042"/>
    <w:rsid w:val="00457FCC"/>
    <w:rsid w:val="004664CC"/>
    <w:rsid w:val="0047057D"/>
    <w:rsid w:val="0049182B"/>
    <w:rsid w:val="004922A9"/>
    <w:rsid w:val="00492492"/>
    <w:rsid w:val="004950B4"/>
    <w:rsid w:val="004A32C8"/>
    <w:rsid w:val="004A3F96"/>
    <w:rsid w:val="004A68D9"/>
    <w:rsid w:val="004B0530"/>
    <w:rsid w:val="004B097A"/>
    <w:rsid w:val="004B372F"/>
    <w:rsid w:val="004B4CD7"/>
    <w:rsid w:val="004B5F05"/>
    <w:rsid w:val="004B6D67"/>
    <w:rsid w:val="004C01F5"/>
    <w:rsid w:val="004C0C40"/>
    <w:rsid w:val="004C11E9"/>
    <w:rsid w:val="004C13D6"/>
    <w:rsid w:val="004C3BE9"/>
    <w:rsid w:val="004C584F"/>
    <w:rsid w:val="004C63F0"/>
    <w:rsid w:val="004D2C2F"/>
    <w:rsid w:val="004E02B1"/>
    <w:rsid w:val="004E10F4"/>
    <w:rsid w:val="004E1823"/>
    <w:rsid w:val="004E23F1"/>
    <w:rsid w:val="004E42BD"/>
    <w:rsid w:val="004F4F9E"/>
    <w:rsid w:val="004F5111"/>
    <w:rsid w:val="00501ED0"/>
    <w:rsid w:val="00502EEE"/>
    <w:rsid w:val="00511D84"/>
    <w:rsid w:val="005130A5"/>
    <w:rsid w:val="00513C9F"/>
    <w:rsid w:val="00514C78"/>
    <w:rsid w:val="0051568D"/>
    <w:rsid w:val="00516071"/>
    <w:rsid w:val="005226AF"/>
    <w:rsid w:val="00523B18"/>
    <w:rsid w:val="00533400"/>
    <w:rsid w:val="00537D5D"/>
    <w:rsid w:val="0054028D"/>
    <w:rsid w:val="00541A61"/>
    <w:rsid w:val="005437C8"/>
    <w:rsid w:val="00551249"/>
    <w:rsid w:val="00556CF0"/>
    <w:rsid w:val="0056018C"/>
    <w:rsid w:val="005618D7"/>
    <w:rsid w:val="00562665"/>
    <w:rsid w:val="00562A6E"/>
    <w:rsid w:val="00564D1B"/>
    <w:rsid w:val="00567787"/>
    <w:rsid w:val="0057182D"/>
    <w:rsid w:val="00571C71"/>
    <w:rsid w:val="0057366F"/>
    <w:rsid w:val="00581B73"/>
    <w:rsid w:val="00582A88"/>
    <w:rsid w:val="005916DE"/>
    <w:rsid w:val="0059232A"/>
    <w:rsid w:val="005A0DA7"/>
    <w:rsid w:val="005A1656"/>
    <w:rsid w:val="005A2822"/>
    <w:rsid w:val="005B0ED1"/>
    <w:rsid w:val="005B0F31"/>
    <w:rsid w:val="005B2FB4"/>
    <w:rsid w:val="005B51FC"/>
    <w:rsid w:val="005C4D04"/>
    <w:rsid w:val="005C569D"/>
    <w:rsid w:val="005D11AE"/>
    <w:rsid w:val="005D38D1"/>
    <w:rsid w:val="005D4452"/>
    <w:rsid w:val="005D6182"/>
    <w:rsid w:val="005E3402"/>
    <w:rsid w:val="005E73F5"/>
    <w:rsid w:val="005E7E09"/>
    <w:rsid w:val="005F3427"/>
    <w:rsid w:val="005F5D16"/>
    <w:rsid w:val="006038DE"/>
    <w:rsid w:val="006053CD"/>
    <w:rsid w:val="00605577"/>
    <w:rsid w:val="0060712C"/>
    <w:rsid w:val="00607514"/>
    <w:rsid w:val="00612F87"/>
    <w:rsid w:val="00615736"/>
    <w:rsid w:val="00616751"/>
    <w:rsid w:val="00627A74"/>
    <w:rsid w:val="00630898"/>
    <w:rsid w:val="00630B01"/>
    <w:rsid w:val="0063457B"/>
    <w:rsid w:val="006377A2"/>
    <w:rsid w:val="00646AAF"/>
    <w:rsid w:val="00652220"/>
    <w:rsid w:val="00670A92"/>
    <w:rsid w:val="0067405E"/>
    <w:rsid w:val="00681792"/>
    <w:rsid w:val="0068334A"/>
    <w:rsid w:val="00683750"/>
    <w:rsid w:val="00683A51"/>
    <w:rsid w:val="00685B60"/>
    <w:rsid w:val="00685D85"/>
    <w:rsid w:val="006971B8"/>
    <w:rsid w:val="006A45B5"/>
    <w:rsid w:val="006A4CF9"/>
    <w:rsid w:val="006B1779"/>
    <w:rsid w:val="006B19F7"/>
    <w:rsid w:val="006B51E1"/>
    <w:rsid w:val="006C1BF7"/>
    <w:rsid w:val="006C568C"/>
    <w:rsid w:val="006D2273"/>
    <w:rsid w:val="006D33C1"/>
    <w:rsid w:val="006D3C96"/>
    <w:rsid w:val="006D4895"/>
    <w:rsid w:val="006D64BE"/>
    <w:rsid w:val="006E0F61"/>
    <w:rsid w:val="006E57C5"/>
    <w:rsid w:val="006E6808"/>
    <w:rsid w:val="007030DB"/>
    <w:rsid w:val="00704FC6"/>
    <w:rsid w:val="0071172A"/>
    <w:rsid w:val="00717654"/>
    <w:rsid w:val="0072030A"/>
    <w:rsid w:val="00721CE5"/>
    <w:rsid w:val="0072411A"/>
    <w:rsid w:val="007258F9"/>
    <w:rsid w:val="00727503"/>
    <w:rsid w:val="0073141C"/>
    <w:rsid w:val="00731C83"/>
    <w:rsid w:val="0073415E"/>
    <w:rsid w:val="007360CB"/>
    <w:rsid w:val="00743935"/>
    <w:rsid w:val="007518E1"/>
    <w:rsid w:val="00751EF3"/>
    <w:rsid w:val="007612F1"/>
    <w:rsid w:val="00762CEB"/>
    <w:rsid w:val="00763729"/>
    <w:rsid w:val="007642F5"/>
    <w:rsid w:val="00765948"/>
    <w:rsid w:val="007666E8"/>
    <w:rsid w:val="00767A10"/>
    <w:rsid w:val="0077308C"/>
    <w:rsid w:val="0077372A"/>
    <w:rsid w:val="00783168"/>
    <w:rsid w:val="00784315"/>
    <w:rsid w:val="00787735"/>
    <w:rsid w:val="00792A3C"/>
    <w:rsid w:val="00792F78"/>
    <w:rsid w:val="00793541"/>
    <w:rsid w:val="007A2C8B"/>
    <w:rsid w:val="007A392A"/>
    <w:rsid w:val="007A3D0C"/>
    <w:rsid w:val="007A6FF3"/>
    <w:rsid w:val="007B2F5D"/>
    <w:rsid w:val="007B4221"/>
    <w:rsid w:val="007B5502"/>
    <w:rsid w:val="007C284A"/>
    <w:rsid w:val="007C2D01"/>
    <w:rsid w:val="007C7038"/>
    <w:rsid w:val="007D3DF5"/>
    <w:rsid w:val="007D6F92"/>
    <w:rsid w:val="007F284B"/>
    <w:rsid w:val="007F3196"/>
    <w:rsid w:val="007F4332"/>
    <w:rsid w:val="007F49FD"/>
    <w:rsid w:val="007F5F21"/>
    <w:rsid w:val="0080131D"/>
    <w:rsid w:val="00803699"/>
    <w:rsid w:val="00805714"/>
    <w:rsid w:val="00812F6D"/>
    <w:rsid w:val="00814A11"/>
    <w:rsid w:val="0081703C"/>
    <w:rsid w:val="00817E81"/>
    <w:rsid w:val="00821530"/>
    <w:rsid w:val="008235FD"/>
    <w:rsid w:val="00825958"/>
    <w:rsid w:val="00826D9B"/>
    <w:rsid w:val="008318D8"/>
    <w:rsid w:val="00831A5E"/>
    <w:rsid w:val="00842BCC"/>
    <w:rsid w:val="00845511"/>
    <w:rsid w:val="00852662"/>
    <w:rsid w:val="008548F9"/>
    <w:rsid w:val="00855705"/>
    <w:rsid w:val="00855A0B"/>
    <w:rsid w:val="008569DC"/>
    <w:rsid w:val="00862379"/>
    <w:rsid w:val="00870C37"/>
    <w:rsid w:val="00872BD8"/>
    <w:rsid w:val="00887CE9"/>
    <w:rsid w:val="00891A2A"/>
    <w:rsid w:val="00894F82"/>
    <w:rsid w:val="008A0529"/>
    <w:rsid w:val="008A3552"/>
    <w:rsid w:val="008A3B97"/>
    <w:rsid w:val="008A4427"/>
    <w:rsid w:val="008A71BF"/>
    <w:rsid w:val="008B0BC5"/>
    <w:rsid w:val="008B406F"/>
    <w:rsid w:val="008B7201"/>
    <w:rsid w:val="008C288A"/>
    <w:rsid w:val="008D1ADF"/>
    <w:rsid w:val="008D2975"/>
    <w:rsid w:val="008D767C"/>
    <w:rsid w:val="008D7D19"/>
    <w:rsid w:val="008F0091"/>
    <w:rsid w:val="008F0CE2"/>
    <w:rsid w:val="008F79BB"/>
    <w:rsid w:val="00902CE2"/>
    <w:rsid w:val="00905FF0"/>
    <w:rsid w:val="0091022A"/>
    <w:rsid w:val="00920271"/>
    <w:rsid w:val="0093155F"/>
    <w:rsid w:val="00936CC6"/>
    <w:rsid w:val="00944ED9"/>
    <w:rsid w:val="00953AD5"/>
    <w:rsid w:val="00964893"/>
    <w:rsid w:val="00987CAD"/>
    <w:rsid w:val="009916F8"/>
    <w:rsid w:val="00992860"/>
    <w:rsid w:val="0099373A"/>
    <w:rsid w:val="00995DE4"/>
    <w:rsid w:val="00997F47"/>
    <w:rsid w:val="009A0EE3"/>
    <w:rsid w:val="009A23E8"/>
    <w:rsid w:val="009A4525"/>
    <w:rsid w:val="009A4A2A"/>
    <w:rsid w:val="009B014B"/>
    <w:rsid w:val="009B228F"/>
    <w:rsid w:val="009B45FC"/>
    <w:rsid w:val="009B5D60"/>
    <w:rsid w:val="009C0D85"/>
    <w:rsid w:val="009C2C2F"/>
    <w:rsid w:val="009C3370"/>
    <w:rsid w:val="009C3A03"/>
    <w:rsid w:val="009C44D6"/>
    <w:rsid w:val="009D714E"/>
    <w:rsid w:val="009E351B"/>
    <w:rsid w:val="009F1249"/>
    <w:rsid w:val="009F56CB"/>
    <w:rsid w:val="00A01F47"/>
    <w:rsid w:val="00A04C41"/>
    <w:rsid w:val="00A05B75"/>
    <w:rsid w:val="00A065CA"/>
    <w:rsid w:val="00A129E7"/>
    <w:rsid w:val="00A17290"/>
    <w:rsid w:val="00A234D2"/>
    <w:rsid w:val="00A24492"/>
    <w:rsid w:val="00A25CD2"/>
    <w:rsid w:val="00A261C5"/>
    <w:rsid w:val="00A26D6F"/>
    <w:rsid w:val="00A30D9B"/>
    <w:rsid w:val="00A316F2"/>
    <w:rsid w:val="00A41748"/>
    <w:rsid w:val="00A4233B"/>
    <w:rsid w:val="00A503F7"/>
    <w:rsid w:val="00A51699"/>
    <w:rsid w:val="00A553D0"/>
    <w:rsid w:val="00A5592F"/>
    <w:rsid w:val="00A559E2"/>
    <w:rsid w:val="00A575CA"/>
    <w:rsid w:val="00A61A42"/>
    <w:rsid w:val="00A65143"/>
    <w:rsid w:val="00A71296"/>
    <w:rsid w:val="00A8172E"/>
    <w:rsid w:val="00A92A5A"/>
    <w:rsid w:val="00AA16DF"/>
    <w:rsid w:val="00AB3FDA"/>
    <w:rsid w:val="00AB711A"/>
    <w:rsid w:val="00AC28BF"/>
    <w:rsid w:val="00AC399C"/>
    <w:rsid w:val="00AC3E3E"/>
    <w:rsid w:val="00AC4C63"/>
    <w:rsid w:val="00AC720A"/>
    <w:rsid w:val="00AD1639"/>
    <w:rsid w:val="00AD2C3B"/>
    <w:rsid w:val="00AD319F"/>
    <w:rsid w:val="00AD7329"/>
    <w:rsid w:val="00AD78B2"/>
    <w:rsid w:val="00AE3E65"/>
    <w:rsid w:val="00AE461E"/>
    <w:rsid w:val="00AF3F3E"/>
    <w:rsid w:val="00AF4842"/>
    <w:rsid w:val="00AF574A"/>
    <w:rsid w:val="00AF7D2A"/>
    <w:rsid w:val="00B0056D"/>
    <w:rsid w:val="00B07CCB"/>
    <w:rsid w:val="00B139AA"/>
    <w:rsid w:val="00B1662C"/>
    <w:rsid w:val="00B16C82"/>
    <w:rsid w:val="00B27FA8"/>
    <w:rsid w:val="00B30F08"/>
    <w:rsid w:val="00B3573A"/>
    <w:rsid w:val="00B35DF4"/>
    <w:rsid w:val="00B36A64"/>
    <w:rsid w:val="00B37339"/>
    <w:rsid w:val="00B4392B"/>
    <w:rsid w:val="00B4786E"/>
    <w:rsid w:val="00B521F9"/>
    <w:rsid w:val="00B65C35"/>
    <w:rsid w:val="00B7180A"/>
    <w:rsid w:val="00B718DC"/>
    <w:rsid w:val="00B72508"/>
    <w:rsid w:val="00B74F4A"/>
    <w:rsid w:val="00B770D6"/>
    <w:rsid w:val="00B959A2"/>
    <w:rsid w:val="00B9692E"/>
    <w:rsid w:val="00BA33D1"/>
    <w:rsid w:val="00BA4B9D"/>
    <w:rsid w:val="00BA788D"/>
    <w:rsid w:val="00BB24CD"/>
    <w:rsid w:val="00BB3EDF"/>
    <w:rsid w:val="00BC2EDB"/>
    <w:rsid w:val="00BC67FE"/>
    <w:rsid w:val="00BC7CD4"/>
    <w:rsid w:val="00BD40FB"/>
    <w:rsid w:val="00BE0B3B"/>
    <w:rsid w:val="00BE3C5C"/>
    <w:rsid w:val="00BE5BD1"/>
    <w:rsid w:val="00BE604C"/>
    <w:rsid w:val="00BF0271"/>
    <w:rsid w:val="00BF6944"/>
    <w:rsid w:val="00C00D78"/>
    <w:rsid w:val="00C11881"/>
    <w:rsid w:val="00C126A9"/>
    <w:rsid w:val="00C14599"/>
    <w:rsid w:val="00C154AE"/>
    <w:rsid w:val="00C16200"/>
    <w:rsid w:val="00C1788D"/>
    <w:rsid w:val="00C2273B"/>
    <w:rsid w:val="00C26A25"/>
    <w:rsid w:val="00C301C0"/>
    <w:rsid w:val="00C31DDB"/>
    <w:rsid w:val="00C32010"/>
    <w:rsid w:val="00C32B63"/>
    <w:rsid w:val="00C361FA"/>
    <w:rsid w:val="00C36F5D"/>
    <w:rsid w:val="00C40937"/>
    <w:rsid w:val="00C441CF"/>
    <w:rsid w:val="00C50ABF"/>
    <w:rsid w:val="00C53B5C"/>
    <w:rsid w:val="00C55C28"/>
    <w:rsid w:val="00C57B79"/>
    <w:rsid w:val="00C603CE"/>
    <w:rsid w:val="00C60443"/>
    <w:rsid w:val="00C632D6"/>
    <w:rsid w:val="00C655CB"/>
    <w:rsid w:val="00C6592B"/>
    <w:rsid w:val="00C70099"/>
    <w:rsid w:val="00C70110"/>
    <w:rsid w:val="00C77AC0"/>
    <w:rsid w:val="00C873E4"/>
    <w:rsid w:val="00C90F76"/>
    <w:rsid w:val="00C918C8"/>
    <w:rsid w:val="00C956AF"/>
    <w:rsid w:val="00C96036"/>
    <w:rsid w:val="00CA15E1"/>
    <w:rsid w:val="00CA2EC9"/>
    <w:rsid w:val="00CA69CD"/>
    <w:rsid w:val="00CC18B7"/>
    <w:rsid w:val="00CD4A7D"/>
    <w:rsid w:val="00CD50A2"/>
    <w:rsid w:val="00CD64A8"/>
    <w:rsid w:val="00CE12A7"/>
    <w:rsid w:val="00CE1F42"/>
    <w:rsid w:val="00CE699A"/>
    <w:rsid w:val="00CE7934"/>
    <w:rsid w:val="00CF3C01"/>
    <w:rsid w:val="00CF4A4A"/>
    <w:rsid w:val="00D03099"/>
    <w:rsid w:val="00D105FD"/>
    <w:rsid w:val="00D10EC5"/>
    <w:rsid w:val="00D16B97"/>
    <w:rsid w:val="00D21535"/>
    <w:rsid w:val="00D2221E"/>
    <w:rsid w:val="00D264CD"/>
    <w:rsid w:val="00D3511F"/>
    <w:rsid w:val="00D456A8"/>
    <w:rsid w:val="00D53B19"/>
    <w:rsid w:val="00D572F8"/>
    <w:rsid w:val="00D64161"/>
    <w:rsid w:val="00D732E0"/>
    <w:rsid w:val="00D736CF"/>
    <w:rsid w:val="00D75A10"/>
    <w:rsid w:val="00D77429"/>
    <w:rsid w:val="00D83082"/>
    <w:rsid w:val="00D93060"/>
    <w:rsid w:val="00D949FC"/>
    <w:rsid w:val="00D94F00"/>
    <w:rsid w:val="00D9505E"/>
    <w:rsid w:val="00D965B3"/>
    <w:rsid w:val="00DA2BC0"/>
    <w:rsid w:val="00DA431A"/>
    <w:rsid w:val="00DA60EF"/>
    <w:rsid w:val="00DB1648"/>
    <w:rsid w:val="00DD46D7"/>
    <w:rsid w:val="00DD530E"/>
    <w:rsid w:val="00DD6A94"/>
    <w:rsid w:val="00DE6D15"/>
    <w:rsid w:val="00DF0494"/>
    <w:rsid w:val="00DF15D6"/>
    <w:rsid w:val="00DF2A55"/>
    <w:rsid w:val="00DF6983"/>
    <w:rsid w:val="00E0155B"/>
    <w:rsid w:val="00E0444F"/>
    <w:rsid w:val="00E07342"/>
    <w:rsid w:val="00E15006"/>
    <w:rsid w:val="00E2463D"/>
    <w:rsid w:val="00E26067"/>
    <w:rsid w:val="00E263EA"/>
    <w:rsid w:val="00E26F79"/>
    <w:rsid w:val="00E31087"/>
    <w:rsid w:val="00E3648E"/>
    <w:rsid w:val="00E36938"/>
    <w:rsid w:val="00E408AC"/>
    <w:rsid w:val="00E43D25"/>
    <w:rsid w:val="00E47834"/>
    <w:rsid w:val="00E503EA"/>
    <w:rsid w:val="00E54EB0"/>
    <w:rsid w:val="00E554FB"/>
    <w:rsid w:val="00E566BD"/>
    <w:rsid w:val="00E663D4"/>
    <w:rsid w:val="00E719CB"/>
    <w:rsid w:val="00E7556B"/>
    <w:rsid w:val="00E75C2A"/>
    <w:rsid w:val="00E846AA"/>
    <w:rsid w:val="00E854F5"/>
    <w:rsid w:val="00E85A92"/>
    <w:rsid w:val="00E85D2D"/>
    <w:rsid w:val="00E90FAD"/>
    <w:rsid w:val="00E93DCA"/>
    <w:rsid w:val="00E9584E"/>
    <w:rsid w:val="00EA17D1"/>
    <w:rsid w:val="00EA2C6D"/>
    <w:rsid w:val="00EA55E8"/>
    <w:rsid w:val="00EA566B"/>
    <w:rsid w:val="00EA750E"/>
    <w:rsid w:val="00EB18A5"/>
    <w:rsid w:val="00EB3871"/>
    <w:rsid w:val="00EB6805"/>
    <w:rsid w:val="00EC4DAF"/>
    <w:rsid w:val="00EC7F50"/>
    <w:rsid w:val="00ED000C"/>
    <w:rsid w:val="00ED2EE5"/>
    <w:rsid w:val="00ED31BA"/>
    <w:rsid w:val="00EE09FA"/>
    <w:rsid w:val="00EE49A7"/>
    <w:rsid w:val="00EF08B9"/>
    <w:rsid w:val="00EF313D"/>
    <w:rsid w:val="00F07DEE"/>
    <w:rsid w:val="00F11662"/>
    <w:rsid w:val="00F155D0"/>
    <w:rsid w:val="00F15FCA"/>
    <w:rsid w:val="00F23A4D"/>
    <w:rsid w:val="00F24709"/>
    <w:rsid w:val="00F30A88"/>
    <w:rsid w:val="00F33D4E"/>
    <w:rsid w:val="00F35DEE"/>
    <w:rsid w:val="00F37E13"/>
    <w:rsid w:val="00F42FED"/>
    <w:rsid w:val="00F4634A"/>
    <w:rsid w:val="00F5119C"/>
    <w:rsid w:val="00F511D3"/>
    <w:rsid w:val="00F57AB6"/>
    <w:rsid w:val="00F665E8"/>
    <w:rsid w:val="00F70B20"/>
    <w:rsid w:val="00F71B08"/>
    <w:rsid w:val="00F75009"/>
    <w:rsid w:val="00F90EA9"/>
    <w:rsid w:val="00F96F4D"/>
    <w:rsid w:val="00FA0DA5"/>
    <w:rsid w:val="00FA21ED"/>
    <w:rsid w:val="00FA343A"/>
    <w:rsid w:val="00FA52C4"/>
    <w:rsid w:val="00FB01DE"/>
    <w:rsid w:val="00FB222A"/>
    <w:rsid w:val="00FC14E9"/>
    <w:rsid w:val="00FD69E1"/>
    <w:rsid w:val="00FE4AB8"/>
    <w:rsid w:val="00FF0070"/>
    <w:rsid w:val="00FF166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3F0F6"/>
  <w15:docId w15:val="{C2928B18-8276-4747-988B-D18734CB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5F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A05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A79C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A052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8A052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A0529"/>
    <w:rPr>
      <w:rFonts w:asciiTheme="majorHAnsi" w:eastAsiaTheme="majorEastAsia" w:hAnsiTheme="majorHAnsi" w:cstheme="majorBidi"/>
      <w:color w:val="2F5496" w:themeColor="accent1" w:themeShade="BF"/>
      <w:lang w:val="en-US" w:bidi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F37E1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F37E13"/>
    <w:rPr>
      <w:rFonts w:ascii="Cambria" w:eastAsia="Times New Roman" w:hAnsi="Cambria" w:cs="Times New Roman"/>
      <w:sz w:val="16"/>
      <w:szCs w:val="16"/>
      <w:lang w:val="en-US" w:bidi="en-US"/>
    </w:rPr>
  </w:style>
  <w:style w:type="paragraph" w:styleId="NormalWeb">
    <w:name w:val="Normal (Web)"/>
    <w:basedOn w:val="Normal"/>
    <w:uiPriority w:val="99"/>
    <w:unhideWhenUsed/>
    <w:rsid w:val="005718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character" w:styleId="Textoennegrita">
    <w:name w:val="Strong"/>
    <w:basedOn w:val="Fuentedeprrafopredeter"/>
    <w:uiPriority w:val="22"/>
    <w:qFormat/>
    <w:rsid w:val="0057182D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2E7FA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2E7FA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val="es-ES" w:eastAsia="es-ES" w:bidi="ar-SA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2E7FAD"/>
    <w:rPr>
      <w:rFonts w:ascii="Arial" w:eastAsia="Times New Roman" w:hAnsi="Arial" w:cs="Arial"/>
      <w:vanish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2A8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82A8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82A88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2A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2A88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character" w:customStyle="1" w:styleId="Ttulo4Car">
    <w:name w:val="Título 4 Car"/>
    <w:basedOn w:val="Fuentedeprrafopredeter"/>
    <w:link w:val="Ttulo4"/>
    <w:uiPriority w:val="9"/>
    <w:rsid w:val="002A79C5"/>
    <w:rPr>
      <w:rFonts w:asciiTheme="majorHAnsi" w:eastAsiaTheme="majorEastAsia" w:hAnsiTheme="majorHAnsi" w:cstheme="majorBidi"/>
      <w:i/>
      <w:iCs/>
      <w:color w:val="2F5496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27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78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56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2538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838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010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27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3496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61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9447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4603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0102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8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596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9922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8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59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90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3980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4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52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8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2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216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91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802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396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84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2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2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630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5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468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7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8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523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02840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79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88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1445004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88063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8146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797963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91375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8190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277229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297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570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1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5807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35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476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0493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47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94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273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111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412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0638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7849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103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0280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09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611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8957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95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53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465634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854831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748253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95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693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848048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4273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77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807156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785628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46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43CC-E3B4-4683-ACF9-6D3EB3D8E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1151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92</cp:revision>
  <dcterms:created xsi:type="dcterms:W3CDTF">2025-02-21T22:31:00Z</dcterms:created>
  <dcterms:modified xsi:type="dcterms:W3CDTF">2025-04-03T18:32:00Z</dcterms:modified>
</cp:coreProperties>
</file>